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68464" w14:textId="77777777" w:rsidR="00193DAB" w:rsidRPr="00417C8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Toc401098362"/>
    </w:p>
    <w:p w14:paraId="1A31B15E" w14:textId="77777777" w:rsidR="00193DAB" w:rsidRPr="008F747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14:paraId="7F6E3019" w14:textId="77777777" w:rsidR="00193DAB" w:rsidRPr="008F747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14:paraId="41381DD4" w14:textId="77777777" w:rsidR="00193DAB" w:rsidRPr="008F747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14:paraId="20DD137A" w14:textId="77777777" w:rsidR="00193DAB" w:rsidRPr="008F747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14:paraId="5C40F168" w14:textId="77777777" w:rsidR="00193DAB" w:rsidRPr="008F747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14:paraId="427A0490" w14:textId="77777777" w:rsidR="00193DAB" w:rsidRPr="008F747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14:paraId="5E0DE3B9" w14:textId="77777777" w:rsidR="00193DAB" w:rsidRPr="008F747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14:paraId="55E6211F" w14:textId="77777777" w:rsidR="00193DAB" w:rsidRPr="008F747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14:paraId="78919832" w14:textId="77777777" w:rsidR="00193DAB" w:rsidRPr="008F747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14:paraId="0488B2A0" w14:textId="77777777" w:rsidR="00193DAB" w:rsidRPr="008F747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14:paraId="0B394C5D" w14:textId="77777777" w:rsidR="00193DAB" w:rsidRPr="008F747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14:paraId="30335404" w14:textId="77777777" w:rsidR="00D5453C" w:rsidRPr="008F747B" w:rsidRDefault="00193DAB" w:rsidP="0073764A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1" w:name="_Toc401704944"/>
      <w:bookmarkStart w:id="2" w:name="_Toc401745041"/>
      <w:bookmarkStart w:id="3" w:name="_Toc465261736"/>
      <w:r w:rsidRPr="008F747B">
        <w:rPr>
          <w:rFonts w:ascii="Times New Roman" w:hAnsi="Times New Roman"/>
          <w:b/>
          <w:sz w:val="24"/>
          <w:szCs w:val="24"/>
          <w:lang w:eastAsia="ru-RU"/>
        </w:rPr>
        <w:t>КОНЦЕССИОННОЕ СОГЛАШЕНИЕ</w:t>
      </w:r>
      <w:bookmarkEnd w:id="0"/>
      <w:bookmarkEnd w:id="1"/>
      <w:bookmarkEnd w:id="2"/>
      <w:bookmarkEnd w:id="3"/>
      <w:r w:rsidR="00925B34">
        <w:rPr>
          <w:rFonts w:ascii="Times New Roman" w:hAnsi="Times New Roman"/>
          <w:b/>
          <w:sz w:val="24"/>
          <w:szCs w:val="24"/>
          <w:lang w:eastAsia="ru-RU"/>
        </w:rPr>
        <w:t xml:space="preserve"> № ___ </w:t>
      </w:r>
    </w:p>
    <w:p w14:paraId="3C2AFB30" w14:textId="77777777" w:rsidR="00193DAB" w:rsidRPr="008F747B" w:rsidRDefault="00193DAB" w:rsidP="0073764A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4" w:name="_Toc401098363"/>
      <w:bookmarkStart w:id="5" w:name="_Toc401704945"/>
      <w:bookmarkStart w:id="6" w:name="_Toc401745042"/>
      <w:bookmarkStart w:id="7" w:name="_Toc465261737"/>
      <w:r w:rsidRPr="008F747B">
        <w:rPr>
          <w:rFonts w:ascii="Times New Roman" w:hAnsi="Times New Roman"/>
          <w:b/>
          <w:sz w:val="24"/>
          <w:szCs w:val="24"/>
          <w:lang w:eastAsia="ru-RU"/>
        </w:rPr>
        <w:t>В ОТНОШЕНИИ</w:t>
      </w:r>
      <w:r w:rsidR="0091200D" w:rsidRPr="008F747B">
        <w:rPr>
          <w:rFonts w:ascii="Times New Roman" w:hAnsi="Times New Roman"/>
          <w:b/>
          <w:sz w:val="24"/>
          <w:szCs w:val="24"/>
          <w:lang w:eastAsia="ru-RU"/>
        </w:rPr>
        <w:t xml:space="preserve"> ОБЪЕКТОВ</w:t>
      </w:r>
      <w:r w:rsidRPr="008F747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F674C2" w:rsidRPr="008F747B">
        <w:rPr>
          <w:rFonts w:ascii="Times New Roman" w:hAnsi="Times New Roman"/>
          <w:b/>
          <w:sz w:val="24"/>
          <w:szCs w:val="24"/>
          <w:lang w:eastAsia="ru-RU"/>
        </w:rPr>
        <w:t>ТЕПЛОСНАБЖЕНИЯ</w:t>
      </w:r>
      <w:r w:rsidRPr="008F747B">
        <w:rPr>
          <w:rFonts w:ascii="Times New Roman" w:hAnsi="Times New Roman"/>
          <w:b/>
          <w:sz w:val="24"/>
          <w:szCs w:val="24"/>
          <w:lang w:eastAsia="ru-RU"/>
        </w:rPr>
        <w:t xml:space="preserve"> НА ТЕРРИТОРИИ </w:t>
      </w:r>
      <w:bookmarkEnd w:id="4"/>
      <w:bookmarkEnd w:id="5"/>
      <w:bookmarkEnd w:id="6"/>
      <w:bookmarkEnd w:id="7"/>
      <w:r w:rsidR="00C7108E">
        <w:rPr>
          <w:rFonts w:ascii="Times New Roman" w:hAnsi="Times New Roman"/>
          <w:b/>
          <w:sz w:val="24"/>
          <w:szCs w:val="24"/>
          <w:lang w:eastAsia="ru-RU"/>
        </w:rPr>
        <w:t>ПОСЕЛКА ГОРОДСКОГО ТИПА ЛУЧЕГОРСК</w:t>
      </w:r>
      <w:r w:rsidR="00925B34">
        <w:rPr>
          <w:rFonts w:ascii="Times New Roman" w:hAnsi="Times New Roman"/>
          <w:b/>
          <w:sz w:val="24"/>
          <w:szCs w:val="24"/>
          <w:lang w:eastAsia="ru-RU"/>
        </w:rPr>
        <w:t xml:space="preserve"> ПОЖАРСКОГО МУНИЦИПАЛЬНОГО </w:t>
      </w:r>
      <w:r w:rsidR="00C7108E">
        <w:rPr>
          <w:rFonts w:ascii="Times New Roman" w:hAnsi="Times New Roman"/>
          <w:b/>
          <w:sz w:val="24"/>
          <w:szCs w:val="24"/>
          <w:lang w:eastAsia="ru-RU"/>
        </w:rPr>
        <w:t>ОКРУГА</w:t>
      </w:r>
      <w:r w:rsidR="00925B34">
        <w:rPr>
          <w:rFonts w:ascii="Times New Roman" w:hAnsi="Times New Roman"/>
          <w:b/>
          <w:sz w:val="24"/>
          <w:szCs w:val="24"/>
          <w:lang w:eastAsia="ru-RU"/>
        </w:rPr>
        <w:t xml:space="preserve"> ПРИМОРСКОГО КРАЯ</w:t>
      </w:r>
    </w:p>
    <w:p w14:paraId="57F34331" w14:textId="77777777" w:rsidR="00193DAB" w:rsidRPr="008F747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2A659814" w14:textId="77777777" w:rsidR="00193DAB" w:rsidRPr="008F747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1687F29D" w14:textId="77777777" w:rsidR="00193DAB" w:rsidRPr="008F747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78731F1D" w14:textId="77777777" w:rsidR="00193DAB" w:rsidRPr="008F747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737D9092" w14:textId="77777777" w:rsidR="00193DAB" w:rsidRPr="008F747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332026C1" w14:textId="77777777" w:rsidR="00193DAB" w:rsidRPr="008F747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737B7B5F" w14:textId="77777777" w:rsidR="00C832E3" w:rsidRPr="008F747B" w:rsidRDefault="00C832E3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6338F3BB" w14:textId="77777777" w:rsidR="00193DAB" w:rsidRPr="008F747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1AEB2F78" w14:textId="77777777" w:rsidR="00193DAB" w:rsidRPr="008F747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4B88BC99" w14:textId="77777777" w:rsidR="00A52EFD" w:rsidRPr="008F747B" w:rsidRDefault="00A52EFD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57B827A7" w14:textId="77777777" w:rsidR="00A52EFD" w:rsidRPr="008F747B" w:rsidRDefault="00A52EFD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4ED604FD" w14:textId="77777777" w:rsidR="00A52EFD" w:rsidRPr="008F747B" w:rsidRDefault="00A52EFD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038A3727" w14:textId="77777777" w:rsidR="00A52EFD" w:rsidRPr="008F747B" w:rsidRDefault="00A52EFD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68729374" w14:textId="77777777" w:rsidR="00175A43" w:rsidRPr="008F747B" w:rsidRDefault="00175A43" w:rsidP="003D31D9">
      <w:pPr>
        <w:widowControl w:val="0"/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05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E8FC380" w14:textId="77777777" w:rsidR="00175A43" w:rsidRPr="008F747B" w:rsidRDefault="00175A43" w:rsidP="003D31D9">
      <w:pPr>
        <w:widowControl w:val="0"/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05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C4BD0BB" w14:textId="77777777" w:rsidR="00175A43" w:rsidRPr="008F747B" w:rsidRDefault="00175A43" w:rsidP="003D31D9">
      <w:pPr>
        <w:widowControl w:val="0"/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05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393577F" w14:textId="77777777" w:rsidR="004C51DE" w:rsidRPr="008F747B" w:rsidRDefault="004C51DE" w:rsidP="003D31D9">
      <w:pPr>
        <w:widowControl w:val="0"/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05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6907A82" w14:textId="77777777" w:rsidR="004C51DE" w:rsidRPr="008F747B" w:rsidRDefault="004C51DE" w:rsidP="003D31D9">
      <w:pPr>
        <w:widowControl w:val="0"/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05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FB878C2" w14:textId="77777777" w:rsidR="004C51DE" w:rsidRPr="008F747B" w:rsidRDefault="004C51DE" w:rsidP="003D31D9">
      <w:pPr>
        <w:widowControl w:val="0"/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05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2FD98C6" w14:textId="77777777" w:rsidR="00175A43" w:rsidRPr="008F747B" w:rsidRDefault="00C014F4" w:rsidP="003D31D9">
      <w:pPr>
        <w:widowControl w:val="0"/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05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п.г.т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Лучегорск</w:t>
      </w:r>
      <w:proofErr w:type="spellEnd"/>
      <w:r w:rsidR="00570F43" w:rsidRPr="008F747B">
        <w:rPr>
          <w:rFonts w:ascii="Times New Roman" w:hAnsi="Times New Roman"/>
          <w:b/>
          <w:sz w:val="24"/>
          <w:szCs w:val="24"/>
          <w:lang w:eastAsia="ru-RU"/>
        </w:rPr>
        <w:t>, 202</w:t>
      </w:r>
      <w:r w:rsidR="0076392B">
        <w:rPr>
          <w:rFonts w:ascii="Times New Roman" w:hAnsi="Times New Roman"/>
          <w:b/>
          <w:sz w:val="24"/>
          <w:szCs w:val="24"/>
          <w:lang w:eastAsia="ru-RU"/>
        </w:rPr>
        <w:t>__</w:t>
      </w:r>
      <w:r w:rsidR="00175A43" w:rsidRPr="008F747B">
        <w:rPr>
          <w:rFonts w:ascii="Times New Roman" w:hAnsi="Times New Roman"/>
          <w:b/>
          <w:sz w:val="24"/>
          <w:szCs w:val="24"/>
          <w:lang w:eastAsia="ru-RU"/>
        </w:rPr>
        <w:t xml:space="preserve"> г.</w:t>
      </w:r>
    </w:p>
    <w:p w14:paraId="25DAA5CB" w14:textId="77777777" w:rsidR="00175A43" w:rsidRPr="008F747B" w:rsidRDefault="00175A43" w:rsidP="003D31D9">
      <w:pPr>
        <w:widowControl w:val="0"/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05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017299F" w14:textId="77777777" w:rsidR="00193DAB" w:rsidRPr="008F747B" w:rsidRDefault="00193DAB" w:rsidP="003D31D9">
      <w:pPr>
        <w:widowControl w:val="0"/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05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747B">
        <w:rPr>
          <w:rFonts w:ascii="Times New Roman" w:hAnsi="Times New Roman"/>
          <w:b/>
          <w:sz w:val="24"/>
          <w:szCs w:val="24"/>
        </w:rPr>
        <w:t>ОГЛАВЛЕНИЕ</w:t>
      </w:r>
    </w:p>
    <w:p w14:paraId="23A4A08A" w14:textId="7CB05421" w:rsidR="002666BB" w:rsidRPr="008F747B" w:rsidRDefault="005B0C41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r w:rsidRPr="008F747B">
        <w:fldChar w:fldCharType="begin"/>
      </w:r>
      <w:r w:rsidRPr="00C014F4">
        <w:rPr>
          <w:lang w:val="ru-RU"/>
        </w:rPr>
        <w:instrText xml:space="preserve"> </w:instrText>
      </w:r>
      <w:r w:rsidRPr="008F747B">
        <w:instrText>TOC</w:instrText>
      </w:r>
      <w:r w:rsidRPr="00C014F4">
        <w:rPr>
          <w:lang w:val="ru-RU"/>
        </w:rPr>
        <w:instrText xml:space="preserve"> \</w:instrText>
      </w:r>
      <w:r w:rsidRPr="008F747B">
        <w:instrText>o</w:instrText>
      </w:r>
      <w:r w:rsidRPr="00C014F4">
        <w:rPr>
          <w:lang w:val="ru-RU"/>
        </w:rPr>
        <w:instrText xml:space="preserve"> "1-3" \</w:instrText>
      </w:r>
      <w:r w:rsidRPr="008F747B">
        <w:instrText>h</w:instrText>
      </w:r>
      <w:r w:rsidRPr="00C014F4">
        <w:rPr>
          <w:lang w:val="ru-RU"/>
        </w:rPr>
        <w:instrText xml:space="preserve"> \</w:instrText>
      </w:r>
      <w:r w:rsidRPr="008F747B">
        <w:instrText>z</w:instrText>
      </w:r>
      <w:r w:rsidRPr="00C014F4">
        <w:rPr>
          <w:lang w:val="ru-RU"/>
        </w:rPr>
        <w:instrText xml:space="preserve"> \</w:instrText>
      </w:r>
      <w:r w:rsidRPr="008F747B">
        <w:instrText>u</w:instrText>
      </w:r>
      <w:r w:rsidRPr="00C014F4">
        <w:rPr>
          <w:lang w:val="ru-RU"/>
        </w:rPr>
        <w:instrText xml:space="preserve"> </w:instrText>
      </w:r>
      <w:r w:rsidRPr="008F747B">
        <w:fldChar w:fldCharType="separate"/>
      </w:r>
      <w:hyperlink w:anchor="_Toc64652466" w:history="1">
        <w:r w:rsidR="002666BB" w:rsidRPr="00C014F4">
          <w:rPr>
            <w:rStyle w:val="af8"/>
            <w:noProof/>
            <w:color w:val="auto"/>
            <w:lang w:val="ru-RU"/>
          </w:rPr>
          <w:t>1.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C014F4">
          <w:rPr>
            <w:rStyle w:val="af8"/>
            <w:noProof/>
            <w:color w:val="auto"/>
            <w:lang w:val="ru-RU"/>
          </w:rPr>
          <w:t>ПРЕДМЕТ СОГЛАШЕНИЯ</w:t>
        </w:r>
        <w:r w:rsidR="002666BB" w:rsidRPr="00C014F4">
          <w:rPr>
            <w:noProof/>
            <w:webHidden/>
            <w:lang w:val="ru-RU"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C014F4">
          <w:rPr>
            <w:noProof/>
            <w:webHidden/>
            <w:lang w:val="ru-RU"/>
          </w:rPr>
          <w:instrText xml:space="preserve"> </w:instrText>
        </w:r>
        <w:r w:rsidR="002666BB" w:rsidRPr="008F747B">
          <w:rPr>
            <w:noProof/>
            <w:webHidden/>
          </w:rPr>
          <w:instrText>PAGEREF</w:instrText>
        </w:r>
        <w:r w:rsidR="002666BB" w:rsidRPr="00C014F4">
          <w:rPr>
            <w:noProof/>
            <w:webHidden/>
            <w:lang w:val="ru-RU"/>
          </w:rPr>
          <w:instrText xml:space="preserve"> _</w:instrText>
        </w:r>
        <w:r w:rsidR="002666BB" w:rsidRPr="008F747B">
          <w:rPr>
            <w:noProof/>
            <w:webHidden/>
          </w:rPr>
          <w:instrText>Toc</w:instrText>
        </w:r>
        <w:r w:rsidR="002666BB" w:rsidRPr="00C014F4">
          <w:rPr>
            <w:noProof/>
            <w:webHidden/>
            <w:lang w:val="ru-RU"/>
          </w:rPr>
          <w:instrText>64652466 \</w:instrText>
        </w:r>
        <w:r w:rsidR="002666BB" w:rsidRPr="008F747B">
          <w:rPr>
            <w:noProof/>
            <w:webHidden/>
          </w:rPr>
          <w:instrText>h</w:instrText>
        </w:r>
        <w:r w:rsidR="002666BB" w:rsidRPr="00C014F4">
          <w:rPr>
            <w:noProof/>
            <w:webHidden/>
            <w:lang w:val="ru-RU"/>
          </w:rPr>
          <w:instrText xml:space="preserve">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 w:rsidR="00AD51FD">
          <w:rPr>
            <w:noProof/>
            <w:webHidden/>
          </w:rPr>
          <w:t>3</w:t>
        </w:r>
        <w:r w:rsidR="002666BB" w:rsidRPr="008F747B">
          <w:rPr>
            <w:noProof/>
            <w:webHidden/>
          </w:rPr>
          <w:fldChar w:fldCharType="end"/>
        </w:r>
      </w:hyperlink>
    </w:p>
    <w:p w14:paraId="7DAF978F" w14:textId="62154AF9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67" w:history="1">
        <w:r w:rsidR="002666BB" w:rsidRPr="00C014F4">
          <w:rPr>
            <w:rStyle w:val="af8"/>
            <w:noProof/>
            <w:color w:val="auto"/>
            <w:lang w:val="ru-RU"/>
          </w:rPr>
          <w:t>2.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C014F4">
          <w:rPr>
            <w:rStyle w:val="af8"/>
            <w:noProof/>
            <w:color w:val="auto"/>
            <w:lang w:val="ru-RU"/>
          </w:rPr>
          <w:t>ОБЪЕКТ СОГЛАШЕНИЯ</w:t>
        </w:r>
        <w:r w:rsidR="002666BB" w:rsidRPr="00C014F4">
          <w:rPr>
            <w:noProof/>
            <w:webHidden/>
            <w:lang w:val="ru-RU"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C014F4">
          <w:rPr>
            <w:noProof/>
            <w:webHidden/>
            <w:lang w:val="ru-RU"/>
          </w:rPr>
          <w:instrText xml:space="preserve"> </w:instrText>
        </w:r>
        <w:r w:rsidR="002666BB" w:rsidRPr="008F747B">
          <w:rPr>
            <w:noProof/>
            <w:webHidden/>
          </w:rPr>
          <w:instrText>PAGEREF</w:instrText>
        </w:r>
        <w:r w:rsidR="002666BB" w:rsidRPr="00C014F4">
          <w:rPr>
            <w:noProof/>
            <w:webHidden/>
            <w:lang w:val="ru-RU"/>
          </w:rPr>
          <w:instrText xml:space="preserve"> _</w:instrText>
        </w:r>
        <w:r w:rsidR="002666BB" w:rsidRPr="008F747B">
          <w:rPr>
            <w:noProof/>
            <w:webHidden/>
          </w:rPr>
          <w:instrText>Toc</w:instrText>
        </w:r>
        <w:r w:rsidR="002666BB" w:rsidRPr="00C014F4">
          <w:rPr>
            <w:noProof/>
            <w:webHidden/>
            <w:lang w:val="ru-RU"/>
          </w:rPr>
          <w:instrText>64652467 \</w:instrText>
        </w:r>
        <w:r w:rsidR="002666BB" w:rsidRPr="008F747B">
          <w:rPr>
            <w:noProof/>
            <w:webHidden/>
          </w:rPr>
          <w:instrText>h</w:instrText>
        </w:r>
        <w:r w:rsidR="002666BB" w:rsidRPr="00C014F4">
          <w:rPr>
            <w:noProof/>
            <w:webHidden/>
            <w:lang w:val="ru-RU"/>
          </w:rPr>
          <w:instrText xml:space="preserve">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666BB" w:rsidRPr="008F747B">
          <w:rPr>
            <w:noProof/>
            <w:webHidden/>
          </w:rPr>
          <w:fldChar w:fldCharType="end"/>
        </w:r>
      </w:hyperlink>
    </w:p>
    <w:p w14:paraId="54564973" w14:textId="5F8D49C7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68" w:history="1">
        <w:r w:rsidR="002666BB" w:rsidRPr="00C014F4">
          <w:rPr>
            <w:rStyle w:val="af8"/>
            <w:noProof/>
            <w:color w:val="auto"/>
            <w:lang w:val="ru-RU"/>
          </w:rPr>
          <w:t>3.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C014F4">
          <w:rPr>
            <w:rStyle w:val="af8"/>
            <w:noProof/>
            <w:color w:val="auto"/>
            <w:lang w:val="ru-RU"/>
          </w:rPr>
          <w:t>СРОКИ ПО НАСТОЯЩЕМУ СОГЛАШЕНИЮ</w:t>
        </w:r>
        <w:r w:rsidR="002666BB" w:rsidRPr="00C014F4">
          <w:rPr>
            <w:noProof/>
            <w:webHidden/>
            <w:lang w:val="ru-RU"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C014F4">
          <w:rPr>
            <w:noProof/>
            <w:webHidden/>
            <w:lang w:val="ru-RU"/>
          </w:rPr>
          <w:instrText xml:space="preserve"> </w:instrText>
        </w:r>
        <w:r w:rsidR="002666BB" w:rsidRPr="008F747B">
          <w:rPr>
            <w:noProof/>
            <w:webHidden/>
          </w:rPr>
          <w:instrText>PAGEREF</w:instrText>
        </w:r>
        <w:r w:rsidR="002666BB" w:rsidRPr="00C014F4">
          <w:rPr>
            <w:noProof/>
            <w:webHidden/>
            <w:lang w:val="ru-RU"/>
          </w:rPr>
          <w:instrText xml:space="preserve"> _</w:instrText>
        </w:r>
        <w:r w:rsidR="002666BB" w:rsidRPr="008F747B">
          <w:rPr>
            <w:noProof/>
            <w:webHidden/>
          </w:rPr>
          <w:instrText>Toc</w:instrText>
        </w:r>
        <w:r w:rsidR="002666BB" w:rsidRPr="00C014F4">
          <w:rPr>
            <w:noProof/>
            <w:webHidden/>
            <w:lang w:val="ru-RU"/>
          </w:rPr>
          <w:instrText>64652468 \</w:instrText>
        </w:r>
        <w:r w:rsidR="002666BB" w:rsidRPr="008F747B">
          <w:rPr>
            <w:noProof/>
            <w:webHidden/>
          </w:rPr>
          <w:instrText>h</w:instrText>
        </w:r>
        <w:r w:rsidR="002666BB" w:rsidRPr="00C014F4">
          <w:rPr>
            <w:noProof/>
            <w:webHidden/>
            <w:lang w:val="ru-RU"/>
          </w:rPr>
          <w:instrText xml:space="preserve">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666BB" w:rsidRPr="008F747B">
          <w:rPr>
            <w:noProof/>
            <w:webHidden/>
          </w:rPr>
          <w:fldChar w:fldCharType="end"/>
        </w:r>
      </w:hyperlink>
    </w:p>
    <w:p w14:paraId="0D4CAE67" w14:textId="1F4904D9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69" w:history="1">
        <w:r w:rsidR="002666BB" w:rsidRPr="00C014F4">
          <w:rPr>
            <w:rStyle w:val="af8"/>
            <w:noProof/>
            <w:color w:val="auto"/>
            <w:lang w:val="ru-RU"/>
          </w:rPr>
          <w:t>4.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C014F4">
          <w:rPr>
            <w:rStyle w:val="af8"/>
            <w:noProof/>
            <w:color w:val="auto"/>
            <w:lang w:val="ru-RU"/>
          </w:rPr>
          <w:t>ПОРЯДОК ПЕРЕДАЧИ КОНЦЕДЕНТОМ КОНЦЕССИОНЕРУ ОБЪЕКТОВ ИМУЩЕСТВА</w:t>
        </w:r>
        <w:r w:rsidR="002666BB" w:rsidRPr="00C014F4">
          <w:rPr>
            <w:noProof/>
            <w:webHidden/>
            <w:lang w:val="ru-RU"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C014F4">
          <w:rPr>
            <w:noProof/>
            <w:webHidden/>
            <w:lang w:val="ru-RU"/>
          </w:rPr>
          <w:instrText xml:space="preserve"> </w:instrText>
        </w:r>
        <w:r w:rsidR="002666BB" w:rsidRPr="008F747B">
          <w:rPr>
            <w:noProof/>
            <w:webHidden/>
          </w:rPr>
          <w:instrText>PAGEREF</w:instrText>
        </w:r>
        <w:r w:rsidR="002666BB" w:rsidRPr="00C014F4">
          <w:rPr>
            <w:noProof/>
            <w:webHidden/>
            <w:lang w:val="ru-RU"/>
          </w:rPr>
          <w:instrText xml:space="preserve"> _</w:instrText>
        </w:r>
        <w:r w:rsidR="002666BB" w:rsidRPr="008F747B">
          <w:rPr>
            <w:noProof/>
            <w:webHidden/>
          </w:rPr>
          <w:instrText>Toc</w:instrText>
        </w:r>
        <w:r w:rsidR="002666BB" w:rsidRPr="00C014F4">
          <w:rPr>
            <w:noProof/>
            <w:webHidden/>
            <w:lang w:val="ru-RU"/>
          </w:rPr>
          <w:instrText>64652469 \</w:instrText>
        </w:r>
        <w:r w:rsidR="002666BB" w:rsidRPr="008F747B">
          <w:rPr>
            <w:noProof/>
            <w:webHidden/>
          </w:rPr>
          <w:instrText>h</w:instrText>
        </w:r>
        <w:r w:rsidR="002666BB" w:rsidRPr="00C014F4">
          <w:rPr>
            <w:noProof/>
            <w:webHidden/>
            <w:lang w:val="ru-RU"/>
          </w:rPr>
          <w:instrText xml:space="preserve">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666BB" w:rsidRPr="008F747B">
          <w:rPr>
            <w:noProof/>
            <w:webHidden/>
          </w:rPr>
          <w:fldChar w:fldCharType="end"/>
        </w:r>
      </w:hyperlink>
    </w:p>
    <w:p w14:paraId="51CB4EED" w14:textId="26E44FF0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70" w:history="1">
        <w:r w:rsidR="002666BB" w:rsidRPr="00C014F4">
          <w:rPr>
            <w:rStyle w:val="af8"/>
            <w:noProof/>
            <w:color w:val="auto"/>
            <w:lang w:val="ru-RU"/>
          </w:rPr>
          <w:t>5.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C014F4">
          <w:rPr>
            <w:rStyle w:val="af8"/>
            <w:noProof/>
            <w:color w:val="auto"/>
            <w:lang w:val="ru-RU"/>
          </w:rPr>
          <w:t>ЗАДАНИЕ, ОСНОВНЫЕ МЕРОПРИЯТИЯ, ПРОЕКТИРОВАНИЕ, РЕКОНС</w:t>
        </w:r>
        <w:r w:rsidR="002666BB" w:rsidRPr="008F747B">
          <w:rPr>
            <w:rStyle w:val="af8"/>
            <w:noProof/>
            <w:color w:val="auto"/>
          </w:rPr>
          <w:t>ТРУКЦИЯ ОБЪЕКТА СОГЛАШЕНИЯ, ВВОД В ЭКСПЛУАТАЦИЮ ОБЪЕКТА СОГЛАШЕНИЯ, РЕМОНТ И ЭКСПЛУАТАЦИЯ ОБЪЕКТА СОГЛАШЕНИЯ</w:t>
        </w:r>
        <w:r w:rsidR="002666BB" w:rsidRPr="008F747B">
          <w:rPr>
            <w:noProof/>
            <w:webHidden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8F747B">
          <w:rPr>
            <w:noProof/>
            <w:webHidden/>
          </w:rPr>
          <w:instrText xml:space="preserve"> PAGEREF _Toc64652470 \h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666BB" w:rsidRPr="008F747B">
          <w:rPr>
            <w:noProof/>
            <w:webHidden/>
          </w:rPr>
          <w:fldChar w:fldCharType="end"/>
        </w:r>
      </w:hyperlink>
    </w:p>
    <w:p w14:paraId="7F9FCC0F" w14:textId="437BD12E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71" w:history="1">
        <w:r w:rsidR="002666BB" w:rsidRPr="008F747B">
          <w:rPr>
            <w:rStyle w:val="af8"/>
            <w:noProof/>
            <w:color w:val="auto"/>
          </w:rPr>
          <w:t>6.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8F747B">
          <w:rPr>
            <w:rStyle w:val="af8"/>
            <w:noProof/>
            <w:color w:val="auto"/>
          </w:rPr>
          <w:t>ДОЛГОСРОЧНЫЕ ПАРАМЕТРЫ И ТАРИФНОЕ РЕГУЛИРОВАНИЕ</w:t>
        </w:r>
        <w:r w:rsidR="002666BB" w:rsidRPr="008F747B">
          <w:rPr>
            <w:noProof/>
            <w:webHidden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8F747B">
          <w:rPr>
            <w:noProof/>
            <w:webHidden/>
          </w:rPr>
          <w:instrText xml:space="preserve"> PAGEREF _Toc64652471 \h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2666BB" w:rsidRPr="008F747B">
          <w:rPr>
            <w:noProof/>
            <w:webHidden/>
          </w:rPr>
          <w:fldChar w:fldCharType="end"/>
        </w:r>
      </w:hyperlink>
    </w:p>
    <w:p w14:paraId="30646638" w14:textId="34C3C95C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72" w:history="1">
        <w:r w:rsidR="002666BB" w:rsidRPr="008F747B">
          <w:rPr>
            <w:rStyle w:val="af8"/>
            <w:noProof/>
            <w:color w:val="auto"/>
          </w:rPr>
          <w:t>7.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8F747B">
          <w:rPr>
            <w:rStyle w:val="af8"/>
            <w:noProof/>
            <w:color w:val="auto"/>
          </w:rPr>
          <w:t>ПОРЯДОК ПРЕДОСТАВЛЕНИЯ КОНЦЕССИОНЕРУ ЗЕМЕЛЬНЫХ УЧАСТКОВ</w:t>
        </w:r>
        <w:r w:rsidR="002666BB" w:rsidRPr="008F747B">
          <w:rPr>
            <w:noProof/>
            <w:webHidden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8F747B">
          <w:rPr>
            <w:noProof/>
            <w:webHidden/>
          </w:rPr>
          <w:instrText xml:space="preserve"> PAGEREF _Toc64652472 \h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2666BB" w:rsidRPr="008F747B">
          <w:rPr>
            <w:noProof/>
            <w:webHidden/>
          </w:rPr>
          <w:fldChar w:fldCharType="end"/>
        </w:r>
      </w:hyperlink>
    </w:p>
    <w:p w14:paraId="16B2351C" w14:textId="577E785F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73" w:history="1">
        <w:r w:rsidR="002666BB" w:rsidRPr="008F747B">
          <w:rPr>
            <w:rStyle w:val="af8"/>
            <w:noProof/>
            <w:color w:val="auto"/>
          </w:rPr>
          <w:t>8.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8F747B">
          <w:rPr>
            <w:rStyle w:val="af8"/>
            <w:noProof/>
            <w:color w:val="auto"/>
          </w:rPr>
          <w:t>ПОРЯДОК ВОЗВРАТА КОНЦЕССИОНЕРОМ КОНЦЕДЕНТУ ОБЪЕКТА СОГЛАШЕНИЯ</w:t>
        </w:r>
        <w:r w:rsidR="002666BB" w:rsidRPr="008F747B">
          <w:rPr>
            <w:noProof/>
            <w:webHidden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8F747B">
          <w:rPr>
            <w:noProof/>
            <w:webHidden/>
          </w:rPr>
          <w:instrText xml:space="preserve"> PAGEREF _Toc64652473 \h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2666BB" w:rsidRPr="008F747B">
          <w:rPr>
            <w:noProof/>
            <w:webHidden/>
          </w:rPr>
          <w:fldChar w:fldCharType="end"/>
        </w:r>
      </w:hyperlink>
    </w:p>
    <w:p w14:paraId="4DAC2094" w14:textId="15BCDA78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74" w:history="1">
        <w:r w:rsidR="002666BB" w:rsidRPr="008F747B">
          <w:rPr>
            <w:rStyle w:val="af8"/>
            <w:noProof/>
            <w:color w:val="auto"/>
          </w:rPr>
          <w:t>9.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8F747B">
          <w:rPr>
            <w:rStyle w:val="af8"/>
            <w:noProof/>
            <w:color w:val="auto"/>
          </w:rPr>
          <w:t>ИСКЛЮЧИТЕЛЬНЫЕ ПРАВА НА РЕЗУЛЬТАТЫ ИНТЕЛЛЕКТУАЛЬНОЙ ДЕЯТЕЛЬНОСТИ</w:t>
        </w:r>
        <w:r w:rsidR="002666BB" w:rsidRPr="008F747B">
          <w:rPr>
            <w:noProof/>
            <w:webHidden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8F747B">
          <w:rPr>
            <w:noProof/>
            <w:webHidden/>
          </w:rPr>
          <w:instrText xml:space="preserve"> PAGEREF _Toc64652474 \h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2666BB" w:rsidRPr="008F747B">
          <w:rPr>
            <w:noProof/>
            <w:webHidden/>
          </w:rPr>
          <w:fldChar w:fldCharType="end"/>
        </w:r>
      </w:hyperlink>
    </w:p>
    <w:p w14:paraId="5F6AAA73" w14:textId="2876750E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75" w:history="1">
        <w:r w:rsidR="002666BB" w:rsidRPr="008F747B">
          <w:rPr>
            <w:rStyle w:val="af8"/>
            <w:noProof/>
            <w:color w:val="auto"/>
          </w:rPr>
          <w:t>10.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8F747B">
          <w:rPr>
            <w:rStyle w:val="af8"/>
            <w:noProof/>
            <w:color w:val="auto"/>
          </w:rPr>
          <w:t>ПОРЯДОК ОСУЩЕСТВЛЕНИЯ КОНЦЕДЕНТОМ КОНТРОЛЯ ЗА СОБЛЮДЕНИЕМ КОНЦЕССИОНЕРОМ УСЛОВИЙ НАСТОЯЩЕГО СОГЛАШЕНИЯ</w:t>
        </w:r>
        <w:r w:rsidR="002666BB" w:rsidRPr="008F747B">
          <w:rPr>
            <w:noProof/>
            <w:webHidden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8F747B">
          <w:rPr>
            <w:noProof/>
            <w:webHidden/>
          </w:rPr>
          <w:instrText xml:space="preserve"> PAGEREF _Toc64652475 \h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2666BB" w:rsidRPr="008F747B">
          <w:rPr>
            <w:noProof/>
            <w:webHidden/>
          </w:rPr>
          <w:fldChar w:fldCharType="end"/>
        </w:r>
      </w:hyperlink>
    </w:p>
    <w:p w14:paraId="1A19F212" w14:textId="2B4C2403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76" w:history="1">
        <w:r w:rsidR="002666BB" w:rsidRPr="008F747B">
          <w:rPr>
            <w:rStyle w:val="af8"/>
            <w:noProof/>
            <w:color w:val="auto"/>
          </w:rPr>
          <w:t>11.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8F747B">
          <w:rPr>
            <w:rStyle w:val="af8"/>
            <w:noProof/>
            <w:color w:val="auto"/>
          </w:rPr>
          <w:t>ОБЕСПЕЧЕНИЕ ОБЯЗАТЕЛЬСТВ И ГАРАНТИИ ПРАВ КОНЦЕССИОНЕРА</w:t>
        </w:r>
        <w:r w:rsidR="002666BB" w:rsidRPr="008F747B">
          <w:rPr>
            <w:noProof/>
            <w:webHidden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8F747B">
          <w:rPr>
            <w:noProof/>
            <w:webHidden/>
          </w:rPr>
          <w:instrText xml:space="preserve"> PAGEREF _Toc64652476 \h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2666BB" w:rsidRPr="008F747B">
          <w:rPr>
            <w:noProof/>
            <w:webHidden/>
          </w:rPr>
          <w:fldChar w:fldCharType="end"/>
        </w:r>
      </w:hyperlink>
    </w:p>
    <w:p w14:paraId="70684C6A" w14:textId="79AF1BDF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77" w:history="1">
        <w:r w:rsidR="002666BB" w:rsidRPr="008F747B">
          <w:rPr>
            <w:rStyle w:val="af8"/>
            <w:noProof/>
            <w:color w:val="auto"/>
            <w:w w:val="0"/>
          </w:rPr>
          <w:t>12.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8F747B">
          <w:rPr>
            <w:rStyle w:val="af8"/>
            <w:noProof/>
            <w:color w:val="auto"/>
            <w:w w:val="0"/>
          </w:rPr>
          <w:t>ПРАВА И ОБЯЗАННОСТИ ТРЕТЬЕЙ СТОРОНЫ</w:t>
        </w:r>
        <w:r w:rsidR="002666BB" w:rsidRPr="008F747B">
          <w:rPr>
            <w:noProof/>
            <w:webHidden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8F747B">
          <w:rPr>
            <w:noProof/>
            <w:webHidden/>
          </w:rPr>
          <w:instrText xml:space="preserve"> PAGEREF _Toc64652477 \h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2666BB" w:rsidRPr="008F747B">
          <w:rPr>
            <w:noProof/>
            <w:webHidden/>
          </w:rPr>
          <w:fldChar w:fldCharType="end"/>
        </w:r>
      </w:hyperlink>
    </w:p>
    <w:p w14:paraId="6C488155" w14:textId="53F1B0BA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78" w:history="1">
        <w:r w:rsidR="002666BB" w:rsidRPr="008F747B">
          <w:rPr>
            <w:rStyle w:val="af8"/>
            <w:noProof/>
            <w:color w:val="auto"/>
          </w:rPr>
          <w:t>13.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8F747B">
          <w:rPr>
            <w:rStyle w:val="af8"/>
            <w:noProof/>
            <w:color w:val="auto"/>
          </w:rPr>
          <w:t>ОТВЕТСТВЕННОСТЬ СТОРОН</w:t>
        </w:r>
        <w:r w:rsidR="002666BB" w:rsidRPr="008F747B">
          <w:rPr>
            <w:noProof/>
            <w:webHidden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8F747B">
          <w:rPr>
            <w:noProof/>
            <w:webHidden/>
          </w:rPr>
          <w:instrText xml:space="preserve"> PAGEREF _Toc64652478 \h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2666BB" w:rsidRPr="008F747B">
          <w:rPr>
            <w:noProof/>
            <w:webHidden/>
          </w:rPr>
          <w:fldChar w:fldCharType="end"/>
        </w:r>
      </w:hyperlink>
    </w:p>
    <w:p w14:paraId="3496796A" w14:textId="2FB1690C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79" w:history="1">
        <w:r w:rsidR="002666BB" w:rsidRPr="008F747B">
          <w:rPr>
            <w:rStyle w:val="af8"/>
            <w:noProof/>
            <w:color w:val="auto"/>
          </w:rPr>
          <w:t>14.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8F747B">
          <w:rPr>
            <w:rStyle w:val="af8"/>
            <w:noProof/>
            <w:color w:val="auto"/>
          </w:rPr>
          <w:t>ПОРЯДОК ВЗАИМОДЕЙСТВИЯ СТОРОН ПРИ НАСТУПЛЕНИИ ОБСТОЯТЕЛЬСТВ НЕПРЕОДОЛИМОЙ СИЛЫ</w:t>
        </w:r>
        <w:r w:rsidR="002666BB" w:rsidRPr="008F747B">
          <w:rPr>
            <w:noProof/>
            <w:webHidden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8F747B">
          <w:rPr>
            <w:noProof/>
            <w:webHidden/>
          </w:rPr>
          <w:instrText xml:space="preserve"> PAGEREF _Toc64652479 \h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2666BB" w:rsidRPr="008F747B">
          <w:rPr>
            <w:noProof/>
            <w:webHidden/>
          </w:rPr>
          <w:fldChar w:fldCharType="end"/>
        </w:r>
      </w:hyperlink>
    </w:p>
    <w:p w14:paraId="0BBCA1C4" w14:textId="5BCAA404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80" w:history="1">
        <w:r w:rsidR="002666BB" w:rsidRPr="008F747B">
          <w:rPr>
            <w:rStyle w:val="af8"/>
            <w:noProof/>
            <w:color w:val="auto"/>
          </w:rPr>
          <w:t>15.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8F747B">
          <w:rPr>
            <w:rStyle w:val="af8"/>
            <w:noProof/>
            <w:color w:val="auto"/>
          </w:rPr>
          <w:t>ИЗМЕНЕНИЕ СОГЛАШЕНИЯ</w:t>
        </w:r>
        <w:r w:rsidR="002666BB" w:rsidRPr="008F747B">
          <w:rPr>
            <w:noProof/>
            <w:webHidden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8F747B">
          <w:rPr>
            <w:noProof/>
            <w:webHidden/>
          </w:rPr>
          <w:instrText xml:space="preserve"> PAGEREF _Toc64652480 \h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2666BB" w:rsidRPr="008F747B">
          <w:rPr>
            <w:noProof/>
            <w:webHidden/>
          </w:rPr>
          <w:fldChar w:fldCharType="end"/>
        </w:r>
      </w:hyperlink>
    </w:p>
    <w:p w14:paraId="5E968FE7" w14:textId="7683A231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81" w:history="1">
        <w:r w:rsidR="002666BB" w:rsidRPr="008F747B">
          <w:rPr>
            <w:rStyle w:val="af8"/>
            <w:noProof/>
            <w:color w:val="auto"/>
          </w:rPr>
          <w:t>16.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8F747B">
          <w:rPr>
            <w:rStyle w:val="af8"/>
            <w:noProof/>
            <w:color w:val="auto"/>
          </w:rPr>
          <w:t>ПРЕКРАЩЕНИЕ СОГЛАШЕНИЯ</w:t>
        </w:r>
        <w:r w:rsidR="002666BB" w:rsidRPr="008F747B">
          <w:rPr>
            <w:noProof/>
            <w:webHidden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8F747B">
          <w:rPr>
            <w:noProof/>
            <w:webHidden/>
          </w:rPr>
          <w:instrText xml:space="preserve"> PAGEREF _Toc64652481 \h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2666BB" w:rsidRPr="008F747B">
          <w:rPr>
            <w:noProof/>
            <w:webHidden/>
          </w:rPr>
          <w:fldChar w:fldCharType="end"/>
        </w:r>
      </w:hyperlink>
    </w:p>
    <w:p w14:paraId="511B777E" w14:textId="0FABEB2B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82" w:history="1">
        <w:r w:rsidR="002666BB" w:rsidRPr="008F747B">
          <w:rPr>
            <w:rStyle w:val="af8"/>
            <w:noProof/>
            <w:color w:val="auto"/>
          </w:rPr>
          <w:t>17.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8F747B">
          <w:rPr>
            <w:rStyle w:val="af8"/>
            <w:noProof/>
            <w:color w:val="auto"/>
          </w:rPr>
          <w:t>РАЗРЕШЕНИЕ СПОРОВ</w:t>
        </w:r>
        <w:r w:rsidR="002666BB" w:rsidRPr="008F747B">
          <w:rPr>
            <w:noProof/>
            <w:webHidden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8F747B">
          <w:rPr>
            <w:noProof/>
            <w:webHidden/>
          </w:rPr>
          <w:instrText xml:space="preserve"> PAGEREF _Toc64652482 \h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2666BB" w:rsidRPr="008F747B">
          <w:rPr>
            <w:noProof/>
            <w:webHidden/>
          </w:rPr>
          <w:fldChar w:fldCharType="end"/>
        </w:r>
      </w:hyperlink>
    </w:p>
    <w:p w14:paraId="25C4102A" w14:textId="56347951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83" w:history="1">
        <w:r w:rsidR="002666BB" w:rsidRPr="008F747B">
          <w:rPr>
            <w:rStyle w:val="af8"/>
            <w:noProof/>
            <w:color w:val="auto"/>
          </w:rPr>
          <w:t>18.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8F747B">
          <w:rPr>
            <w:rStyle w:val="af8"/>
            <w:noProof/>
            <w:color w:val="auto"/>
          </w:rPr>
          <w:t>РАЗМЕЩЕНИЕ ИНФОРМАЦИИ</w:t>
        </w:r>
        <w:r w:rsidR="002666BB" w:rsidRPr="008F747B">
          <w:rPr>
            <w:noProof/>
            <w:webHidden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8F747B">
          <w:rPr>
            <w:noProof/>
            <w:webHidden/>
          </w:rPr>
          <w:instrText xml:space="preserve"> PAGEREF _Toc64652483 \h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2666BB" w:rsidRPr="008F747B">
          <w:rPr>
            <w:noProof/>
            <w:webHidden/>
          </w:rPr>
          <w:fldChar w:fldCharType="end"/>
        </w:r>
      </w:hyperlink>
    </w:p>
    <w:p w14:paraId="6DACEA9B" w14:textId="5CA587D9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84" w:history="1">
        <w:r w:rsidR="002666BB" w:rsidRPr="008F747B">
          <w:rPr>
            <w:rStyle w:val="af8"/>
            <w:noProof/>
            <w:color w:val="auto"/>
          </w:rPr>
          <w:t>19.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8F747B">
          <w:rPr>
            <w:rStyle w:val="af8"/>
            <w:noProof/>
            <w:color w:val="auto"/>
          </w:rPr>
          <w:t>ЗАКЛЮЧИТЕЛЬНЫЕ ПОЛОЖЕНИЯ</w:t>
        </w:r>
        <w:r w:rsidR="002666BB" w:rsidRPr="008F747B">
          <w:rPr>
            <w:noProof/>
            <w:webHidden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8F747B">
          <w:rPr>
            <w:noProof/>
            <w:webHidden/>
          </w:rPr>
          <w:instrText xml:space="preserve"> PAGEREF _Toc64652484 \h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2666BB" w:rsidRPr="008F747B">
          <w:rPr>
            <w:noProof/>
            <w:webHidden/>
          </w:rPr>
          <w:fldChar w:fldCharType="end"/>
        </w:r>
      </w:hyperlink>
    </w:p>
    <w:p w14:paraId="1DB123DD" w14:textId="63880E06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85" w:history="1">
        <w:r w:rsidR="002666BB" w:rsidRPr="008F747B">
          <w:rPr>
            <w:rStyle w:val="af8"/>
            <w:noProof/>
            <w:color w:val="auto"/>
          </w:rPr>
          <w:t>20.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8F747B">
          <w:rPr>
            <w:rStyle w:val="af8"/>
            <w:noProof/>
            <w:color w:val="auto"/>
          </w:rPr>
          <w:t>ОСОБЫЕ ОБСТОЯТЕЛЬСТВА.</w:t>
        </w:r>
        <w:r w:rsidR="002666BB" w:rsidRPr="008F747B">
          <w:rPr>
            <w:noProof/>
            <w:webHidden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8F747B">
          <w:rPr>
            <w:noProof/>
            <w:webHidden/>
          </w:rPr>
          <w:instrText xml:space="preserve"> PAGEREF _Toc64652485 \h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2666BB" w:rsidRPr="008F747B">
          <w:rPr>
            <w:noProof/>
            <w:webHidden/>
          </w:rPr>
          <w:fldChar w:fldCharType="end"/>
        </w:r>
      </w:hyperlink>
    </w:p>
    <w:p w14:paraId="2FB989F6" w14:textId="061F53B0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86" w:history="1">
        <w:r w:rsidR="002666BB" w:rsidRPr="008F747B">
          <w:rPr>
            <w:rStyle w:val="af8"/>
            <w:noProof/>
            <w:color w:val="auto"/>
          </w:rPr>
          <w:t>21.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8F747B">
          <w:rPr>
            <w:rStyle w:val="af8"/>
            <w:noProof/>
            <w:color w:val="auto"/>
          </w:rPr>
          <w:t>ПРИЛОЖЕНИЯ К НАСТОЯЩЕМУ СОГЛАШЕНИЮ</w:t>
        </w:r>
        <w:r w:rsidR="002666BB" w:rsidRPr="008F747B">
          <w:rPr>
            <w:noProof/>
            <w:webHidden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8F747B">
          <w:rPr>
            <w:noProof/>
            <w:webHidden/>
          </w:rPr>
          <w:instrText xml:space="preserve"> PAGEREF _Toc64652486 \h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2666BB" w:rsidRPr="008F747B">
          <w:rPr>
            <w:noProof/>
            <w:webHidden/>
          </w:rPr>
          <w:fldChar w:fldCharType="end"/>
        </w:r>
      </w:hyperlink>
    </w:p>
    <w:p w14:paraId="7BEE7070" w14:textId="20648D2A" w:rsidR="002666BB" w:rsidRPr="008F747B" w:rsidRDefault="00AD51FD">
      <w:pPr>
        <w:pStyle w:val="1f1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/>
        </w:rPr>
      </w:pPr>
      <w:hyperlink w:anchor="_Toc64652487" w:history="1">
        <w:r w:rsidR="002666BB" w:rsidRPr="008F747B">
          <w:rPr>
            <w:rStyle w:val="af8"/>
            <w:noProof/>
            <w:color w:val="auto"/>
          </w:rPr>
          <w:t>22.</w:t>
        </w:r>
        <w:r w:rsidR="002666BB" w:rsidRPr="008F747B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/>
          </w:rPr>
          <w:tab/>
        </w:r>
        <w:r w:rsidR="002666BB" w:rsidRPr="008F747B">
          <w:rPr>
            <w:rStyle w:val="af8"/>
            <w:noProof/>
            <w:color w:val="auto"/>
          </w:rPr>
          <w:t>АДРЕСА И РЕКВИЗИТЫ СТОРОН</w:t>
        </w:r>
        <w:r w:rsidR="002666BB" w:rsidRPr="008F747B">
          <w:rPr>
            <w:noProof/>
            <w:webHidden/>
          </w:rPr>
          <w:tab/>
        </w:r>
        <w:r w:rsidR="002666BB" w:rsidRPr="008F747B">
          <w:rPr>
            <w:noProof/>
            <w:webHidden/>
          </w:rPr>
          <w:fldChar w:fldCharType="begin"/>
        </w:r>
        <w:r w:rsidR="002666BB" w:rsidRPr="008F747B">
          <w:rPr>
            <w:noProof/>
            <w:webHidden/>
          </w:rPr>
          <w:instrText xml:space="preserve"> PAGEREF _Toc64652487 \h </w:instrText>
        </w:r>
        <w:r w:rsidR="002666BB" w:rsidRPr="008F747B">
          <w:rPr>
            <w:noProof/>
            <w:webHidden/>
          </w:rPr>
        </w:r>
        <w:r w:rsidR="002666BB" w:rsidRPr="008F747B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2666BB" w:rsidRPr="008F747B">
          <w:rPr>
            <w:noProof/>
            <w:webHidden/>
          </w:rPr>
          <w:fldChar w:fldCharType="end"/>
        </w:r>
      </w:hyperlink>
    </w:p>
    <w:p w14:paraId="055C833C" w14:textId="77777777" w:rsidR="00524F51" w:rsidRPr="008F747B" w:rsidRDefault="005B0C41" w:rsidP="002666BB">
      <w:pPr>
        <w:pStyle w:val="1f1"/>
      </w:pPr>
      <w:r w:rsidRPr="008F747B">
        <w:fldChar w:fldCharType="end"/>
      </w:r>
    </w:p>
    <w:p w14:paraId="492342BA" w14:textId="77777777" w:rsidR="00193DAB" w:rsidRPr="008F747B" w:rsidRDefault="00193DAB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68C3C0AB" w14:textId="77777777" w:rsidR="00866FA6" w:rsidRPr="008F747B" w:rsidRDefault="00524F51" w:rsidP="00F671B0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747B">
        <w:rPr>
          <w:rFonts w:ascii="Times New Roman" w:hAnsi="Times New Roman"/>
          <w:sz w:val="24"/>
          <w:szCs w:val="24"/>
        </w:rPr>
        <w:br w:type="page"/>
      </w:r>
    </w:p>
    <w:p w14:paraId="38C35DED" w14:textId="77777777" w:rsidR="00C014F4" w:rsidRPr="00C014F4" w:rsidRDefault="00C014F4" w:rsidP="00C014F4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8" w:name="_Toc59530571"/>
      <w:r w:rsidRPr="008F747B">
        <w:rPr>
          <w:rFonts w:ascii="Times New Roman" w:hAnsi="Times New Roman"/>
          <w:b/>
          <w:sz w:val="24"/>
          <w:szCs w:val="24"/>
          <w:lang w:eastAsia="ru-RU"/>
        </w:rPr>
        <w:lastRenderedPageBreak/>
        <w:t>КОНЦЕССИОННОЕ СОГЛАШЕНИЕ</w:t>
      </w:r>
      <w:bookmarkStart w:id="9" w:name="_Toc59530572"/>
      <w:bookmarkEnd w:id="8"/>
      <w:r w:rsidR="003E0AE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b/>
          <w:sz w:val="24"/>
          <w:szCs w:val="24"/>
          <w:lang w:eastAsia="ru-RU"/>
        </w:rPr>
        <w:t xml:space="preserve">В ОТНОШЕНИИ ОБЪЕКТОВ ТЕПЛОСНАБЖЕНИЯ НА ТЕРРИТОРИИ </w:t>
      </w:r>
      <w:bookmarkEnd w:id="9"/>
      <w:r w:rsidR="00C911D2">
        <w:rPr>
          <w:rFonts w:ascii="Times New Roman" w:hAnsi="Times New Roman"/>
          <w:b/>
          <w:sz w:val="24"/>
          <w:szCs w:val="24"/>
          <w:lang w:eastAsia="ru-RU"/>
        </w:rPr>
        <w:t xml:space="preserve">ПОСЕЛКА ГОРОДСКОГО ТИПА ЛУЧЕГОРСК </w:t>
      </w:r>
      <w:r w:rsidR="00496383">
        <w:rPr>
          <w:rFonts w:ascii="Times New Roman" w:hAnsi="Times New Roman"/>
          <w:b/>
          <w:sz w:val="24"/>
          <w:szCs w:val="24"/>
          <w:lang w:eastAsia="ru-RU"/>
        </w:rPr>
        <w:t>ПОЖАРСКОГО МУНИЦИПАЛЬНОГО ОКРУГА</w:t>
      </w:r>
      <w:r w:rsidRPr="00C014F4">
        <w:rPr>
          <w:rFonts w:ascii="Times New Roman" w:hAnsi="Times New Roman"/>
          <w:b/>
          <w:sz w:val="24"/>
          <w:szCs w:val="24"/>
          <w:lang w:eastAsia="ru-RU"/>
        </w:rPr>
        <w:t xml:space="preserve"> ПРИМОРСКОГО КРАЯ.</w:t>
      </w:r>
    </w:p>
    <w:p w14:paraId="39F725F7" w14:textId="77777777" w:rsidR="00866FA6" w:rsidRPr="008F747B" w:rsidRDefault="00866FA6" w:rsidP="00483580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978388A" w14:textId="77777777" w:rsidR="00866FA6" w:rsidRPr="008F747B" w:rsidRDefault="00C014F4" w:rsidP="00866FA6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Поселок городского типа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Лучегорск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 w:rsidR="00DE4D46" w:rsidRPr="008F747B">
        <w:rPr>
          <w:rFonts w:ascii="Times New Roman" w:hAnsi="Times New Roman"/>
          <w:sz w:val="24"/>
          <w:szCs w:val="24"/>
        </w:rPr>
        <w:tab/>
      </w:r>
      <w:proofErr w:type="gramEnd"/>
      <w:r w:rsidR="00DE4D46" w:rsidRPr="008F747B">
        <w:rPr>
          <w:rFonts w:ascii="Times New Roman" w:hAnsi="Times New Roman"/>
          <w:sz w:val="24"/>
          <w:szCs w:val="24"/>
        </w:rPr>
        <w:tab/>
        <w:t xml:space="preserve">          </w:t>
      </w:r>
      <w:r w:rsidR="0076392B">
        <w:rPr>
          <w:rFonts w:ascii="Times New Roman" w:hAnsi="Times New Roman"/>
          <w:sz w:val="24"/>
          <w:szCs w:val="24"/>
        </w:rPr>
        <w:t xml:space="preserve">               «___»</w:t>
      </w:r>
      <w:r w:rsidR="00DE4D46" w:rsidRPr="008F747B">
        <w:rPr>
          <w:rFonts w:ascii="Times New Roman" w:hAnsi="Times New Roman"/>
          <w:sz w:val="24"/>
          <w:szCs w:val="24"/>
        </w:rPr>
        <w:t>___________</w:t>
      </w:r>
      <w:r w:rsidR="00570F43" w:rsidRPr="008F747B">
        <w:rPr>
          <w:rFonts w:ascii="Times New Roman" w:hAnsi="Times New Roman"/>
          <w:sz w:val="24"/>
          <w:szCs w:val="24"/>
        </w:rPr>
        <w:t>_ 202</w:t>
      </w:r>
      <w:r w:rsidR="0076392B">
        <w:rPr>
          <w:rFonts w:ascii="Times New Roman" w:hAnsi="Times New Roman"/>
          <w:sz w:val="24"/>
          <w:szCs w:val="24"/>
        </w:rPr>
        <w:t>__</w:t>
      </w:r>
      <w:r w:rsidR="00170C81" w:rsidRPr="008F747B">
        <w:rPr>
          <w:rFonts w:ascii="Times New Roman" w:hAnsi="Times New Roman"/>
          <w:sz w:val="24"/>
          <w:szCs w:val="24"/>
        </w:rPr>
        <w:t xml:space="preserve"> г.</w:t>
      </w:r>
    </w:p>
    <w:p w14:paraId="741DEEBB" w14:textId="77777777" w:rsidR="00170C81" w:rsidRPr="008F747B" w:rsidRDefault="00170C81" w:rsidP="008F0FC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B5C6BA7" w14:textId="551E48B4" w:rsidR="00D51E67" w:rsidRPr="008F747B" w:rsidRDefault="00496383" w:rsidP="008F0FC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Пожарский муниципальный округ </w:t>
      </w:r>
      <w:r w:rsidR="00C014F4">
        <w:rPr>
          <w:rFonts w:ascii="Times New Roman" w:hAnsi="Times New Roman"/>
          <w:sz w:val="24"/>
          <w:szCs w:val="24"/>
          <w:lang w:eastAsia="ru-RU"/>
        </w:rPr>
        <w:t>Приморского края</w:t>
      </w:r>
      <w:r w:rsidR="00D51E67" w:rsidRPr="008F747B">
        <w:rPr>
          <w:rFonts w:ascii="Times New Roman" w:hAnsi="Times New Roman"/>
          <w:sz w:val="24"/>
          <w:szCs w:val="24"/>
          <w:lang w:eastAsia="ru-RU"/>
        </w:rPr>
        <w:t>,</w:t>
      </w:r>
      <w:r w:rsidR="0073547E">
        <w:rPr>
          <w:rFonts w:ascii="Times New Roman" w:hAnsi="Times New Roman"/>
          <w:sz w:val="24"/>
          <w:szCs w:val="24"/>
          <w:lang w:eastAsia="ru-RU"/>
        </w:rPr>
        <w:t xml:space="preserve"> от имени которого выступает Администрация </w:t>
      </w:r>
      <w:r>
        <w:rPr>
          <w:rFonts w:ascii="Times New Roman" w:hAnsi="Times New Roman"/>
          <w:sz w:val="24"/>
          <w:szCs w:val="24"/>
          <w:lang w:eastAsia="ru-RU"/>
        </w:rPr>
        <w:t>Пожарского муниципального округа Приморского края</w:t>
      </w:r>
      <w:r w:rsidR="00D51E67" w:rsidRPr="008F747B">
        <w:rPr>
          <w:rFonts w:ascii="Times New Roman" w:hAnsi="Times New Roman"/>
          <w:sz w:val="24"/>
          <w:szCs w:val="24"/>
          <w:lang w:eastAsia="ru-RU"/>
        </w:rPr>
        <w:t xml:space="preserve"> в лице </w:t>
      </w:r>
      <w:r w:rsidR="00605BBB" w:rsidRPr="006606EE">
        <w:rPr>
          <w:rFonts w:ascii="Times New Roman" w:hAnsi="Times New Roman"/>
          <w:sz w:val="24"/>
          <w:szCs w:val="24"/>
          <w:lang w:eastAsia="ru-RU"/>
        </w:rPr>
        <w:t>Г</w:t>
      </w:r>
      <w:r w:rsidR="00D51E67" w:rsidRPr="006606EE">
        <w:rPr>
          <w:rFonts w:ascii="Times New Roman" w:hAnsi="Times New Roman"/>
          <w:sz w:val="24"/>
          <w:szCs w:val="24"/>
          <w:lang w:eastAsia="ru-RU"/>
        </w:rPr>
        <w:t xml:space="preserve">лавы </w:t>
      </w:r>
      <w:r>
        <w:rPr>
          <w:rFonts w:ascii="Times New Roman" w:hAnsi="Times New Roman"/>
          <w:sz w:val="24"/>
          <w:szCs w:val="24"/>
          <w:lang w:eastAsia="ru-RU"/>
        </w:rPr>
        <w:t>Пожарского муниципального округа Приморского края</w:t>
      </w:r>
      <w:r w:rsidR="00C014F4" w:rsidRPr="006606E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Козака Владимира Михайловича</w:t>
      </w:r>
      <w:r w:rsidR="00C014F4" w:rsidRPr="006606EE">
        <w:rPr>
          <w:rFonts w:ascii="Times New Roman" w:hAnsi="Times New Roman"/>
          <w:sz w:val="24"/>
          <w:szCs w:val="24"/>
          <w:lang w:eastAsia="ru-RU"/>
        </w:rPr>
        <w:t>,</w:t>
      </w:r>
      <w:r w:rsidR="00D51E67" w:rsidRPr="006606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014F4" w:rsidRPr="006606EE">
        <w:rPr>
          <w:rFonts w:ascii="Times New Roman" w:hAnsi="Times New Roman"/>
          <w:sz w:val="24"/>
          <w:szCs w:val="24"/>
          <w:lang w:eastAsia="ru-RU"/>
        </w:rPr>
        <w:t>действующего</w:t>
      </w:r>
      <w:r w:rsidR="00827BB8" w:rsidRPr="006606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51E67" w:rsidRPr="006606EE">
        <w:rPr>
          <w:rFonts w:ascii="Times New Roman" w:hAnsi="Times New Roman"/>
          <w:sz w:val="24"/>
          <w:szCs w:val="24"/>
          <w:lang w:eastAsia="ru-RU"/>
        </w:rPr>
        <w:t>на основании Устава</w:t>
      </w:r>
      <w:r w:rsidR="00DE4D46" w:rsidRPr="006606E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Пожарского муниципального округа Приморского края</w:t>
      </w:r>
      <w:r w:rsidR="00605BBB" w:rsidRPr="006606EE">
        <w:rPr>
          <w:rFonts w:ascii="Times New Roman" w:hAnsi="Times New Roman"/>
          <w:sz w:val="24"/>
          <w:szCs w:val="24"/>
          <w:lang w:eastAsia="ru-RU"/>
        </w:rPr>
        <w:t>,</w:t>
      </w:r>
      <w:r w:rsidR="00C014F4" w:rsidRPr="006606EE">
        <w:rPr>
          <w:rFonts w:ascii="Times New Roman" w:hAnsi="Times New Roman"/>
          <w:sz w:val="24"/>
          <w:szCs w:val="24"/>
          <w:lang w:eastAsia="ru-RU"/>
        </w:rPr>
        <w:t xml:space="preserve"> именуемое</w:t>
      </w:r>
      <w:r w:rsidR="00D51E67" w:rsidRPr="006606EE">
        <w:rPr>
          <w:rFonts w:ascii="Times New Roman" w:hAnsi="Times New Roman"/>
          <w:sz w:val="24"/>
          <w:szCs w:val="24"/>
          <w:lang w:eastAsia="ru-RU"/>
        </w:rPr>
        <w:t xml:space="preserve"> в дальнейшем </w:t>
      </w:r>
      <w:r w:rsidR="00D51E67" w:rsidRPr="006606EE">
        <w:rPr>
          <w:rFonts w:ascii="Times New Roman" w:hAnsi="Times New Roman"/>
          <w:b/>
          <w:sz w:val="24"/>
          <w:szCs w:val="24"/>
          <w:lang w:eastAsia="ru-RU"/>
        </w:rPr>
        <w:t>«</w:t>
      </w:r>
      <w:proofErr w:type="spellStart"/>
      <w:r w:rsidR="00D51E67" w:rsidRPr="006606EE">
        <w:rPr>
          <w:rFonts w:ascii="Times New Roman" w:hAnsi="Times New Roman"/>
          <w:b/>
          <w:sz w:val="24"/>
          <w:szCs w:val="24"/>
          <w:lang w:eastAsia="ru-RU"/>
        </w:rPr>
        <w:t>Концедент</w:t>
      </w:r>
      <w:proofErr w:type="spellEnd"/>
      <w:r w:rsidR="00D51E67" w:rsidRPr="006606EE">
        <w:rPr>
          <w:rFonts w:ascii="Times New Roman" w:hAnsi="Times New Roman"/>
          <w:b/>
          <w:sz w:val="24"/>
          <w:szCs w:val="24"/>
          <w:lang w:eastAsia="ru-RU"/>
        </w:rPr>
        <w:t>»,</w:t>
      </w:r>
      <w:r w:rsidR="00D51E67" w:rsidRPr="006606EE">
        <w:rPr>
          <w:rFonts w:ascii="Times New Roman" w:hAnsi="Times New Roman"/>
          <w:sz w:val="24"/>
          <w:szCs w:val="24"/>
          <w:lang w:eastAsia="ru-RU"/>
        </w:rPr>
        <w:t xml:space="preserve"> с одной стороны,</w:t>
      </w:r>
    </w:p>
    <w:p w14:paraId="639AB8E9" w14:textId="77777777" w:rsidR="00BC2BB6" w:rsidRPr="008F747B" w:rsidRDefault="00496383" w:rsidP="00BC2BB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Кузбасское акционерное общество энергетики и электрификации</w:t>
      </w:r>
      <w:r w:rsidR="008F0FC6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BC2BB6" w:rsidRPr="008F747B">
        <w:rPr>
          <w:rFonts w:ascii="Times New Roman" w:hAnsi="Times New Roman"/>
          <w:sz w:val="24"/>
          <w:szCs w:val="24"/>
          <w:lang w:eastAsia="ru-RU"/>
        </w:rPr>
        <w:t>именуемое в дальнейшем «</w:t>
      </w:r>
      <w:r w:rsidR="00BC2BB6" w:rsidRPr="008F747B">
        <w:rPr>
          <w:rFonts w:ascii="Times New Roman" w:hAnsi="Times New Roman"/>
          <w:b/>
          <w:sz w:val="24"/>
          <w:szCs w:val="24"/>
          <w:lang w:eastAsia="ru-RU"/>
        </w:rPr>
        <w:t>Концессионер</w:t>
      </w:r>
      <w:r w:rsidR="00BC2BB6" w:rsidRPr="008F747B">
        <w:rPr>
          <w:rFonts w:ascii="Times New Roman" w:hAnsi="Times New Roman"/>
          <w:sz w:val="24"/>
          <w:szCs w:val="24"/>
          <w:lang w:eastAsia="ru-RU"/>
        </w:rPr>
        <w:t xml:space="preserve">», в лице </w:t>
      </w:r>
      <w:r w:rsidR="00C25DC3"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  <w:r w:rsidR="00BC2BB6" w:rsidRPr="008F747B">
        <w:rPr>
          <w:rFonts w:ascii="Times New Roman" w:hAnsi="Times New Roman"/>
          <w:sz w:val="24"/>
          <w:szCs w:val="24"/>
          <w:lang w:eastAsia="ru-RU"/>
        </w:rPr>
        <w:t xml:space="preserve">, действующего на </w:t>
      </w:r>
      <w:r w:rsidR="00BC2BB6" w:rsidRPr="00CE120D">
        <w:rPr>
          <w:rFonts w:ascii="Times New Roman" w:hAnsi="Times New Roman"/>
          <w:sz w:val="24"/>
          <w:szCs w:val="24"/>
          <w:lang w:eastAsia="ru-RU"/>
        </w:rPr>
        <w:t xml:space="preserve">основании доверенности от </w:t>
      </w:r>
      <w:r w:rsidR="006C4DA6" w:rsidRPr="006C4DA6">
        <w:rPr>
          <w:rFonts w:ascii="Times New Roman" w:eastAsia="Times New Roman" w:hAnsi="Times New Roman"/>
          <w:sz w:val="24"/>
          <w:szCs w:val="24"/>
        </w:rPr>
        <w:t>«____» _______</w:t>
      </w:r>
      <w:r w:rsidR="006C4DA6">
        <w:rPr>
          <w:rFonts w:ascii="Times New Roman" w:eastAsia="Times New Roman" w:hAnsi="Times New Roman"/>
          <w:sz w:val="24"/>
          <w:szCs w:val="24"/>
        </w:rPr>
        <w:t>___</w:t>
      </w:r>
      <w:r w:rsidR="006C4DA6" w:rsidRPr="006C4DA6">
        <w:rPr>
          <w:rFonts w:ascii="Times New Roman" w:eastAsia="Times New Roman" w:hAnsi="Times New Roman"/>
          <w:sz w:val="24"/>
          <w:szCs w:val="24"/>
        </w:rPr>
        <w:t>_ 202</w:t>
      </w:r>
      <w:r w:rsidR="006C4DA6">
        <w:rPr>
          <w:rFonts w:ascii="Times New Roman" w:eastAsia="Times New Roman" w:hAnsi="Times New Roman"/>
          <w:sz w:val="24"/>
          <w:szCs w:val="24"/>
        </w:rPr>
        <w:t>_</w:t>
      </w:r>
      <w:r w:rsidR="006C4DA6" w:rsidRPr="006C4DA6">
        <w:rPr>
          <w:rFonts w:ascii="Times New Roman" w:eastAsia="Times New Roman" w:hAnsi="Times New Roman"/>
          <w:sz w:val="24"/>
          <w:szCs w:val="24"/>
        </w:rPr>
        <w:t xml:space="preserve"> г. №_____</w:t>
      </w:r>
      <w:r w:rsidR="006C4DA6">
        <w:rPr>
          <w:rFonts w:ascii="Times New Roman" w:eastAsia="Times New Roman" w:hAnsi="Times New Roman"/>
          <w:sz w:val="24"/>
          <w:szCs w:val="24"/>
        </w:rPr>
        <w:t>______</w:t>
      </w:r>
      <w:r w:rsidR="00BC2BB6" w:rsidRPr="00CE120D">
        <w:rPr>
          <w:rFonts w:ascii="Times New Roman" w:hAnsi="Times New Roman"/>
          <w:sz w:val="24"/>
          <w:szCs w:val="24"/>
          <w:lang w:eastAsia="ru-RU"/>
        </w:rPr>
        <w:t>,</w:t>
      </w:r>
      <w:r w:rsidR="00BC2BB6" w:rsidRPr="008F747B">
        <w:rPr>
          <w:rFonts w:ascii="Times New Roman" w:hAnsi="Times New Roman"/>
          <w:sz w:val="24"/>
          <w:szCs w:val="24"/>
          <w:lang w:eastAsia="ru-RU"/>
        </w:rPr>
        <w:t xml:space="preserve"> с другой стороны,</w:t>
      </w:r>
    </w:p>
    <w:p w14:paraId="41B4BB48" w14:textId="77777777" w:rsidR="00AC5E9D" w:rsidRPr="008F747B" w:rsidRDefault="00193DAB" w:rsidP="003641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</w:rPr>
        <w:t>и</w:t>
      </w:r>
      <w:r w:rsidR="00AC5E9D" w:rsidRPr="008F747B">
        <w:rPr>
          <w:rFonts w:ascii="Times New Roman" w:hAnsi="Times New Roman"/>
          <w:sz w:val="24"/>
          <w:szCs w:val="24"/>
        </w:rPr>
        <w:t xml:space="preserve"> </w:t>
      </w:r>
      <w:r w:rsidR="00CE120D">
        <w:rPr>
          <w:rFonts w:ascii="Times New Roman" w:hAnsi="Times New Roman"/>
          <w:sz w:val="24"/>
          <w:szCs w:val="24"/>
        </w:rPr>
        <w:t>Приморский край</w:t>
      </w:r>
      <w:r w:rsidR="00170C81" w:rsidRPr="008F747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68431E" w:rsidRPr="008F747B">
        <w:rPr>
          <w:rFonts w:ascii="Times New Roman" w:hAnsi="Times New Roman"/>
          <w:sz w:val="24"/>
          <w:szCs w:val="24"/>
        </w:rPr>
        <w:t>в лице</w:t>
      </w:r>
      <w:r w:rsidR="0068431E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F38E5" w:rsidRPr="008F747B">
        <w:rPr>
          <w:rFonts w:ascii="Times New Roman" w:hAnsi="Times New Roman"/>
          <w:sz w:val="24"/>
          <w:szCs w:val="24"/>
          <w:lang w:eastAsia="ru-RU"/>
        </w:rPr>
        <w:t xml:space="preserve">Губернатора </w:t>
      </w:r>
      <w:r w:rsidR="00CE120D">
        <w:rPr>
          <w:rFonts w:ascii="Times New Roman" w:hAnsi="Times New Roman"/>
          <w:sz w:val="24"/>
          <w:szCs w:val="24"/>
          <w:lang w:eastAsia="ru-RU"/>
        </w:rPr>
        <w:t>Приморского края Кожемяко Олега Николаевича</w:t>
      </w:r>
      <w:r w:rsidR="0068431E" w:rsidRPr="008F747B">
        <w:rPr>
          <w:rFonts w:ascii="Times New Roman" w:hAnsi="Times New Roman"/>
          <w:sz w:val="24"/>
          <w:szCs w:val="24"/>
          <w:lang w:eastAsia="ru-RU"/>
        </w:rPr>
        <w:t xml:space="preserve">, действующего на основании </w:t>
      </w:r>
      <w:r w:rsidR="003F38E5" w:rsidRPr="008F747B">
        <w:rPr>
          <w:rFonts w:ascii="Times New Roman" w:hAnsi="Times New Roman"/>
          <w:sz w:val="24"/>
          <w:szCs w:val="24"/>
          <w:lang w:eastAsia="ru-RU"/>
        </w:rPr>
        <w:t xml:space="preserve">Устава </w:t>
      </w:r>
      <w:r w:rsidR="00CE120D">
        <w:rPr>
          <w:rFonts w:ascii="Times New Roman" w:hAnsi="Times New Roman"/>
          <w:sz w:val="24"/>
          <w:szCs w:val="24"/>
          <w:lang w:eastAsia="ru-RU"/>
        </w:rPr>
        <w:t>Приморского края</w:t>
      </w:r>
      <w:r w:rsidR="0068431E" w:rsidRPr="008F747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CE120D">
        <w:rPr>
          <w:rFonts w:ascii="Times New Roman" w:hAnsi="Times New Roman"/>
          <w:sz w:val="24"/>
          <w:szCs w:val="24"/>
          <w:lang w:eastAsia="ru-RU"/>
        </w:rPr>
        <w:t>именуемый</w:t>
      </w:r>
      <w:r w:rsidR="00AC5E9D" w:rsidRPr="008F747B">
        <w:rPr>
          <w:rFonts w:ascii="Times New Roman" w:hAnsi="Times New Roman"/>
          <w:sz w:val="24"/>
          <w:szCs w:val="24"/>
          <w:lang w:eastAsia="ru-RU"/>
        </w:rPr>
        <w:t xml:space="preserve"> в дальнейшем «</w:t>
      </w:r>
      <w:r w:rsidR="00AC5E9D" w:rsidRPr="008F747B">
        <w:rPr>
          <w:rFonts w:ascii="Times New Roman" w:hAnsi="Times New Roman"/>
          <w:b/>
          <w:sz w:val="24"/>
          <w:szCs w:val="24"/>
          <w:lang w:eastAsia="ru-RU"/>
        </w:rPr>
        <w:t>Третья сторона</w:t>
      </w:r>
      <w:r w:rsidR="00170C81" w:rsidRPr="008F747B">
        <w:rPr>
          <w:rFonts w:ascii="Times New Roman" w:hAnsi="Times New Roman"/>
          <w:sz w:val="24"/>
          <w:szCs w:val="24"/>
          <w:lang w:eastAsia="ru-RU"/>
        </w:rPr>
        <w:t xml:space="preserve">», </w:t>
      </w:r>
    </w:p>
    <w:p w14:paraId="4D817D91" w14:textId="77777777" w:rsidR="00D5453C" w:rsidRPr="008F747B" w:rsidRDefault="00524F51" w:rsidP="003641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совместно именуемые в дальнейшем «Стороны», в соответствии </w:t>
      </w:r>
      <w:r w:rsidRPr="008F747B">
        <w:rPr>
          <w:rFonts w:ascii="Times New Roman" w:hAnsi="Times New Roman"/>
          <w:sz w:val="24"/>
          <w:szCs w:val="24"/>
          <w:lang w:val="en-US" w:eastAsia="ru-RU"/>
        </w:rPr>
        <w:t>c</w:t>
      </w:r>
      <w:r w:rsidR="00C832E3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A2E83" w:rsidRPr="008F747B">
        <w:rPr>
          <w:rFonts w:ascii="Times New Roman" w:hAnsi="Times New Roman"/>
          <w:sz w:val="24"/>
          <w:szCs w:val="24"/>
          <w:lang w:eastAsia="ru-RU"/>
        </w:rPr>
        <w:t xml:space="preserve">Решением Администрации </w:t>
      </w:r>
      <w:r w:rsidR="00CE120D">
        <w:rPr>
          <w:rFonts w:ascii="Times New Roman" w:hAnsi="Times New Roman"/>
          <w:sz w:val="24"/>
          <w:szCs w:val="24"/>
          <w:lang w:eastAsia="ru-RU"/>
        </w:rPr>
        <w:t xml:space="preserve">Пожарского муниципального </w:t>
      </w:r>
      <w:r w:rsidR="00C911D2">
        <w:rPr>
          <w:rFonts w:ascii="Times New Roman" w:hAnsi="Times New Roman"/>
          <w:sz w:val="24"/>
          <w:szCs w:val="24"/>
          <w:lang w:eastAsia="ru-RU"/>
        </w:rPr>
        <w:t>округа</w:t>
      </w:r>
      <w:r w:rsidR="00CE120D">
        <w:rPr>
          <w:rFonts w:ascii="Times New Roman" w:hAnsi="Times New Roman"/>
          <w:sz w:val="24"/>
          <w:szCs w:val="24"/>
          <w:lang w:eastAsia="ru-RU"/>
        </w:rPr>
        <w:t xml:space="preserve"> Приморского края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от «_</w:t>
      </w:r>
      <w:r w:rsidR="00F92B17" w:rsidRPr="008F747B">
        <w:rPr>
          <w:rFonts w:ascii="Times New Roman" w:hAnsi="Times New Roman"/>
          <w:sz w:val="24"/>
          <w:szCs w:val="24"/>
          <w:lang w:eastAsia="ru-RU"/>
        </w:rPr>
        <w:t>__</w:t>
      </w:r>
      <w:r w:rsidR="003F38E5" w:rsidRPr="008F747B">
        <w:rPr>
          <w:rFonts w:ascii="Times New Roman" w:hAnsi="Times New Roman"/>
          <w:sz w:val="24"/>
          <w:szCs w:val="24"/>
          <w:lang w:eastAsia="ru-RU"/>
        </w:rPr>
        <w:t>_» ________ 2020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г.</w:t>
      </w:r>
      <w:r w:rsidR="00CE120D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Pr="008F747B">
        <w:rPr>
          <w:rFonts w:ascii="Times New Roman" w:hAnsi="Times New Roman"/>
          <w:sz w:val="24"/>
          <w:szCs w:val="24"/>
          <w:lang w:eastAsia="ru-RU"/>
        </w:rPr>
        <w:t>__</w:t>
      </w:r>
      <w:r w:rsidR="00F92B17" w:rsidRPr="008F747B">
        <w:rPr>
          <w:rFonts w:ascii="Times New Roman" w:hAnsi="Times New Roman"/>
          <w:sz w:val="24"/>
          <w:szCs w:val="24"/>
          <w:lang w:eastAsia="ru-RU"/>
        </w:rPr>
        <w:t>__</w:t>
      </w:r>
      <w:r w:rsidR="00A14042" w:rsidRPr="008F747B">
        <w:rPr>
          <w:rFonts w:ascii="Times New Roman" w:hAnsi="Times New Roman"/>
          <w:sz w:val="24"/>
          <w:szCs w:val="24"/>
          <w:lang w:eastAsia="ru-RU"/>
        </w:rPr>
        <w:t xml:space="preserve">___,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заключили настоящее </w:t>
      </w:r>
      <w:r w:rsidR="0036411B" w:rsidRPr="008F747B">
        <w:rPr>
          <w:rFonts w:ascii="Times New Roman" w:hAnsi="Times New Roman"/>
          <w:sz w:val="24"/>
          <w:szCs w:val="24"/>
          <w:lang w:eastAsia="ru-RU"/>
        </w:rPr>
        <w:t>концессионное соглашение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о нижеследующем:</w:t>
      </w:r>
    </w:p>
    <w:p w14:paraId="7BBAF74B" w14:textId="77777777" w:rsidR="00605BBB" w:rsidRPr="008F747B" w:rsidRDefault="00605BBB" w:rsidP="003641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EADED5C" w14:textId="77777777" w:rsidR="00D5453C" w:rsidRPr="008F747B" w:rsidRDefault="00D5453C" w:rsidP="005D6DA9">
      <w:pPr>
        <w:pStyle w:val="10"/>
        <w:numPr>
          <w:ilvl w:val="0"/>
          <w:numId w:val="24"/>
        </w:numPr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bookmarkStart w:id="10" w:name="_Toc59530573"/>
      <w:bookmarkStart w:id="11" w:name="_Toc59703833"/>
      <w:bookmarkStart w:id="12" w:name="_Toc64652466"/>
      <w:r w:rsidRPr="008F747B">
        <w:rPr>
          <w:rFonts w:ascii="Times New Roman" w:hAnsi="Times New Roman"/>
          <w:sz w:val="24"/>
          <w:szCs w:val="24"/>
        </w:rPr>
        <w:t>ПРЕДМЕТ СОГЛАШЕНИЯ</w:t>
      </w:r>
      <w:bookmarkEnd w:id="10"/>
      <w:bookmarkEnd w:id="11"/>
      <w:bookmarkEnd w:id="12"/>
    </w:p>
    <w:p w14:paraId="0177B8AB" w14:textId="77777777" w:rsidR="004D1007" w:rsidRPr="008F747B" w:rsidRDefault="004D1007" w:rsidP="00F671B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3" w:name="Par129"/>
      <w:bookmarkEnd w:id="13"/>
    </w:p>
    <w:p w14:paraId="68F42E38" w14:textId="77777777" w:rsidR="00BE1EDA" w:rsidRPr="00293175" w:rsidRDefault="00F671B0" w:rsidP="00BE1E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1.1.</w:t>
      </w:r>
      <w:r w:rsidR="005D6DA9" w:rsidRPr="008F747B">
        <w:rPr>
          <w:rFonts w:ascii="Times New Roman" w:hAnsi="Times New Roman"/>
          <w:sz w:val="24"/>
          <w:szCs w:val="24"/>
          <w:lang w:eastAsia="ru-RU"/>
        </w:rPr>
        <w:t xml:space="preserve"> В соответствии с условиями настоящего</w:t>
      </w:r>
      <w:r w:rsidR="0036411B" w:rsidRPr="008F747B">
        <w:rPr>
          <w:rFonts w:ascii="Times New Roman" w:hAnsi="Times New Roman"/>
          <w:sz w:val="24"/>
          <w:szCs w:val="24"/>
          <w:lang w:eastAsia="ru-RU"/>
        </w:rPr>
        <w:t xml:space="preserve"> концессионного соглашения (далее – Соглашение)</w:t>
      </w:r>
      <w:r w:rsidR="00EB40A6" w:rsidRPr="008F747B">
        <w:rPr>
          <w:rFonts w:ascii="Times New Roman" w:hAnsi="Times New Roman"/>
          <w:sz w:val="24"/>
          <w:szCs w:val="24"/>
          <w:lang w:eastAsia="ru-RU"/>
        </w:rPr>
        <w:t xml:space="preserve"> Концессионер обязуется за свой счет </w:t>
      </w:r>
      <w:r w:rsidR="00DE2D0D">
        <w:rPr>
          <w:rFonts w:ascii="Times New Roman" w:hAnsi="Times New Roman"/>
          <w:sz w:val="24"/>
          <w:szCs w:val="24"/>
          <w:lang w:eastAsia="ru-RU"/>
        </w:rPr>
        <w:t xml:space="preserve">( в том числе за счет привлеченных средств) </w:t>
      </w:r>
      <w:r w:rsidR="00EB40A6" w:rsidRPr="008F747B">
        <w:rPr>
          <w:rFonts w:ascii="Times New Roman" w:hAnsi="Times New Roman"/>
          <w:sz w:val="24"/>
          <w:szCs w:val="24"/>
          <w:lang w:eastAsia="ru-RU"/>
        </w:rPr>
        <w:t>в порядке, в сроки и на условиях, установленных настоящим Соглашением, осуществлять проектирование,</w:t>
      </w:r>
      <w:r w:rsidR="0073547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B40A6" w:rsidRPr="008F747B">
        <w:rPr>
          <w:rFonts w:ascii="Times New Roman" w:hAnsi="Times New Roman"/>
          <w:sz w:val="24"/>
          <w:szCs w:val="24"/>
          <w:lang w:eastAsia="ru-RU"/>
        </w:rPr>
        <w:t>реконструкцию, ввод в эксплуатацию объектов теплоснабжения</w:t>
      </w:r>
      <w:r w:rsidR="00C50716" w:rsidRPr="008F747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EB40A6" w:rsidRPr="008F747B">
        <w:rPr>
          <w:rFonts w:ascii="Times New Roman" w:hAnsi="Times New Roman"/>
          <w:sz w:val="24"/>
          <w:szCs w:val="24"/>
          <w:lang w:eastAsia="ru-RU"/>
        </w:rPr>
        <w:t>использовать (эксплуатировать)</w:t>
      </w:r>
      <w:r w:rsidR="0036411B" w:rsidRPr="008F747B">
        <w:rPr>
          <w:rFonts w:ascii="Times New Roman" w:hAnsi="Times New Roman"/>
          <w:sz w:val="24"/>
          <w:szCs w:val="24"/>
          <w:lang w:eastAsia="ru-RU"/>
        </w:rPr>
        <w:t>, ремонтировать</w:t>
      </w:r>
      <w:r w:rsidR="00EB40A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70DDD" w:rsidRPr="008F747B">
        <w:rPr>
          <w:rFonts w:ascii="Times New Roman" w:hAnsi="Times New Roman"/>
          <w:sz w:val="24"/>
          <w:szCs w:val="24"/>
          <w:lang w:eastAsia="ru-RU"/>
        </w:rPr>
        <w:t>объекты теплоснабжения,</w:t>
      </w:r>
      <w:r w:rsidR="00650305" w:rsidRPr="008F747B">
        <w:rPr>
          <w:rFonts w:ascii="Times New Roman" w:hAnsi="Times New Roman"/>
          <w:sz w:val="24"/>
          <w:szCs w:val="24"/>
          <w:lang w:eastAsia="ru-RU"/>
        </w:rPr>
        <w:t xml:space="preserve"> являющие</w:t>
      </w:r>
      <w:r w:rsidR="00C50716" w:rsidRPr="008F747B">
        <w:rPr>
          <w:rFonts w:ascii="Times New Roman" w:hAnsi="Times New Roman"/>
          <w:sz w:val="24"/>
          <w:szCs w:val="24"/>
          <w:lang w:eastAsia="ru-RU"/>
        </w:rPr>
        <w:t>ся</w:t>
      </w:r>
      <w:r w:rsidR="005D37BE" w:rsidRPr="008F747B">
        <w:rPr>
          <w:rFonts w:ascii="Times New Roman" w:hAnsi="Times New Roman"/>
          <w:sz w:val="24"/>
          <w:szCs w:val="24"/>
          <w:lang w:eastAsia="ru-RU"/>
        </w:rPr>
        <w:t xml:space="preserve"> О</w:t>
      </w:r>
      <w:r w:rsidR="00C50716" w:rsidRPr="008F747B">
        <w:rPr>
          <w:rFonts w:ascii="Times New Roman" w:hAnsi="Times New Roman"/>
          <w:sz w:val="24"/>
          <w:szCs w:val="24"/>
          <w:lang w:eastAsia="ru-RU"/>
        </w:rPr>
        <w:t>бъектом Соглашения</w:t>
      </w:r>
      <w:r w:rsidR="00912FD9" w:rsidRPr="008F747B">
        <w:rPr>
          <w:rFonts w:ascii="Times New Roman" w:hAnsi="Times New Roman"/>
          <w:sz w:val="24"/>
          <w:szCs w:val="24"/>
          <w:lang w:eastAsia="ru-RU"/>
        </w:rPr>
        <w:t xml:space="preserve"> согласно п. 2.1</w:t>
      </w:r>
      <w:r w:rsidR="009F6A27" w:rsidRPr="008F747B">
        <w:rPr>
          <w:rFonts w:ascii="Times New Roman" w:hAnsi="Times New Roman"/>
          <w:sz w:val="24"/>
          <w:szCs w:val="24"/>
          <w:lang w:eastAsia="ru-RU"/>
        </w:rPr>
        <w:t xml:space="preserve"> настоящего </w:t>
      </w:r>
      <w:r w:rsidR="00912FD9" w:rsidRPr="008F747B">
        <w:rPr>
          <w:rFonts w:ascii="Times New Roman" w:hAnsi="Times New Roman"/>
          <w:sz w:val="24"/>
          <w:szCs w:val="24"/>
          <w:lang w:eastAsia="ru-RU"/>
        </w:rPr>
        <w:t>Соглашения</w:t>
      </w:r>
      <w:r w:rsidR="00C50716" w:rsidRPr="008F747B">
        <w:rPr>
          <w:rFonts w:ascii="Times New Roman" w:hAnsi="Times New Roman"/>
          <w:sz w:val="24"/>
          <w:szCs w:val="24"/>
          <w:lang w:eastAsia="ru-RU"/>
        </w:rPr>
        <w:t>, включающим в себя</w:t>
      </w:r>
      <w:r w:rsidR="00A52AA0" w:rsidRPr="008F747B">
        <w:rPr>
          <w:rFonts w:ascii="Times New Roman" w:hAnsi="Times New Roman"/>
          <w:sz w:val="24"/>
          <w:szCs w:val="24"/>
          <w:lang w:eastAsia="ru-RU"/>
        </w:rPr>
        <w:t xml:space="preserve"> недвижимо</w:t>
      </w:r>
      <w:r w:rsidR="00650305" w:rsidRPr="008F747B">
        <w:rPr>
          <w:rFonts w:ascii="Times New Roman" w:hAnsi="Times New Roman"/>
          <w:sz w:val="24"/>
          <w:szCs w:val="24"/>
          <w:lang w:eastAsia="ru-RU"/>
        </w:rPr>
        <w:t>е имущество</w:t>
      </w:r>
      <w:r w:rsidR="00A52AA0" w:rsidRPr="008F747B">
        <w:rPr>
          <w:rFonts w:ascii="Times New Roman" w:hAnsi="Times New Roman"/>
          <w:sz w:val="24"/>
          <w:szCs w:val="24"/>
          <w:lang w:eastAsia="ru-RU"/>
        </w:rPr>
        <w:t xml:space="preserve"> и технологически связ</w:t>
      </w:r>
      <w:r w:rsidR="00650305" w:rsidRPr="008F747B">
        <w:rPr>
          <w:rFonts w:ascii="Times New Roman" w:hAnsi="Times New Roman"/>
          <w:sz w:val="24"/>
          <w:szCs w:val="24"/>
          <w:lang w:eastAsia="ru-RU"/>
        </w:rPr>
        <w:t>анное</w:t>
      </w:r>
      <w:r w:rsidR="00A52AA0" w:rsidRPr="008F747B">
        <w:rPr>
          <w:rFonts w:ascii="Times New Roman" w:hAnsi="Times New Roman"/>
          <w:sz w:val="24"/>
          <w:szCs w:val="24"/>
          <w:lang w:eastAsia="ru-RU"/>
        </w:rPr>
        <w:t xml:space="preserve"> с ним движимо</w:t>
      </w:r>
      <w:r w:rsidR="00650305" w:rsidRPr="008F747B">
        <w:rPr>
          <w:rFonts w:ascii="Times New Roman" w:hAnsi="Times New Roman"/>
          <w:sz w:val="24"/>
          <w:szCs w:val="24"/>
          <w:lang w:eastAsia="ru-RU"/>
        </w:rPr>
        <w:t>е</w:t>
      </w:r>
      <w:r w:rsidR="00A52AA0" w:rsidRPr="008F747B">
        <w:rPr>
          <w:rFonts w:ascii="Times New Roman" w:hAnsi="Times New Roman"/>
          <w:sz w:val="24"/>
          <w:szCs w:val="24"/>
          <w:lang w:eastAsia="ru-RU"/>
        </w:rPr>
        <w:t xml:space="preserve"> имущест</w:t>
      </w:r>
      <w:r w:rsidR="00650305" w:rsidRPr="008F747B">
        <w:rPr>
          <w:rFonts w:ascii="Times New Roman" w:hAnsi="Times New Roman"/>
          <w:sz w:val="24"/>
          <w:szCs w:val="24"/>
          <w:lang w:eastAsia="ru-RU"/>
        </w:rPr>
        <w:t>во</w:t>
      </w:r>
      <w:r w:rsidR="00A52AA0" w:rsidRPr="008F747B">
        <w:rPr>
          <w:rFonts w:ascii="Times New Roman" w:hAnsi="Times New Roman"/>
          <w:sz w:val="24"/>
          <w:szCs w:val="24"/>
          <w:lang w:eastAsia="ru-RU"/>
        </w:rPr>
        <w:t>,</w:t>
      </w:r>
      <w:r w:rsidR="00650305" w:rsidRPr="008F747B">
        <w:rPr>
          <w:rFonts w:ascii="Times New Roman" w:hAnsi="Times New Roman"/>
          <w:sz w:val="24"/>
          <w:szCs w:val="24"/>
          <w:lang w:eastAsia="ru-RU"/>
        </w:rPr>
        <w:t xml:space="preserve"> право собственности на который принадлежит или будет принадлежать </w:t>
      </w:r>
      <w:proofErr w:type="spellStart"/>
      <w:r w:rsidR="00650305"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="00650305" w:rsidRPr="008F747B">
        <w:rPr>
          <w:rFonts w:ascii="Times New Roman" w:hAnsi="Times New Roman"/>
          <w:sz w:val="24"/>
          <w:szCs w:val="24"/>
          <w:lang w:eastAsia="ru-RU"/>
        </w:rPr>
        <w:t>,</w:t>
      </w:r>
      <w:r w:rsidR="00A52AA0" w:rsidRPr="008F747B">
        <w:rPr>
          <w:rFonts w:ascii="Times New Roman" w:hAnsi="Times New Roman"/>
          <w:sz w:val="24"/>
          <w:szCs w:val="24"/>
          <w:lang w:eastAsia="ru-RU"/>
        </w:rPr>
        <w:t xml:space="preserve"> в целях  осуществления деятельности по передаче, распределению тепловой энергии </w:t>
      </w:r>
      <w:r w:rsidR="00650305" w:rsidRPr="008F747B">
        <w:rPr>
          <w:rFonts w:ascii="Times New Roman" w:hAnsi="Times New Roman"/>
          <w:sz w:val="24"/>
          <w:szCs w:val="24"/>
          <w:lang w:eastAsia="ru-RU"/>
        </w:rPr>
        <w:t>в</w:t>
      </w:r>
      <w:r w:rsidR="00BF7BA7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911D2">
        <w:rPr>
          <w:rFonts w:ascii="Times New Roman" w:hAnsi="Times New Roman"/>
          <w:sz w:val="24"/>
          <w:szCs w:val="24"/>
          <w:lang w:eastAsia="ru-RU"/>
        </w:rPr>
        <w:t xml:space="preserve">поселке городского типа </w:t>
      </w:r>
      <w:proofErr w:type="spellStart"/>
      <w:r w:rsidR="00C911D2">
        <w:rPr>
          <w:rFonts w:ascii="Times New Roman" w:hAnsi="Times New Roman"/>
          <w:sz w:val="24"/>
          <w:szCs w:val="24"/>
          <w:lang w:eastAsia="ru-RU"/>
        </w:rPr>
        <w:t>Лучегорск</w:t>
      </w:r>
      <w:proofErr w:type="spellEnd"/>
      <w:r w:rsidR="00C911D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12FD9" w:rsidRPr="008F747B">
        <w:rPr>
          <w:rFonts w:ascii="Times New Roman" w:hAnsi="Times New Roman"/>
          <w:sz w:val="24"/>
          <w:szCs w:val="24"/>
          <w:lang w:eastAsia="ru-RU"/>
        </w:rPr>
        <w:t>,</w:t>
      </w:r>
      <w:r w:rsidR="00FB5887" w:rsidRPr="008F747B">
        <w:rPr>
          <w:rFonts w:ascii="Times New Roman" w:hAnsi="Times New Roman"/>
          <w:sz w:val="24"/>
          <w:szCs w:val="24"/>
          <w:lang w:eastAsia="ru-RU"/>
        </w:rPr>
        <w:t xml:space="preserve"> а также подключению (технологиче</w:t>
      </w:r>
      <w:r w:rsidR="00912FD9" w:rsidRPr="008F747B">
        <w:rPr>
          <w:rFonts w:ascii="Times New Roman" w:hAnsi="Times New Roman"/>
          <w:sz w:val="24"/>
          <w:szCs w:val="24"/>
          <w:lang w:eastAsia="ru-RU"/>
        </w:rPr>
        <w:t>скому присоединению) к Объекту С</w:t>
      </w:r>
      <w:r w:rsidR="00FB5887" w:rsidRPr="008F747B">
        <w:rPr>
          <w:rFonts w:ascii="Times New Roman" w:hAnsi="Times New Roman"/>
          <w:sz w:val="24"/>
          <w:szCs w:val="24"/>
          <w:lang w:eastAsia="ru-RU"/>
        </w:rPr>
        <w:t>оглашения</w:t>
      </w:r>
      <w:r w:rsidR="00A52AA0" w:rsidRPr="008F747B">
        <w:rPr>
          <w:rFonts w:ascii="Times New Roman" w:hAnsi="Times New Roman"/>
          <w:sz w:val="24"/>
          <w:szCs w:val="24"/>
          <w:lang w:eastAsia="ru-RU"/>
        </w:rPr>
        <w:t xml:space="preserve">, а </w:t>
      </w:r>
      <w:proofErr w:type="spellStart"/>
      <w:r w:rsidR="00A52AA0"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A52AA0" w:rsidRPr="008F747B">
        <w:rPr>
          <w:rFonts w:ascii="Times New Roman" w:hAnsi="Times New Roman"/>
          <w:sz w:val="24"/>
          <w:szCs w:val="24"/>
          <w:lang w:eastAsia="ru-RU"/>
        </w:rPr>
        <w:t xml:space="preserve"> обязуется предоставить Концессионеру на срок, установленный настоящим Соглашением, права владения и пользования объектом Согл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ашения для осуществления указанной деятельности. </w:t>
      </w:r>
    </w:p>
    <w:p w14:paraId="7A9DF9BA" w14:textId="77777777" w:rsidR="0073547E" w:rsidRPr="0073547E" w:rsidRDefault="0073547E" w:rsidP="0073547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547E">
        <w:rPr>
          <w:rFonts w:ascii="Times New Roman" w:hAnsi="Times New Roman"/>
          <w:sz w:val="24"/>
          <w:szCs w:val="24"/>
          <w:lang w:eastAsia="ru-RU"/>
        </w:rPr>
        <w:t>Сторонами под «реконструкцией Объект</w:t>
      </w:r>
      <w:r w:rsidR="00A837C7">
        <w:rPr>
          <w:rFonts w:ascii="Times New Roman" w:hAnsi="Times New Roman"/>
          <w:sz w:val="24"/>
          <w:szCs w:val="24"/>
          <w:lang w:eastAsia="ru-RU"/>
        </w:rPr>
        <w:t>а</w:t>
      </w:r>
      <w:r w:rsidRPr="0073547E">
        <w:rPr>
          <w:rFonts w:ascii="Times New Roman" w:hAnsi="Times New Roman"/>
          <w:sz w:val="24"/>
          <w:szCs w:val="24"/>
          <w:lang w:eastAsia="ru-RU"/>
        </w:rPr>
        <w:t xml:space="preserve"> Соглашения» понимаются мероприятия по их переустройству на основе внедрения новых технологий, механизации и автоматизации производства, модернизации и замены морально устаревшего и физически изношенного оборудования новым более производительным оборудованием, изменению технологического или функционального назначения Объектов Соглашения или их отдельных частей, иные мероприятия по улучшению характеристик и эксплуатационных свойств Объектов Соглашения.</w:t>
      </w:r>
    </w:p>
    <w:p w14:paraId="198242A5" w14:textId="77777777" w:rsidR="00F671B0" w:rsidRPr="00417C8B" w:rsidRDefault="00AA6415" w:rsidP="00AA641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7C8B">
        <w:rPr>
          <w:rFonts w:ascii="Times New Roman" w:hAnsi="Times New Roman"/>
          <w:sz w:val="24"/>
          <w:szCs w:val="24"/>
          <w:lang w:eastAsia="ru-RU"/>
        </w:rPr>
        <w:t>1.2.</w:t>
      </w:r>
      <w:r w:rsidR="00F671B0" w:rsidRPr="00417C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6411B" w:rsidRPr="00417C8B">
        <w:rPr>
          <w:rFonts w:ascii="Times New Roman" w:hAnsi="Times New Roman"/>
          <w:sz w:val="24"/>
          <w:szCs w:val="24"/>
          <w:lang w:eastAsia="ru-RU"/>
        </w:rPr>
        <w:t xml:space="preserve">Концессионная плата </w:t>
      </w:r>
      <w:r w:rsidR="00DB1037" w:rsidRPr="00417C8B">
        <w:rPr>
          <w:rFonts w:ascii="Times New Roman" w:hAnsi="Times New Roman"/>
          <w:sz w:val="24"/>
          <w:szCs w:val="24"/>
          <w:lang w:eastAsia="ru-RU"/>
        </w:rPr>
        <w:t>по настоя</w:t>
      </w:r>
      <w:r w:rsidR="0036411B" w:rsidRPr="00417C8B">
        <w:rPr>
          <w:rFonts w:ascii="Times New Roman" w:hAnsi="Times New Roman"/>
          <w:sz w:val="24"/>
          <w:szCs w:val="24"/>
          <w:lang w:eastAsia="ru-RU"/>
        </w:rPr>
        <w:t xml:space="preserve">щему соглашению не </w:t>
      </w:r>
      <w:r w:rsidR="0098172D" w:rsidRPr="00417C8B">
        <w:rPr>
          <w:rFonts w:ascii="Times New Roman" w:hAnsi="Times New Roman"/>
          <w:sz w:val="24"/>
          <w:szCs w:val="24"/>
          <w:lang w:eastAsia="ru-RU"/>
        </w:rPr>
        <w:t>предусмотрена</w:t>
      </w:r>
      <w:r w:rsidR="00DB1037" w:rsidRPr="00417C8B">
        <w:rPr>
          <w:rFonts w:ascii="Times New Roman" w:hAnsi="Times New Roman"/>
          <w:sz w:val="24"/>
          <w:szCs w:val="24"/>
          <w:lang w:eastAsia="ru-RU"/>
        </w:rPr>
        <w:t>.</w:t>
      </w:r>
      <w:bookmarkStart w:id="14" w:name="Par160"/>
      <w:bookmarkEnd w:id="14"/>
    </w:p>
    <w:p w14:paraId="2ED7E754" w14:textId="42EBB28F" w:rsidR="00A470D6" w:rsidRPr="00417C8B" w:rsidRDefault="00A470D6" w:rsidP="0014326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7C8B">
        <w:rPr>
          <w:rFonts w:ascii="Times New Roman" w:hAnsi="Times New Roman"/>
          <w:sz w:val="24"/>
          <w:szCs w:val="24"/>
          <w:lang w:eastAsia="ru-RU"/>
        </w:rPr>
        <w:t>1.</w:t>
      </w:r>
      <w:r w:rsidR="006954E2" w:rsidRPr="00417C8B">
        <w:rPr>
          <w:rFonts w:ascii="Times New Roman" w:hAnsi="Times New Roman"/>
          <w:sz w:val="24"/>
          <w:szCs w:val="24"/>
          <w:lang w:eastAsia="ru-RU"/>
        </w:rPr>
        <w:t>3</w:t>
      </w:r>
      <w:r w:rsidRPr="00417C8B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417C8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417C8B">
        <w:rPr>
          <w:rFonts w:ascii="Times New Roman" w:hAnsi="Times New Roman"/>
          <w:sz w:val="24"/>
          <w:szCs w:val="24"/>
          <w:lang w:eastAsia="ru-RU"/>
        </w:rPr>
        <w:t xml:space="preserve"> принимает на себя часть расходов на реконструкцию объекта концессионного соглашения, связанных с выполнением мероприятий, определенных в </w:t>
      </w:r>
      <w:r w:rsidRPr="00417C8B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приложении № 4 к настоящему соглашению. </w:t>
      </w:r>
    </w:p>
    <w:p w14:paraId="2BD25031" w14:textId="5B7ABF5B" w:rsidR="0014326C" w:rsidRPr="00417C8B" w:rsidRDefault="006954E2" w:rsidP="0014326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7C8B">
        <w:rPr>
          <w:rFonts w:ascii="Times New Roman" w:hAnsi="Times New Roman"/>
          <w:sz w:val="24"/>
          <w:szCs w:val="24"/>
          <w:lang w:eastAsia="ru-RU"/>
        </w:rPr>
        <w:t>1.4</w:t>
      </w:r>
      <w:r w:rsidR="00AC2538" w:rsidRPr="00417C8B">
        <w:rPr>
          <w:rFonts w:ascii="Times New Roman" w:hAnsi="Times New Roman"/>
          <w:sz w:val="24"/>
          <w:szCs w:val="24"/>
          <w:lang w:eastAsia="ru-RU"/>
        </w:rPr>
        <w:t xml:space="preserve">. Размер платы </w:t>
      </w:r>
      <w:proofErr w:type="spellStart"/>
      <w:r w:rsidR="00AC2538" w:rsidRPr="00417C8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AC2538" w:rsidRPr="00417C8B">
        <w:rPr>
          <w:rFonts w:ascii="Times New Roman" w:hAnsi="Times New Roman"/>
          <w:sz w:val="24"/>
          <w:szCs w:val="24"/>
          <w:lang w:eastAsia="ru-RU"/>
        </w:rPr>
        <w:t xml:space="preserve"> на каждый год срока действия концессионного соглашения определяется как объем расходов, финансируемых за счет средств </w:t>
      </w:r>
      <w:proofErr w:type="spellStart"/>
      <w:r w:rsidR="00AC2538" w:rsidRPr="00417C8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AC2538" w:rsidRPr="00417C8B">
        <w:rPr>
          <w:rFonts w:ascii="Times New Roman" w:hAnsi="Times New Roman"/>
          <w:sz w:val="24"/>
          <w:szCs w:val="24"/>
          <w:lang w:eastAsia="ru-RU"/>
        </w:rPr>
        <w:t>, на реконструкцию об</w:t>
      </w:r>
      <w:r w:rsidRPr="00417C8B">
        <w:rPr>
          <w:rFonts w:ascii="Times New Roman" w:hAnsi="Times New Roman"/>
          <w:sz w:val="24"/>
          <w:szCs w:val="24"/>
          <w:lang w:eastAsia="ru-RU"/>
        </w:rPr>
        <w:t>ъекта концессионного соглашения, установленный пунктом 1.5</w:t>
      </w:r>
      <w:r w:rsidR="00CC703C" w:rsidRPr="00417C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C2538" w:rsidRPr="00417C8B">
        <w:rPr>
          <w:rFonts w:ascii="Times New Roman" w:hAnsi="Times New Roman"/>
          <w:sz w:val="24"/>
          <w:szCs w:val="24"/>
          <w:lang w:eastAsia="ru-RU"/>
        </w:rPr>
        <w:t xml:space="preserve">настоящего соглашения. </w:t>
      </w:r>
      <w:r w:rsidR="00A470D6" w:rsidRPr="00417C8B">
        <w:rPr>
          <w:rFonts w:ascii="Times New Roman" w:hAnsi="Times New Roman"/>
          <w:sz w:val="24"/>
          <w:szCs w:val="24"/>
          <w:lang w:eastAsia="ru-RU"/>
        </w:rPr>
        <w:t xml:space="preserve">Выплата платы </w:t>
      </w:r>
      <w:proofErr w:type="spellStart"/>
      <w:r w:rsidR="00A470D6" w:rsidRPr="00417C8B">
        <w:rPr>
          <w:rFonts w:ascii="Times New Roman" w:hAnsi="Times New Roman"/>
          <w:sz w:val="24"/>
          <w:szCs w:val="24"/>
          <w:lang w:eastAsia="ru-RU"/>
        </w:rPr>
        <w:t>К</w:t>
      </w:r>
      <w:r w:rsidR="00AC2538" w:rsidRPr="00417C8B">
        <w:rPr>
          <w:rFonts w:ascii="Times New Roman" w:hAnsi="Times New Roman"/>
          <w:sz w:val="24"/>
          <w:szCs w:val="24"/>
          <w:lang w:eastAsia="ru-RU"/>
        </w:rPr>
        <w:t>онцедента</w:t>
      </w:r>
      <w:proofErr w:type="spellEnd"/>
      <w:r w:rsidR="00AC2538" w:rsidRPr="00417C8B">
        <w:rPr>
          <w:rFonts w:ascii="Times New Roman" w:hAnsi="Times New Roman"/>
          <w:sz w:val="24"/>
          <w:szCs w:val="24"/>
          <w:lang w:eastAsia="ru-RU"/>
        </w:rPr>
        <w:t xml:space="preserve"> осуществляется </w:t>
      </w:r>
      <w:r w:rsidR="00B759E3" w:rsidRPr="00417C8B">
        <w:rPr>
          <w:rFonts w:ascii="Times New Roman" w:hAnsi="Times New Roman"/>
          <w:sz w:val="24"/>
          <w:szCs w:val="24"/>
          <w:lang w:eastAsia="ru-RU"/>
        </w:rPr>
        <w:t>за счет средств, получаемых</w:t>
      </w:r>
      <w:r w:rsidR="00845FA8" w:rsidRPr="00417C8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759E3" w:rsidRPr="00417C8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="00845FA8" w:rsidRPr="00417C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759E3" w:rsidRPr="00417C8B">
        <w:rPr>
          <w:rFonts w:ascii="Times New Roman" w:hAnsi="Times New Roman"/>
          <w:sz w:val="24"/>
          <w:szCs w:val="24"/>
          <w:lang w:eastAsia="ru-RU"/>
        </w:rPr>
        <w:t xml:space="preserve">в установленном </w:t>
      </w:r>
      <w:r w:rsidR="00845FA8" w:rsidRPr="00417C8B">
        <w:rPr>
          <w:rFonts w:ascii="Times New Roman" w:hAnsi="Times New Roman"/>
          <w:sz w:val="24"/>
          <w:szCs w:val="24"/>
          <w:lang w:eastAsia="ru-RU"/>
        </w:rPr>
        <w:t>законодательством</w:t>
      </w:r>
      <w:r w:rsidR="00B759E3" w:rsidRPr="00417C8B">
        <w:rPr>
          <w:rFonts w:ascii="Times New Roman" w:hAnsi="Times New Roman"/>
          <w:sz w:val="24"/>
          <w:szCs w:val="24"/>
          <w:lang w:eastAsia="ru-RU"/>
        </w:rPr>
        <w:t xml:space="preserve"> Российской Федерации</w:t>
      </w:r>
      <w:r w:rsidR="00845FA8" w:rsidRPr="00417C8B">
        <w:rPr>
          <w:rFonts w:ascii="Times New Roman" w:hAnsi="Times New Roman"/>
          <w:sz w:val="24"/>
          <w:szCs w:val="24"/>
          <w:lang w:eastAsia="ru-RU"/>
        </w:rPr>
        <w:t xml:space="preserve"> порядке </w:t>
      </w:r>
      <w:r w:rsidR="00B759E3" w:rsidRPr="00417C8B">
        <w:rPr>
          <w:rFonts w:ascii="Times New Roman" w:hAnsi="Times New Roman"/>
          <w:sz w:val="24"/>
          <w:szCs w:val="24"/>
          <w:lang w:eastAsia="ru-RU"/>
        </w:rPr>
        <w:t>из бюджета</w:t>
      </w:r>
      <w:r w:rsidR="00845FA8" w:rsidRPr="00417C8B">
        <w:rPr>
          <w:rFonts w:ascii="Times New Roman" w:hAnsi="Times New Roman"/>
          <w:sz w:val="24"/>
          <w:szCs w:val="24"/>
          <w:lang w:eastAsia="ru-RU"/>
        </w:rPr>
        <w:t xml:space="preserve"> Российской Федерации </w:t>
      </w:r>
      <w:r w:rsidR="00B759E3" w:rsidRPr="00417C8B">
        <w:rPr>
          <w:rFonts w:ascii="Times New Roman" w:hAnsi="Times New Roman"/>
          <w:sz w:val="24"/>
          <w:szCs w:val="24"/>
          <w:lang w:eastAsia="ru-RU"/>
        </w:rPr>
        <w:t xml:space="preserve">на реализацию мероприятий, предусмотренных настоящим Концессионным соглашением </w:t>
      </w:r>
      <w:r w:rsidR="00845FA8" w:rsidRPr="00417C8B">
        <w:rPr>
          <w:rFonts w:ascii="Times New Roman" w:hAnsi="Times New Roman"/>
          <w:sz w:val="24"/>
          <w:szCs w:val="24"/>
          <w:lang w:eastAsia="ru-RU"/>
        </w:rPr>
        <w:t>в рамках применимых программ государственной поддержки</w:t>
      </w:r>
      <w:r w:rsidRPr="00417C8B">
        <w:rPr>
          <w:rFonts w:ascii="Times New Roman" w:hAnsi="Times New Roman"/>
          <w:sz w:val="24"/>
          <w:szCs w:val="24"/>
          <w:lang w:eastAsia="ru-RU"/>
        </w:rPr>
        <w:t>,</w:t>
      </w:r>
      <w:r w:rsidR="00845FA8" w:rsidRPr="00417C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759E3" w:rsidRPr="00417C8B">
        <w:rPr>
          <w:rFonts w:ascii="Times New Roman" w:hAnsi="Times New Roman"/>
          <w:sz w:val="24"/>
          <w:szCs w:val="24"/>
          <w:lang w:eastAsia="ru-RU"/>
        </w:rPr>
        <w:t xml:space="preserve">либо за счет средств, получаемых </w:t>
      </w:r>
      <w:proofErr w:type="spellStart"/>
      <w:r w:rsidR="00B759E3" w:rsidRPr="00417C8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="00B759E3" w:rsidRPr="00417C8B">
        <w:rPr>
          <w:rFonts w:ascii="Times New Roman" w:hAnsi="Times New Roman"/>
          <w:sz w:val="24"/>
          <w:szCs w:val="24"/>
          <w:lang w:eastAsia="ru-RU"/>
        </w:rPr>
        <w:t xml:space="preserve"> из бюджета Приморского края на реализацию мероприятий, предусмотренных наст</w:t>
      </w:r>
      <w:r w:rsidRPr="00417C8B">
        <w:rPr>
          <w:rFonts w:ascii="Times New Roman" w:hAnsi="Times New Roman"/>
          <w:sz w:val="24"/>
          <w:szCs w:val="24"/>
          <w:lang w:eastAsia="ru-RU"/>
        </w:rPr>
        <w:t>оящим Концессионным соглашением</w:t>
      </w:r>
      <w:r w:rsidR="00B759E3" w:rsidRPr="00417C8B">
        <w:rPr>
          <w:rFonts w:ascii="Times New Roman" w:hAnsi="Times New Roman"/>
          <w:sz w:val="24"/>
          <w:szCs w:val="24"/>
          <w:lang w:eastAsia="ru-RU"/>
        </w:rPr>
        <w:t>.</w:t>
      </w:r>
    </w:p>
    <w:p w14:paraId="4C59D49D" w14:textId="1B7E1D4D" w:rsidR="0014326C" w:rsidRPr="00417C8B" w:rsidRDefault="009E3F30" w:rsidP="009E3F3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417C8B">
        <w:rPr>
          <w:rFonts w:ascii="Times New Roman" w:hAnsi="Times New Roman"/>
          <w:color w:val="000000"/>
          <w:sz w:val="24"/>
          <w:szCs w:val="24"/>
        </w:rPr>
        <w:t>1.</w:t>
      </w:r>
      <w:r w:rsidR="006954E2" w:rsidRPr="00417C8B">
        <w:rPr>
          <w:rFonts w:ascii="Times New Roman" w:hAnsi="Times New Roman"/>
          <w:color w:val="000000"/>
          <w:sz w:val="24"/>
          <w:szCs w:val="24"/>
        </w:rPr>
        <w:t>5</w:t>
      </w:r>
      <w:r w:rsidRPr="00417C8B">
        <w:rPr>
          <w:rFonts w:ascii="Times New Roman" w:hAnsi="Times New Roman"/>
          <w:color w:val="000000"/>
          <w:sz w:val="24"/>
          <w:szCs w:val="24"/>
        </w:rPr>
        <w:t xml:space="preserve">. Объем расходов, финансируемых за счет средств </w:t>
      </w:r>
      <w:proofErr w:type="spellStart"/>
      <w:r w:rsidRPr="00417C8B">
        <w:rPr>
          <w:rFonts w:ascii="Times New Roman" w:hAnsi="Times New Roman"/>
          <w:color w:val="000000"/>
          <w:sz w:val="24"/>
          <w:szCs w:val="24"/>
        </w:rPr>
        <w:t>Концедента</w:t>
      </w:r>
      <w:proofErr w:type="spellEnd"/>
      <w:r w:rsidRPr="00417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4326C" w:rsidRPr="00417C8B">
        <w:rPr>
          <w:rFonts w:ascii="Times New Roman" w:hAnsi="Times New Roman"/>
          <w:sz w:val="24"/>
          <w:szCs w:val="24"/>
        </w:rPr>
        <w:t xml:space="preserve">на реконструкцию объекта настоящего Соглашения </w:t>
      </w:r>
      <w:proofErr w:type="spellStart"/>
      <w:r w:rsidR="0014326C" w:rsidRPr="00417C8B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14326C" w:rsidRPr="00417C8B">
        <w:rPr>
          <w:rFonts w:ascii="Times New Roman" w:hAnsi="Times New Roman"/>
          <w:sz w:val="24"/>
          <w:szCs w:val="24"/>
        </w:rPr>
        <w:t xml:space="preserve"> </w:t>
      </w:r>
      <w:r w:rsidR="0014326C" w:rsidRPr="00417C8B">
        <w:rPr>
          <w:rFonts w:ascii="Times New Roman" w:hAnsi="Times New Roman"/>
          <w:color w:val="000000"/>
          <w:sz w:val="24"/>
          <w:szCs w:val="24"/>
        </w:rPr>
        <w:t xml:space="preserve">составляет </w:t>
      </w:r>
      <w:r w:rsidR="006954E2" w:rsidRPr="00417C8B">
        <w:rPr>
          <w:rFonts w:ascii="Times New Roman" w:hAnsi="Times New Roman"/>
          <w:color w:val="000000"/>
          <w:sz w:val="24"/>
          <w:szCs w:val="24"/>
        </w:rPr>
        <w:t>300 000 000</w:t>
      </w:r>
      <w:r w:rsidR="0014326C" w:rsidRPr="00417C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E4EED" w:rsidRPr="00417C8B">
        <w:rPr>
          <w:rFonts w:ascii="Times New Roman" w:hAnsi="Times New Roman"/>
          <w:sz w:val="24"/>
          <w:szCs w:val="24"/>
          <w:lang w:eastAsia="ru-RU"/>
        </w:rPr>
        <w:t>(</w:t>
      </w:r>
      <w:r w:rsidR="006954E2" w:rsidRPr="00417C8B">
        <w:rPr>
          <w:rFonts w:ascii="Times New Roman" w:hAnsi="Times New Roman"/>
          <w:sz w:val="24"/>
          <w:szCs w:val="24"/>
          <w:lang w:eastAsia="ru-RU"/>
        </w:rPr>
        <w:t>триста миллионов</w:t>
      </w:r>
      <w:r w:rsidR="006E4EED" w:rsidRPr="00417C8B">
        <w:rPr>
          <w:rFonts w:ascii="Times New Roman" w:hAnsi="Times New Roman"/>
          <w:sz w:val="24"/>
          <w:szCs w:val="24"/>
          <w:lang w:eastAsia="ru-RU"/>
        </w:rPr>
        <w:t>)</w:t>
      </w:r>
      <w:r w:rsidR="0014326C" w:rsidRPr="00417C8B">
        <w:rPr>
          <w:rFonts w:ascii="Times New Roman" w:hAnsi="Times New Roman"/>
          <w:sz w:val="24"/>
          <w:szCs w:val="24"/>
          <w:lang w:eastAsia="ru-RU"/>
        </w:rPr>
        <w:t xml:space="preserve"> рублей (с учетом НДС), в том числе:</w:t>
      </w:r>
    </w:p>
    <w:p w14:paraId="2D3E6E2B" w14:textId="11FA0B4A" w:rsidR="00B25B6C" w:rsidRPr="00417C8B" w:rsidRDefault="0014326C" w:rsidP="001A3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7C8B">
        <w:rPr>
          <w:rFonts w:ascii="Times New Roman" w:hAnsi="Times New Roman"/>
          <w:sz w:val="24"/>
          <w:szCs w:val="24"/>
          <w:lang w:eastAsia="ru-RU"/>
        </w:rPr>
        <w:t xml:space="preserve">- размер </w:t>
      </w:r>
      <w:proofErr w:type="spellStart"/>
      <w:r w:rsidRPr="00417C8B">
        <w:rPr>
          <w:rFonts w:ascii="Times New Roman" w:hAnsi="Times New Roman"/>
          <w:sz w:val="24"/>
          <w:szCs w:val="24"/>
          <w:lang w:eastAsia="ru-RU"/>
        </w:rPr>
        <w:t>софинансирования</w:t>
      </w:r>
      <w:proofErr w:type="spellEnd"/>
      <w:r w:rsidRPr="00417C8B">
        <w:rPr>
          <w:rFonts w:ascii="Times New Roman" w:hAnsi="Times New Roman"/>
          <w:sz w:val="24"/>
          <w:szCs w:val="24"/>
          <w:lang w:eastAsia="ru-RU"/>
        </w:rPr>
        <w:t xml:space="preserve"> ч</w:t>
      </w:r>
      <w:r w:rsidR="00B25B6C" w:rsidRPr="00417C8B">
        <w:rPr>
          <w:rFonts w:ascii="Times New Roman" w:hAnsi="Times New Roman"/>
          <w:sz w:val="24"/>
          <w:szCs w:val="24"/>
          <w:lang w:eastAsia="ru-RU"/>
        </w:rPr>
        <w:t>асти расходов на выполнение основных мероприятий по реконструкции объекта настоящего Соглашения со сроком выполнения в</w:t>
      </w:r>
      <w:r w:rsidR="00417A52" w:rsidRPr="00417C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23159" w:rsidRPr="00417C8B">
        <w:rPr>
          <w:rFonts w:ascii="Times New Roman" w:hAnsi="Times New Roman"/>
          <w:sz w:val="24"/>
          <w:szCs w:val="24"/>
          <w:lang w:eastAsia="ru-RU"/>
        </w:rPr>
        <w:t xml:space="preserve">2024 году- </w:t>
      </w:r>
      <w:r w:rsidR="006954E2" w:rsidRPr="00417C8B">
        <w:rPr>
          <w:rFonts w:ascii="Times New Roman" w:hAnsi="Times New Roman"/>
          <w:sz w:val="24"/>
          <w:szCs w:val="24"/>
          <w:lang w:eastAsia="ru-RU"/>
        </w:rPr>
        <w:t>70 000 000</w:t>
      </w:r>
      <w:r w:rsidR="00E23159" w:rsidRPr="00417C8B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6954E2" w:rsidRPr="00417C8B">
        <w:rPr>
          <w:rFonts w:ascii="Times New Roman" w:hAnsi="Times New Roman"/>
          <w:sz w:val="24"/>
          <w:szCs w:val="24"/>
          <w:lang w:eastAsia="ru-RU"/>
        </w:rPr>
        <w:t>семьдесят миллионов</w:t>
      </w:r>
      <w:r w:rsidR="00E23159" w:rsidRPr="00417C8B">
        <w:rPr>
          <w:rFonts w:ascii="Times New Roman" w:hAnsi="Times New Roman"/>
          <w:sz w:val="24"/>
          <w:szCs w:val="24"/>
          <w:lang w:eastAsia="ru-RU"/>
        </w:rPr>
        <w:t>) рублей (с учетом НДС);</w:t>
      </w:r>
    </w:p>
    <w:p w14:paraId="6DFC768E" w14:textId="5A8045FD" w:rsidR="00E23159" w:rsidRPr="00417C8B" w:rsidRDefault="00E23159" w:rsidP="00E23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7C8B">
        <w:rPr>
          <w:rFonts w:ascii="Times New Roman" w:hAnsi="Times New Roman"/>
          <w:sz w:val="24"/>
          <w:szCs w:val="24"/>
          <w:lang w:eastAsia="ru-RU"/>
        </w:rPr>
        <w:t xml:space="preserve">- размер </w:t>
      </w:r>
      <w:proofErr w:type="spellStart"/>
      <w:r w:rsidRPr="00417C8B">
        <w:rPr>
          <w:rFonts w:ascii="Times New Roman" w:hAnsi="Times New Roman"/>
          <w:sz w:val="24"/>
          <w:szCs w:val="24"/>
          <w:lang w:eastAsia="ru-RU"/>
        </w:rPr>
        <w:t>софинансирования</w:t>
      </w:r>
      <w:proofErr w:type="spellEnd"/>
      <w:r w:rsidRPr="00417C8B">
        <w:rPr>
          <w:rFonts w:ascii="Times New Roman" w:hAnsi="Times New Roman"/>
          <w:sz w:val="24"/>
          <w:szCs w:val="24"/>
          <w:lang w:eastAsia="ru-RU"/>
        </w:rPr>
        <w:t xml:space="preserve"> части расходов на выполнение основных мероприятий по реконструкции объекта настоящего Соглашения со сроком выполнения в 2025 году- </w:t>
      </w:r>
      <w:r w:rsidR="006954E2" w:rsidRPr="00417C8B">
        <w:rPr>
          <w:rFonts w:ascii="Times New Roman" w:hAnsi="Times New Roman"/>
          <w:sz w:val="24"/>
          <w:szCs w:val="24"/>
          <w:lang w:eastAsia="ru-RU"/>
        </w:rPr>
        <w:t xml:space="preserve">70 000 000 (семьдесят миллионов) </w:t>
      </w:r>
      <w:r w:rsidRPr="00417C8B">
        <w:rPr>
          <w:rFonts w:ascii="Times New Roman" w:hAnsi="Times New Roman"/>
          <w:sz w:val="24"/>
          <w:szCs w:val="24"/>
          <w:lang w:eastAsia="ru-RU"/>
        </w:rPr>
        <w:t>рублей (с учетом НДС);</w:t>
      </w:r>
    </w:p>
    <w:p w14:paraId="1BC0A2A6" w14:textId="32A269A1" w:rsidR="00E23159" w:rsidRPr="00417C8B" w:rsidRDefault="004C3D61" w:rsidP="001A3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7C8B">
        <w:rPr>
          <w:rFonts w:ascii="Times New Roman" w:hAnsi="Times New Roman"/>
          <w:sz w:val="24"/>
          <w:szCs w:val="24"/>
          <w:lang w:eastAsia="ru-RU"/>
        </w:rPr>
        <w:t xml:space="preserve">- размер </w:t>
      </w:r>
      <w:proofErr w:type="spellStart"/>
      <w:r w:rsidRPr="00417C8B">
        <w:rPr>
          <w:rFonts w:ascii="Times New Roman" w:hAnsi="Times New Roman"/>
          <w:sz w:val="24"/>
          <w:szCs w:val="24"/>
          <w:lang w:eastAsia="ru-RU"/>
        </w:rPr>
        <w:t>софинансирования</w:t>
      </w:r>
      <w:proofErr w:type="spellEnd"/>
      <w:r w:rsidRPr="00417C8B">
        <w:rPr>
          <w:rFonts w:ascii="Times New Roman" w:hAnsi="Times New Roman"/>
          <w:sz w:val="24"/>
          <w:szCs w:val="24"/>
          <w:lang w:eastAsia="ru-RU"/>
        </w:rPr>
        <w:t xml:space="preserve"> части расходов на выполнение основных мероприятий по реконструкции объекта настоящего Соглашения со сроком выполнения в 2026 году- </w:t>
      </w:r>
      <w:r w:rsidR="006954E2" w:rsidRPr="00417C8B">
        <w:rPr>
          <w:rFonts w:ascii="Times New Roman" w:hAnsi="Times New Roman"/>
          <w:sz w:val="24"/>
          <w:szCs w:val="24"/>
          <w:lang w:eastAsia="ru-RU"/>
        </w:rPr>
        <w:t>70 000 000 (семьдесят миллионов) рублей</w:t>
      </w:r>
      <w:r w:rsidR="00E23159" w:rsidRPr="00417C8B">
        <w:rPr>
          <w:rFonts w:ascii="Times New Roman" w:hAnsi="Times New Roman"/>
          <w:sz w:val="24"/>
          <w:szCs w:val="24"/>
          <w:lang w:eastAsia="ru-RU"/>
        </w:rPr>
        <w:t xml:space="preserve"> (с учетом НДС);</w:t>
      </w:r>
    </w:p>
    <w:p w14:paraId="62673C0C" w14:textId="20903693" w:rsidR="00E23159" w:rsidRPr="00417C8B" w:rsidRDefault="004C3D61" w:rsidP="001A3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7C8B">
        <w:rPr>
          <w:rFonts w:ascii="Times New Roman" w:hAnsi="Times New Roman"/>
          <w:sz w:val="24"/>
          <w:szCs w:val="24"/>
          <w:lang w:eastAsia="ru-RU"/>
        </w:rPr>
        <w:t xml:space="preserve">- размер </w:t>
      </w:r>
      <w:proofErr w:type="spellStart"/>
      <w:r w:rsidRPr="00417C8B">
        <w:rPr>
          <w:rFonts w:ascii="Times New Roman" w:hAnsi="Times New Roman"/>
          <w:sz w:val="24"/>
          <w:szCs w:val="24"/>
          <w:lang w:eastAsia="ru-RU"/>
        </w:rPr>
        <w:t>софинансирования</w:t>
      </w:r>
      <w:proofErr w:type="spellEnd"/>
      <w:r w:rsidRPr="00417C8B">
        <w:rPr>
          <w:rFonts w:ascii="Times New Roman" w:hAnsi="Times New Roman"/>
          <w:sz w:val="24"/>
          <w:szCs w:val="24"/>
          <w:lang w:eastAsia="ru-RU"/>
        </w:rPr>
        <w:t xml:space="preserve"> части расходов на выполнение основных мероприятий по реконструкции объекта настоящего Соглашения со сроком выполнения в 2027 году- </w:t>
      </w:r>
      <w:r w:rsidR="006954E2" w:rsidRPr="00417C8B">
        <w:rPr>
          <w:rFonts w:ascii="Times New Roman" w:hAnsi="Times New Roman"/>
          <w:sz w:val="24"/>
          <w:szCs w:val="24"/>
          <w:lang w:eastAsia="ru-RU"/>
        </w:rPr>
        <w:t xml:space="preserve">30 000 000 (тридцать миллионов) </w:t>
      </w:r>
      <w:r w:rsidR="00E23159" w:rsidRPr="00417C8B">
        <w:rPr>
          <w:rFonts w:ascii="Times New Roman" w:hAnsi="Times New Roman"/>
          <w:sz w:val="24"/>
          <w:szCs w:val="24"/>
          <w:lang w:eastAsia="ru-RU"/>
        </w:rPr>
        <w:t>рублей (с учетом НДС);</w:t>
      </w:r>
    </w:p>
    <w:p w14:paraId="59100E09" w14:textId="183B417E" w:rsidR="00E23159" w:rsidRPr="00417C8B" w:rsidRDefault="004C3D61" w:rsidP="001A3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7C8B">
        <w:rPr>
          <w:rFonts w:ascii="Times New Roman" w:hAnsi="Times New Roman"/>
          <w:sz w:val="24"/>
          <w:szCs w:val="24"/>
          <w:lang w:eastAsia="ru-RU"/>
        </w:rPr>
        <w:t xml:space="preserve">- размер </w:t>
      </w:r>
      <w:proofErr w:type="spellStart"/>
      <w:r w:rsidRPr="00417C8B">
        <w:rPr>
          <w:rFonts w:ascii="Times New Roman" w:hAnsi="Times New Roman"/>
          <w:sz w:val="24"/>
          <w:szCs w:val="24"/>
          <w:lang w:eastAsia="ru-RU"/>
        </w:rPr>
        <w:t>софинансирования</w:t>
      </w:r>
      <w:proofErr w:type="spellEnd"/>
      <w:r w:rsidRPr="00417C8B">
        <w:rPr>
          <w:rFonts w:ascii="Times New Roman" w:hAnsi="Times New Roman"/>
          <w:sz w:val="24"/>
          <w:szCs w:val="24"/>
          <w:lang w:eastAsia="ru-RU"/>
        </w:rPr>
        <w:t xml:space="preserve"> части расходов на выполнение основных мероприятий по реконструкции объекта настоящего Соглашения со сроком выполнения в 2028 году- </w:t>
      </w:r>
      <w:r w:rsidR="006954E2" w:rsidRPr="00417C8B">
        <w:rPr>
          <w:rFonts w:ascii="Times New Roman" w:hAnsi="Times New Roman"/>
          <w:sz w:val="24"/>
          <w:szCs w:val="24"/>
          <w:lang w:eastAsia="ru-RU"/>
        </w:rPr>
        <w:t xml:space="preserve">30 000 000 (тридцать миллионов) рублей </w:t>
      </w:r>
      <w:proofErr w:type="spellStart"/>
      <w:r w:rsidR="00E23159" w:rsidRPr="00417C8B">
        <w:rPr>
          <w:rFonts w:ascii="Times New Roman" w:hAnsi="Times New Roman"/>
          <w:sz w:val="24"/>
          <w:szCs w:val="24"/>
          <w:lang w:eastAsia="ru-RU"/>
        </w:rPr>
        <w:t>рублей</w:t>
      </w:r>
      <w:proofErr w:type="spellEnd"/>
      <w:r w:rsidR="00E23159" w:rsidRPr="00417C8B">
        <w:rPr>
          <w:rFonts w:ascii="Times New Roman" w:hAnsi="Times New Roman"/>
          <w:sz w:val="24"/>
          <w:szCs w:val="24"/>
          <w:lang w:eastAsia="ru-RU"/>
        </w:rPr>
        <w:t xml:space="preserve"> (с учетом НДС);</w:t>
      </w:r>
    </w:p>
    <w:p w14:paraId="73ED4CEA" w14:textId="12D7D68B" w:rsidR="00E23159" w:rsidRPr="00417C8B" w:rsidRDefault="004C3D61" w:rsidP="001A3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7C8B">
        <w:rPr>
          <w:rFonts w:ascii="Times New Roman" w:hAnsi="Times New Roman"/>
          <w:sz w:val="24"/>
          <w:szCs w:val="24"/>
          <w:lang w:eastAsia="ru-RU"/>
        </w:rPr>
        <w:t xml:space="preserve">- размер </w:t>
      </w:r>
      <w:proofErr w:type="spellStart"/>
      <w:r w:rsidRPr="00417C8B">
        <w:rPr>
          <w:rFonts w:ascii="Times New Roman" w:hAnsi="Times New Roman"/>
          <w:sz w:val="24"/>
          <w:szCs w:val="24"/>
          <w:lang w:eastAsia="ru-RU"/>
        </w:rPr>
        <w:t>софинансирования</w:t>
      </w:r>
      <w:proofErr w:type="spellEnd"/>
      <w:r w:rsidRPr="00417C8B">
        <w:rPr>
          <w:rFonts w:ascii="Times New Roman" w:hAnsi="Times New Roman"/>
          <w:sz w:val="24"/>
          <w:szCs w:val="24"/>
          <w:lang w:eastAsia="ru-RU"/>
        </w:rPr>
        <w:t xml:space="preserve"> части расходов на выполнение основных мероприятий по реконструкции объекта настоящего Соглашения со сроком выполнения в 2029 году- </w:t>
      </w:r>
      <w:r w:rsidR="006954E2" w:rsidRPr="00417C8B">
        <w:rPr>
          <w:rFonts w:ascii="Times New Roman" w:hAnsi="Times New Roman"/>
          <w:sz w:val="24"/>
          <w:szCs w:val="24"/>
          <w:lang w:eastAsia="ru-RU"/>
        </w:rPr>
        <w:t xml:space="preserve">30 000 000 (тридцать миллионов) рублей </w:t>
      </w:r>
      <w:proofErr w:type="spellStart"/>
      <w:r w:rsidR="00E23159" w:rsidRPr="00417C8B">
        <w:rPr>
          <w:rFonts w:ascii="Times New Roman" w:hAnsi="Times New Roman"/>
          <w:sz w:val="24"/>
          <w:szCs w:val="24"/>
          <w:lang w:eastAsia="ru-RU"/>
        </w:rPr>
        <w:t>рублей</w:t>
      </w:r>
      <w:proofErr w:type="spellEnd"/>
      <w:r w:rsidR="00E23159" w:rsidRPr="00417C8B">
        <w:rPr>
          <w:rFonts w:ascii="Times New Roman" w:hAnsi="Times New Roman"/>
          <w:sz w:val="24"/>
          <w:szCs w:val="24"/>
          <w:lang w:eastAsia="ru-RU"/>
        </w:rPr>
        <w:t xml:space="preserve"> (с учетом НДС).</w:t>
      </w:r>
    </w:p>
    <w:p w14:paraId="4F152703" w14:textId="0268946D" w:rsidR="00417A52" w:rsidRPr="00417C8B" w:rsidRDefault="00F1570B" w:rsidP="00F157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7C8B">
        <w:rPr>
          <w:rFonts w:ascii="Times New Roman" w:hAnsi="Times New Roman"/>
          <w:sz w:val="24"/>
          <w:szCs w:val="24"/>
          <w:lang w:eastAsia="ru-RU"/>
        </w:rPr>
        <w:t>1</w:t>
      </w:r>
      <w:r w:rsidR="006954E2" w:rsidRPr="00417C8B">
        <w:rPr>
          <w:rFonts w:ascii="Times New Roman" w:hAnsi="Times New Roman"/>
          <w:sz w:val="24"/>
          <w:szCs w:val="24"/>
          <w:lang w:eastAsia="ru-RU"/>
        </w:rPr>
        <w:t>.6</w:t>
      </w:r>
      <w:r w:rsidRPr="00417C8B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417A52" w:rsidRPr="00417C8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417A52" w:rsidRPr="00417C8B">
        <w:rPr>
          <w:rFonts w:ascii="Times New Roman" w:hAnsi="Times New Roman"/>
          <w:sz w:val="24"/>
          <w:szCs w:val="24"/>
          <w:lang w:eastAsia="ru-RU"/>
        </w:rPr>
        <w:t xml:space="preserve"> обязуется перечислить </w:t>
      </w:r>
      <w:r w:rsidR="001A3108" w:rsidRPr="00417C8B">
        <w:rPr>
          <w:rFonts w:ascii="Times New Roman" w:hAnsi="Times New Roman"/>
          <w:sz w:val="24"/>
          <w:szCs w:val="24"/>
          <w:lang w:eastAsia="ru-RU"/>
        </w:rPr>
        <w:t xml:space="preserve">плату </w:t>
      </w:r>
      <w:proofErr w:type="spellStart"/>
      <w:r w:rsidR="001A3108" w:rsidRPr="00417C8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1A3108" w:rsidRPr="00417C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17A52" w:rsidRPr="00417C8B">
        <w:rPr>
          <w:rFonts w:ascii="Times New Roman" w:hAnsi="Times New Roman"/>
          <w:sz w:val="24"/>
          <w:szCs w:val="24"/>
          <w:lang w:eastAsia="ru-RU"/>
        </w:rPr>
        <w:t xml:space="preserve">в размере </w:t>
      </w:r>
      <w:proofErr w:type="spellStart"/>
      <w:r w:rsidR="00417A52" w:rsidRPr="00417C8B">
        <w:rPr>
          <w:rFonts w:ascii="Times New Roman" w:hAnsi="Times New Roman"/>
          <w:sz w:val="24"/>
          <w:szCs w:val="24"/>
          <w:lang w:eastAsia="ru-RU"/>
        </w:rPr>
        <w:t>софинансирования</w:t>
      </w:r>
      <w:proofErr w:type="spellEnd"/>
      <w:r w:rsidR="00417A52" w:rsidRPr="00417C8B">
        <w:rPr>
          <w:rFonts w:ascii="Times New Roman" w:hAnsi="Times New Roman"/>
          <w:sz w:val="24"/>
          <w:szCs w:val="24"/>
          <w:lang w:eastAsia="ru-RU"/>
        </w:rPr>
        <w:t xml:space="preserve"> части расходов на</w:t>
      </w:r>
      <w:r w:rsidR="001A3108" w:rsidRPr="00417C8B">
        <w:rPr>
          <w:rFonts w:ascii="Times New Roman" w:hAnsi="Times New Roman"/>
          <w:sz w:val="24"/>
          <w:szCs w:val="24"/>
          <w:lang w:eastAsia="ru-RU"/>
        </w:rPr>
        <w:t xml:space="preserve"> реконструкцию и использование (эксплуатацию) объекта соглашения</w:t>
      </w:r>
      <w:r w:rsidRPr="00417C8B">
        <w:rPr>
          <w:rFonts w:ascii="Times New Roman" w:hAnsi="Times New Roman"/>
          <w:sz w:val="24"/>
          <w:szCs w:val="24"/>
          <w:lang w:eastAsia="ru-RU"/>
        </w:rPr>
        <w:t xml:space="preserve"> на соответствующий календарный год, опре</w:t>
      </w:r>
      <w:r w:rsidR="001A3108" w:rsidRPr="00417C8B">
        <w:rPr>
          <w:rFonts w:ascii="Times New Roman" w:hAnsi="Times New Roman"/>
          <w:sz w:val="24"/>
          <w:szCs w:val="24"/>
          <w:lang w:eastAsia="ru-RU"/>
        </w:rPr>
        <w:t>дел</w:t>
      </w:r>
      <w:r w:rsidR="006954E2" w:rsidRPr="00417C8B">
        <w:rPr>
          <w:rFonts w:ascii="Times New Roman" w:hAnsi="Times New Roman"/>
          <w:sz w:val="24"/>
          <w:szCs w:val="24"/>
          <w:lang w:eastAsia="ru-RU"/>
        </w:rPr>
        <w:t>ённом в соответствии с пунктом 1.5</w:t>
      </w:r>
      <w:r w:rsidRPr="00417C8B">
        <w:rPr>
          <w:rFonts w:ascii="Times New Roman" w:hAnsi="Times New Roman"/>
          <w:sz w:val="24"/>
          <w:szCs w:val="24"/>
          <w:lang w:eastAsia="ru-RU"/>
        </w:rPr>
        <w:t>. настоящего Соглашения, в срок не</w:t>
      </w:r>
      <w:r w:rsidR="00417A52" w:rsidRPr="00417C8B">
        <w:rPr>
          <w:rFonts w:ascii="Times New Roman" w:hAnsi="Times New Roman"/>
          <w:sz w:val="24"/>
          <w:szCs w:val="24"/>
          <w:lang w:eastAsia="ru-RU"/>
        </w:rPr>
        <w:t xml:space="preserve"> позднее 31 </w:t>
      </w:r>
      <w:r w:rsidR="00992B02" w:rsidRPr="00417C8B">
        <w:rPr>
          <w:rFonts w:ascii="Times New Roman" w:hAnsi="Times New Roman"/>
          <w:sz w:val="24"/>
          <w:szCs w:val="24"/>
          <w:lang w:eastAsia="ru-RU"/>
        </w:rPr>
        <w:t>марта года, следующего за годом</w:t>
      </w:r>
      <w:r w:rsidR="004C3D61" w:rsidRPr="00417C8B">
        <w:rPr>
          <w:rFonts w:ascii="Times New Roman" w:hAnsi="Times New Roman"/>
          <w:sz w:val="24"/>
          <w:szCs w:val="24"/>
          <w:lang w:eastAsia="ru-RU"/>
        </w:rPr>
        <w:t xml:space="preserve">, на который предусмотрено внесение указанной платы, </w:t>
      </w:r>
      <w:r w:rsidRPr="00417C8B">
        <w:rPr>
          <w:rFonts w:ascii="Times New Roman" w:hAnsi="Times New Roman"/>
          <w:sz w:val="24"/>
          <w:szCs w:val="24"/>
          <w:lang w:eastAsia="ru-RU"/>
        </w:rPr>
        <w:t xml:space="preserve">при условии предоставления Концессионером документов, подтверждающих факт выполнения и объемы выполненных работ. </w:t>
      </w:r>
    </w:p>
    <w:p w14:paraId="79866B30" w14:textId="77777777" w:rsidR="00845FA8" w:rsidRPr="00F1570B" w:rsidRDefault="00845FA8" w:rsidP="00F157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14:paraId="34CB0D1F" w14:textId="77777777" w:rsidR="00F70083" w:rsidRPr="008F747B" w:rsidRDefault="00F70083" w:rsidP="0014326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CC31B53" w14:textId="77777777" w:rsidR="0032791D" w:rsidRPr="008F747B" w:rsidRDefault="0032791D" w:rsidP="00E7280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3FC40C8" w14:textId="77777777" w:rsidR="00D5453C" w:rsidRPr="008F747B" w:rsidRDefault="00D5453C" w:rsidP="002666BB">
      <w:pPr>
        <w:pStyle w:val="af9"/>
        <w:widowControl w:val="0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bookmarkStart w:id="15" w:name="_Toc64652467"/>
      <w:r w:rsidRPr="008F747B">
        <w:rPr>
          <w:rFonts w:ascii="Times New Roman" w:hAnsi="Times New Roman"/>
          <w:b/>
          <w:sz w:val="24"/>
          <w:szCs w:val="24"/>
        </w:rPr>
        <w:t>ОБЪЕКТ СОГЛАШЕНИЯ</w:t>
      </w:r>
      <w:bookmarkEnd w:id="15"/>
    </w:p>
    <w:p w14:paraId="4F4DF56C" w14:textId="77777777" w:rsidR="004D1007" w:rsidRPr="008F747B" w:rsidRDefault="004D1007" w:rsidP="00F671B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CCD15FC" w14:textId="772ED552" w:rsidR="00206E2C" w:rsidRPr="008F747B" w:rsidRDefault="00F671B0" w:rsidP="00AD443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2.1.</w:t>
      </w:r>
      <w:r w:rsidR="00121349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06E2C" w:rsidRPr="008F747B">
        <w:rPr>
          <w:rFonts w:ascii="Times New Roman" w:hAnsi="Times New Roman"/>
          <w:sz w:val="24"/>
          <w:szCs w:val="24"/>
          <w:lang w:eastAsia="ru-RU"/>
        </w:rPr>
        <w:t>Объектом Соглашения являются объекты теплоснабжения, находящиеся</w:t>
      </w:r>
      <w:r w:rsidR="00F7008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06E2C" w:rsidRPr="008F747B">
        <w:rPr>
          <w:rFonts w:ascii="Times New Roman" w:hAnsi="Times New Roman"/>
          <w:sz w:val="24"/>
          <w:szCs w:val="24"/>
          <w:lang w:eastAsia="ru-RU"/>
        </w:rPr>
        <w:t>в муниципальной собственности муниципального образования</w:t>
      </w:r>
      <w:r w:rsidR="00206E2C" w:rsidRPr="008F747B" w:rsidDel="00206E2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F70083">
        <w:rPr>
          <w:rFonts w:ascii="Times New Roman" w:hAnsi="Times New Roman"/>
          <w:sz w:val="24"/>
          <w:szCs w:val="24"/>
          <w:lang w:eastAsia="ru-RU"/>
        </w:rPr>
        <w:t>Лучегорское</w:t>
      </w:r>
      <w:proofErr w:type="spellEnd"/>
      <w:r w:rsidR="00F70083">
        <w:rPr>
          <w:rFonts w:ascii="Times New Roman" w:hAnsi="Times New Roman"/>
          <w:sz w:val="24"/>
          <w:szCs w:val="24"/>
          <w:lang w:eastAsia="ru-RU"/>
        </w:rPr>
        <w:t xml:space="preserve"> городское поселение</w:t>
      </w:r>
      <w:r w:rsidR="00423973">
        <w:rPr>
          <w:rFonts w:ascii="Times New Roman" w:hAnsi="Times New Roman"/>
          <w:sz w:val="24"/>
          <w:szCs w:val="24"/>
          <w:lang w:eastAsia="ru-RU"/>
        </w:rPr>
        <w:t xml:space="preserve"> Пожарского муниципального </w:t>
      </w:r>
      <w:r w:rsidR="00803BBD">
        <w:rPr>
          <w:rFonts w:ascii="Times New Roman" w:hAnsi="Times New Roman"/>
          <w:sz w:val="24"/>
          <w:szCs w:val="24"/>
          <w:lang w:eastAsia="ru-RU"/>
        </w:rPr>
        <w:t>округа</w:t>
      </w:r>
      <w:r w:rsidR="00423973">
        <w:rPr>
          <w:rFonts w:ascii="Times New Roman" w:hAnsi="Times New Roman"/>
          <w:sz w:val="24"/>
          <w:szCs w:val="24"/>
          <w:lang w:eastAsia="ru-RU"/>
        </w:rPr>
        <w:t xml:space="preserve"> Приморского края</w:t>
      </w:r>
      <w:r w:rsidR="004D1007" w:rsidRPr="008F747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206E2C" w:rsidRPr="008F747B">
        <w:rPr>
          <w:rFonts w:ascii="Times New Roman" w:hAnsi="Times New Roman"/>
          <w:sz w:val="24"/>
          <w:szCs w:val="24"/>
          <w:lang w:eastAsia="ru-RU"/>
        </w:rPr>
        <w:t xml:space="preserve">состоящие </w:t>
      </w:r>
      <w:r w:rsidR="004D1007" w:rsidRPr="008F747B">
        <w:rPr>
          <w:rFonts w:ascii="Times New Roman" w:hAnsi="Times New Roman"/>
          <w:sz w:val="24"/>
          <w:szCs w:val="24"/>
          <w:lang w:eastAsia="ru-RU"/>
        </w:rPr>
        <w:t xml:space="preserve">из </w:t>
      </w:r>
      <w:r w:rsidR="00206E2C" w:rsidRPr="008F747B">
        <w:rPr>
          <w:rFonts w:ascii="Times New Roman" w:hAnsi="Times New Roman"/>
          <w:sz w:val="24"/>
          <w:szCs w:val="24"/>
          <w:lang w:eastAsia="ru-RU"/>
        </w:rPr>
        <w:t>тепловых сетей</w:t>
      </w:r>
      <w:r w:rsidR="00AD443C" w:rsidRPr="008F747B">
        <w:rPr>
          <w:rFonts w:ascii="Times New Roman" w:hAnsi="Times New Roman"/>
          <w:sz w:val="24"/>
          <w:szCs w:val="24"/>
          <w:lang w:eastAsia="ru-RU"/>
        </w:rPr>
        <w:t>, включая центральные тепловые пункты, насосные станции,</w:t>
      </w:r>
      <w:r w:rsidR="00206E2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D1007" w:rsidRPr="008F747B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AD443C" w:rsidRPr="008F747B">
        <w:rPr>
          <w:rFonts w:ascii="Times New Roman" w:hAnsi="Times New Roman"/>
          <w:sz w:val="24"/>
          <w:szCs w:val="24"/>
          <w:lang w:eastAsia="ru-RU"/>
        </w:rPr>
        <w:t xml:space="preserve">связанное </w:t>
      </w:r>
      <w:r w:rsidR="00650305" w:rsidRPr="008F747B">
        <w:rPr>
          <w:rFonts w:ascii="Times New Roman" w:hAnsi="Times New Roman"/>
          <w:sz w:val="24"/>
          <w:szCs w:val="24"/>
          <w:lang w:eastAsia="ru-RU"/>
        </w:rPr>
        <w:t xml:space="preserve">с ними </w:t>
      </w:r>
      <w:r w:rsidR="00AD443C" w:rsidRPr="008F747B">
        <w:rPr>
          <w:rFonts w:ascii="Times New Roman" w:hAnsi="Times New Roman"/>
          <w:sz w:val="24"/>
          <w:szCs w:val="24"/>
          <w:lang w:eastAsia="ru-RU"/>
        </w:rPr>
        <w:t>оборудование</w:t>
      </w:r>
      <w:r w:rsidR="00650305" w:rsidRPr="008F747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206E2C" w:rsidRPr="008F747B">
        <w:rPr>
          <w:rFonts w:ascii="Times New Roman" w:hAnsi="Times New Roman"/>
          <w:sz w:val="24"/>
          <w:szCs w:val="24"/>
          <w:lang w:eastAsia="ru-RU"/>
        </w:rPr>
        <w:t>в отношении которых Концессионером будут осуществляться мероприятия по проектированию</w:t>
      </w:r>
      <w:r w:rsidR="00F70083">
        <w:rPr>
          <w:rFonts w:ascii="Times New Roman" w:hAnsi="Times New Roman"/>
          <w:sz w:val="24"/>
          <w:szCs w:val="24"/>
          <w:lang w:eastAsia="ru-RU"/>
        </w:rPr>
        <w:t>,</w:t>
      </w:r>
      <w:r w:rsidR="00570F43" w:rsidRPr="008F747B">
        <w:rPr>
          <w:rFonts w:ascii="Times New Roman" w:hAnsi="Times New Roman"/>
          <w:sz w:val="24"/>
          <w:szCs w:val="24"/>
        </w:rPr>
        <w:t xml:space="preserve"> </w:t>
      </w:r>
      <w:r w:rsidR="00206E2C" w:rsidRPr="008F747B">
        <w:rPr>
          <w:rFonts w:ascii="Times New Roman" w:hAnsi="Times New Roman"/>
          <w:sz w:val="24"/>
          <w:szCs w:val="24"/>
          <w:lang w:eastAsia="ru-RU"/>
        </w:rPr>
        <w:t xml:space="preserve">реконструкции, вводу в эксплуатацию объектов теплоснабжения, их использованию (эксплуатации) (далее - </w:t>
      </w:r>
      <w:r w:rsidR="00537617" w:rsidRPr="008F747B">
        <w:rPr>
          <w:rFonts w:ascii="Times New Roman" w:hAnsi="Times New Roman"/>
          <w:sz w:val="24"/>
          <w:szCs w:val="24"/>
          <w:lang w:eastAsia="ru-RU"/>
        </w:rPr>
        <w:t>Объект С</w:t>
      </w:r>
      <w:r w:rsidR="00206E2C" w:rsidRPr="008F747B">
        <w:rPr>
          <w:rFonts w:ascii="Times New Roman" w:hAnsi="Times New Roman"/>
          <w:sz w:val="24"/>
          <w:szCs w:val="24"/>
          <w:lang w:eastAsia="ru-RU"/>
        </w:rPr>
        <w:t>оглашения).</w:t>
      </w:r>
    </w:p>
    <w:p w14:paraId="62D15802" w14:textId="77777777" w:rsidR="00584FAC" w:rsidRPr="008F747B" w:rsidRDefault="00F671B0" w:rsidP="00AA641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2.2. 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>Сведения о</w:t>
      </w:r>
      <w:r w:rsidR="004570B1" w:rsidRPr="008F747B">
        <w:rPr>
          <w:rFonts w:ascii="Times New Roman" w:hAnsi="Times New Roman"/>
          <w:sz w:val="24"/>
          <w:szCs w:val="24"/>
          <w:lang w:eastAsia="ru-RU"/>
        </w:rPr>
        <w:t xml:space="preserve"> перечне,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 xml:space="preserve"> составе</w:t>
      </w:r>
      <w:r w:rsidR="00120FB7" w:rsidRPr="008F747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422AB4" w:rsidRPr="008F747B">
        <w:rPr>
          <w:rFonts w:ascii="Times New Roman" w:hAnsi="Times New Roman"/>
          <w:sz w:val="24"/>
          <w:szCs w:val="24"/>
          <w:lang w:eastAsia="ru-RU"/>
        </w:rPr>
        <w:t xml:space="preserve">описании имущества, образующего Объект Соглашения и </w:t>
      </w:r>
      <w:r w:rsidR="005424F3" w:rsidRPr="008F747B">
        <w:rPr>
          <w:rFonts w:ascii="Times New Roman" w:hAnsi="Times New Roman"/>
          <w:sz w:val="24"/>
          <w:szCs w:val="24"/>
          <w:lang w:eastAsia="ru-RU"/>
        </w:rPr>
        <w:t xml:space="preserve">предназначенного </w:t>
      </w:r>
      <w:r w:rsidR="001D5951" w:rsidRPr="008F747B">
        <w:rPr>
          <w:rFonts w:ascii="Times New Roman" w:hAnsi="Times New Roman"/>
          <w:sz w:val="24"/>
          <w:szCs w:val="24"/>
          <w:lang w:eastAsia="ru-RU"/>
        </w:rPr>
        <w:t>для осуществления деяте</w:t>
      </w:r>
      <w:r w:rsidR="004D1007" w:rsidRPr="008F747B">
        <w:rPr>
          <w:rFonts w:ascii="Times New Roman" w:hAnsi="Times New Roman"/>
          <w:sz w:val="24"/>
          <w:szCs w:val="24"/>
          <w:lang w:eastAsia="ru-RU"/>
        </w:rPr>
        <w:t>льности, указанной в пункте 1.1</w:t>
      </w:r>
      <w:r w:rsidR="001D5951" w:rsidRPr="008F747B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Соглашения, 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>в том числе о</w:t>
      </w:r>
      <w:r w:rsidR="00CB1160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>техническом состоянии, сроке службы</w:t>
      </w:r>
      <w:r w:rsidR="001608F6" w:rsidRPr="008F747B">
        <w:rPr>
          <w:rFonts w:ascii="Times New Roman" w:hAnsi="Times New Roman"/>
          <w:sz w:val="24"/>
          <w:szCs w:val="24"/>
          <w:lang w:eastAsia="ru-RU"/>
        </w:rPr>
        <w:t xml:space="preserve"> и иных </w:t>
      </w:r>
      <w:r w:rsidR="001608F6" w:rsidRPr="008F747B">
        <w:rPr>
          <w:rFonts w:ascii="Times New Roman" w:hAnsi="Times New Roman"/>
          <w:sz w:val="24"/>
          <w:szCs w:val="24"/>
          <w:lang w:eastAsia="ru-RU"/>
        </w:rPr>
        <w:lastRenderedPageBreak/>
        <w:t xml:space="preserve">технико-экономических показателях 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 xml:space="preserve">передаваемого имущества приведены в </w:t>
      </w:r>
      <w:r w:rsidR="005424F3" w:rsidRPr="008F747B">
        <w:rPr>
          <w:rFonts w:ascii="Times New Roman" w:hAnsi="Times New Roman"/>
          <w:sz w:val="24"/>
          <w:szCs w:val="24"/>
          <w:lang w:eastAsia="ru-RU"/>
        </w:rPr>
        <w:t xml:space="preserve">Приложении 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>№ 1</w:t>
      </w:r>
      <w:r w:rsidR="001D5951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>к настоящему Соглашению.</w:t>
      </w:r>
      <w:r w:rsidR="00422AB4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142A417C" w14:textId="77777777" w:rsidR="0091733C" w:rsidRPr="008F747B" w:rsidRDefault="00F671B0" w:rsidP="0053761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2.3. </w:t>
      </w:r>
      <w:r w:rsidR="00616114" w:rsidRPr="008F747B">
        <w:rPr>
          <w:rFonts w:ascii="Times New Roman" w:hAnsi="Times New Roman"/>
          <w:sz w:val="24"/>
          <w:szCs w:val="24"/>
          <w:lang w:eastAsia="ru-RU"/>
        </w:rPr>
        <w:t xml:space="preserve">Объект Соглашения принадлежит </w:t>
      </w:r>
      <w:proofErr w:type="spellStart"/>
      <w:r w:rsidR="00616114"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="00616114" w:rsidRPr="008F747B">
        <w:rPr>
          <w:rFonts w:ascii="Times New Roman" w:hAnsi="Times New Roman"/>
          <w:sz w:val="24"/>
          <w:szCs w:val="24"/>
          <w:lang w:eastAsia="ru-RU"/>
        </w:rPr>
        <w:t xml:space="preserve"> на праве собственности. </w:t>
      </w:r>
      <w:r w:rsidR="00E7465F" w:rsidRPr="008F747B">
        <w:rPr>
          <w:rFonts w:ascii="Times New Roman" w:hAnsi="Times New Roman"/>
          <w:sz w:val="24"/>
          <w:szCs w:val="24"/>
          <w:lang w:eastAsia="ru-RU"/>
        </w:rPr>
        <w:t xml:space="preserve">Перечень документов (с указанием реквизитов), удостоверяющих право собственности </w:t>
      </w:r>
      <w:proofErr w:type="spellStart"/>
      <w:r w:rsidR="00E7465F"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202CF6" w:rsidRPr="008F747B">
        <w:rPr>
          <w:rFonts w:ascii="Times New Roman" w:hAnsi="Times New Roman"/>
          <w:sz w:val="24"/>
          <w:szCs w:val="24"/>
          <w:lang w:eastAsia="ru-RU"/>
        </w:rPr>
        <w:t xml:space="preserve"> на </w:t>
      </w:r>
      <w:r w:rsidR="00F57C89" w:rsidRPr="008F747B">
        <w:rPr>
          <w:rFonts w:ascii="Times New Roman" w:hAnsi="Times New Roman"/>
          <w:sz w:val="24"/>
          <w:szCs w:val="24"/>
          <w:lang w:eastAsia="ru-RU"/>
        </w:rPr>
        <w:t>Объект</w:t>
      </w:r>
      <w:r w:rsidR="00E42863" w:rsidRPr="008F747B">
        <w:rPr>
          <w:rFonts w:ascii="Times New Roman" w:hAnsi="Times New Roman"/>
          <w:sz w:val="24"/>
          <w:szCs w:val="24"/>
          <w:lang w:eastAsia="ru-RU"/>
        </w:rPr>
        <w:t xml:space="preserve"> Соглашени</w:t>
      </w:r>
      <w:r w:rsidR="00F57C89" w:rsidRPr="008F747B">
        <w:rPr>
          <w:rFonts w:ascii="Times New Roman" w:hAnsi="Times New Roman"/>
          <w:sz w:val="24"/>
          <w:szCs w:val="24"/>
          <w:lang w:eastAsia="ru-RU"/>
        </w:rPr>
        <w:t>я</w:t>
      </w:r>
      <w:r w:rsidR="00F70083">
        <w:rPr>
          <w:rFonts w:ascii="Times New Roman" w:hAnsi="Times New Roman"/>
          <w:sz w:val="24"/>
          <w:szCs w:val="24"/>
          <w:lang w:eastAsia="ru-RU"/>
        </w:rPr>
        <w:t>,</w:t>
      </w:r>
      <w:r w:rsidR="005D37BE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70083">
        <w:rPr>
          <w:rFonts w:ascii="Times New Roman" w:hAnsi="Times New Roman"/>
          <w:sz w:val="24"/>
          <w:szCs w:val="24"/>
          <w:lang w:eastAsia="ru-RU"/>
        </w:rPr>
        <w:t>составляе</w:t>
      </w:r>
      <w:r w:rsidR="00E42863" w:rsidRPr="008F747B">
        <w:rPr>
          <w:rFonts w:ascii="Times New Roman" w:hAnsi="Times New Roman"/>
          <w:sz w:val="24"/>
          <w:szCs w:val="24"/>
          <w:lang w:eastAsia="ru-RU"/>
        </w:rPr>
        <w:t xml:space="preserve">т </w:t>
      </w:r>
      <w:r w:rsidR="00E7465F" w:rsidRPr="008F747B">
        <w:rPr>
          <w:rFonts w:ascii="Times New Roman" w:hAnsi="Times New Roman"/>
          <w:sz w:val="24"/>
          <w:szCs w:val="24"/>
          <w:lang w:eastAsia="ru-RU"/>
        </w:rPr>
        <w:t>Приложени</w:t>
      </w:r>
      <w:r w:rsidR="00CC2BA3" w:rsidRPr="008F747B">
        <w:rPr>
          <w:rFonts w:ascii="Times New Roman" w:hAnsi="Times New Roman"/>
          <w:sz w:val="24"/>
          <w:szCs w:val="24"/>
          <w:lang w:eastAsia="ru-RU"/>
        </w:rPr>
        <w:t>е</w:t>
      </w:r>
      <w:r w:rsidR="00E7465F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B5F9D" w:rsidRPr="008F747B">
        <w:rPr>
          <w:rFonts w:ascii="Times New Roman" w:hAnsi="Times New Roman"/>
          <w:sz w:val="24"/>
          <w:szCs w:val="24"/>
          <w:lang w:eastAsia="ru-RU"/>
        </w:rPr>
        <w:t>№</w:t>
      </w:r>
      <w:r w:rsidR="00E7465F" w:rsidRPr="008F747B">
        <w:rPr>
          <w:rFonts w:ascii="Times New Roman" w:hAnsi="Times New Roman"/>
          <w:sz w:val="24"/>
          <w:szCs w:val="24"/>
          <w:lang w:eastAsia="ru-RU"/>
        </w:rPr>
        <w:t xml:space="preserve"> 2</w:t>
      </w:r>
      <w:r w:rsidR="00E9598B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37617" w:rsidRPr="008F747B">
        <w:rPr>
          <w:rFonts w:ascii="Times New Roman" w:hAnsi="Times New Roman"/>
          <w:sz w:val="24"/>
          <w:szCs w:val="24"/>
          <w:lang w:eastAsia="ru-RU"/>
        </w:rPr>
        <w:t>к настоящему Соглашению.</w:t>
      </w:r>
    </w:p>
    <w:p w14:paraId="341EF615" w14:textId="77777777" w:rsidR="00D9604D" w:rsidRPr="008F747B" w:rsidRDefault="00F70083" w:rsidP="00D9604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2.4</w:t>
      </w:r>
      <w:r w:rsidR="00D9604D" w:rsidRPr="008F747B">
        <w:rPr>
          <w:rFonts w:ascii="Times New Roman" w:hAnsi="Times New Roman"/>
          <w:sz w:val="24"/>
          <w:szCs w:val="24"/>
          <w:lang w:eastAsia="ru-RU"/>
        </w:rPr>
        <w:t xml:space="preserve">. Объект Соглашения не может быть передан </w:t>
      </w:r>
      <w:r w:rsidR="00D9604D" w:rsidRPr="008F747B">
        <w:rPr>
          <w:rFonts w:ascii="Times New Roman" w:hAnsi="Times New Roman"/>
          <w:sz w:val="24"/>
          <w:szCs w:val="24"/>
        </w:rPr>
        <w:t>в</w:t>
      </w:r>
      <w:r w:rsidR="00C640AA" w:rsidRPr="008F747B">
        <w:rPr>
          <w:rFonts w:ascii="Times New Roman" w:hAnsi="Times New Roman"/>
          <w:sz w:val="24"/>
          <w:szCs w:val="24"/>
        </w:rPr>
        <w:t xml:space="preserve"> собственность</w:t>
      </w:r>
      <w:r w:rsidR="00D9604D" w:rsidRPr="008F747B">
        <w:rPr>
          <w:rFonts w:ascii="Times New Roman" w:hAnsi="Times New Roman"/>
          <w:sz w:val="24"/>
          <w:szCs w:val="24"/>
        </w:rPr>
        <w:t xml:space="preserve"> Концессионера и (или) иных третьих лиц, в том числе в порядке реализации преимущественного права на выкуп имущества, переданного в соответствии с Соглашением. </w:t>
      </w:r>
    </w:p>
    <w:p w14:paraId="22D35AC6" w14:textId="77777777" w:rsidR="004D1007" w:rsidRPr="008F747B" w:rsidRDefault="004D1007" w:rsidP="002A23C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14E1AEC" w14:textId="77777777" w:rsidR="002A23CB" w:rsidRPr="008F747B" w:rsidRDefault="00D5453C" w:rsidP="00AA6415">
      <w:pPr>
        <w:pStyle w:val="10"/>
        <w:numPr>
          <w:ilvl w:val="0"/>
          <w:numId w:val="24"/>
        </w:numPr>
        <w:shd w:val="clear" w:color="auto" w:fill="FFFFFF" w:themeFill="background1"/>
        <w:contextualSpacing/>
        <w:rPr>
          <w:rFonts w:ascii="Times New Roman" w:hAnsi="Times New Roman"/>
          <w:sz w:val="24"/>
          <w:szCs w:val="24"/>
        </w:rPr>
      </w:pPr>
      <w:bookmarkStart w:id="16" w:name="_Toc401094600"/>
      <w:bookmarkStart w:id="17" w:name="_Toc401094699"/>
      <w:bookmarkStart w:id="18" w:name="_Toc401094796"/>
      <w:bookmarkStart w:id="19" w:name="_Toc401094893"/>
      <w:bookmarkStart w:id="20" w:name="_Toc401094602"/>
      <w:bookmarkStart w:id="21" w:name="_Toc401094701"/>
      <w:bookmarkStart w:id="22" w:name="_Toc401094798"/>
      <w:bookmarkStart w:id="23" w:name="_Toc401094895"/>
      <w:bookmarkStart w:id="24" w:name="_Toc59530574"/>
      <w:bookmarkStart w:id="25" w:name="_Toc59703834"/>
      <w:bookmarkStart w:id="26" w:name="_Toc64652468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8F747B">
        <w:rPr>
          <w:rFonts w:ascii="Times New Roman" w:hAnsi="Times New Roman"/>
          <w:sz w:val="24"/>
          <w:szCs w:val="24"/>
        </w:rPr>
        <w:t>СРОК</w:t>
      </w:r>
      <w:r w:rsidR="00651A72" w:rsidRPr="008F747B">
        <w:rPr>
          <w:rFonts w:ascii="Times New Roman" w:hAnsi="Times New Roman"/>
          <w:sz w:val="24"/>
          <w:szCs w:val="24"/>
        </w:rPr>
        <w:t>И ПО НАСТОЯЩЕМУ</w:t>
      </w:r>
      <w:r w:rsidRPr="008F747B">
        <w:rPr>
          <w:rFonts w:ascii="Times New Roman" w:hAnsi="Times New Roman"/>
          <w:sz w:val="24"/>
          <w:szCs w:val="24"/>
        </w:rPr>
        <w:t xml:space="preserve"> </w:t>
      </w:r>
      <w:r w:rsidR="00651A72" w:rsidRPr="008F747B">
        <w:rPr>
          <w:rFonts w:ascii="Times New Roman" w:hAnsi="Times New Roman"/>
          <w:sz w:val="24"/>
          <w:szCs w:val="24"/>
        </w:rPr>
        <w:t>СОГЛАШЕНИЮ</w:t>
      </w:r>
      <w:bookmarkEnd w:id="24"/>
      <w:bookmarkEnd w:id="25"/>
      <w:bookmarkEnd w:id="26"/>
    </w:p>
    <w:p w14:paraId="4C6BA407" w14:textId="77777777" w:rsidR="002A23CB" w:rsidRPr="008F747B" w:rsidRDefault="002A23CB" w:rsidP="002A23CB">
      <w:pPr>
        <w:spacing w:after="0" w:line="240" w:lineRule="auto"/>
        <w:contextualSpacing/>
        <w:rPr>
          <w:lang w:eastAsia="ru-RU"/>
        </w:rPr>
      </w:pPr>
    </w:p>
    <w:p w14:paraId="588087A5" w14:textId="77777777" w:rsidR="002A23CB" w:rsidRPr="006606EE" w:rsidRDefault="00121349" w:rsidP="002A23C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3.1.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Настоящее Соглашение вступает в силу </w:t>
      </w:r>
      <w:r w:rsidR="002A23CB" w:rsidRPr="008F747B">
        <w:rPr>
          <w:rFonts w:ascii="Times New Roman" w:hAnsi="Times New Roman"/>
          <w:sz w:val="24"/>
          <w:szCs w:val="24"/>
          <w:lang w:eastAsia="ru-RU"/>
        </w:rPr>
        <w:t xml:space="preserve">с </w:t>
      </w:r>
      <w:r w:rsidR="008A7640" w:rsidRPr="008F747B">
        <w:rPr>
          <w:rFonts w:ascii="Times New Roman" w:hAnsi="Times New Roman"/>
          <w:sz w:val="24"/>
          <w:szCs w:val="24"/>
          <w:lang w:eastAsia="ru-RU"/>
        </w:rPr>
        <w:t xml:space="preserve">момента подписания 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 xml:space="preserve">и действует </w:t>
      </w:r>
      <w:r w:rsidR="00193DAB" w:rsidRPr="006606EE">
        <w:rPr>
          <w:rFonts w:ascii="Times New Roman" w:hAnsi="Times New Roman"/>
          <w:sz w:val="24"/>
          <w:szCs w:val="24"/>
          <w:lang w:eastAsia="ru-RU"/>
        </w:rPr>
        <w:t>п</w:t>
      </w:r>
      <w:r w:rsidR="00D5453C" w:rsidRPr="006606EE">
        <w:rPr>
          <w:rFonts w:ascii="Times New Roman" w:hAnsi="Times New Roman"/>
          <w:sz w:val="24"/>
          <w:szCs w:val="24"/>
          <w:lang w:eastAsia="ru-RU"/>
        </w:rPr>
        <w:t xml:space="preserve">о </w:t>
      </w:r>
      <w:r w:rsidR="00916DAB" w:rsidRPr="006606EE">
        <w:rPr>
          <w:rFonts w:ascii="Times New Roman" w:hAnsi="Times New Roman"/>
          <w:sz w:val="24"/>
          <w:szCs w:val="24"/>
          <w:lang w:eastAsia="ru-RU"/>
        </w:rPr>
        <w:t>31</w:t>
      </w:r>
      <w:r w:rsidR="008A7640" w:rsidRPr="006606EE">
        <w:rPr>
          <w:rFonts w:ascii="Times New Roman" w:hAnsi="Times New Roman"/>
          <w:sz w:val="24"/>
          <w:szCs w:val="24"/>
          <w:lang w:eastAsia="ru-RU"/>
        </w:rPr>
        <w:t>.12.</w:t>
      </w:r>
      <w:r w:rsidR="008D4A87" w:rsidRPr="006606EE">
        <w:rPr>
          <w:rFonts w:ascii="Times New Roman" w:hAnsi="Times New Roman"/>
          <w:sz w:val="24"/>
          <w:szCs w:val="24"/>
          <w:lang w:eastAsia="ru-RU"/>
        </w:rPr>
        <w:t>203</w:t>
      </w:r>
      <w:r w:rsidR="008F1367" w:rsidRPr="006606EE">
        <w:rPr>
          <w:rFonts w:ascii="Times New Roman" w:hAnsi="Times New Roman"/>
          <w:sz w:val="24"/>
          <w:szCs w:val="24"/>
          <w:lang w:eastAsia="ru-RU"/>
        </w:rPr>
        <w:t>7</w:t>
      </w:r>
      <w:r w:rsidR="008D4A87" w:rsidRPr="006606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5453C" w:rsidRPr="006606EE">
        <w:rPr>
          <w:rFonts w:ascii="Times New Roman" w:hAnsi="Times New Roman"/>
          <w:sz w:val="24"/>
          <w:szCs w:val="24"/>
          <w:lang w:eastAsia="ru-RU"/>
        </w:rPr>
        <w:t>года.</w:t>
      </w:r>
    </w:p>
    <w:p w14:paraId="55E09C62" w14:textId="77777777" w:rsidR="00FC6D97" w:rsidRPr="008F747B" w:rsidRDefault="002A23CB" w:rsidP="00A36EE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3.2.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Концессионер осуществляет деятельнос</w:t>
      </w:r>
      <w:r w:rsidRPr="008F747B">
        <w:rPr>
          <w:rFonts w:ascii="Times New Roman" w:hAnsi="Times New Roman"/>
          <w:sz w:val="24"/>
          <w:szCs w:val="24"/>
          <w:lang w:eastAsia="ru-RU"/>
        </w:rPr>
        <w:t>ть, предусмотренную пунктом 1.1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Соглашения, с момента передач</w:t>
      </w:r>
      <w:r w:rsidR="00A75804" w:rsidRPr="008F747B">
        <w:rPr>
          <w:rFonts w:ascii="Times New Roman" w:hAnsi="Times New Roman"/>
          <w:sz w:val="24"/>
          <w:szCs w:val="24"/>
          <w:lang w:eastAsia="ru-RU"/>
        </w:rPr>
        <w:t>и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76AAE" w:rsidRPr="008F747B">
        <w:rPr>
          <w:rFonts w:ascii="Times New Roman" w:hAnsi="Times New Roman"/>
          <w:sz w:val="24"/>
          <w:szCs w:val="24"/>
          <w:lang w:eastAsia="ru-RU"/>
        </w:rPr>
        <w:t>Объекта Соглашения</w:t>
      </w:r>
      <w:r w:rsidR="00C832E3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в соответствии с условиями настоящего Соглашения.</w:t>
      </w:r>
    </w:p>
    <w:p w14:paraId="24DC3478" w14:textId="77777777" w:rsidR="00876AAE" w:rsidRPr="008F747B" w:rsidRDefault="002A23CB" w:rsidP="00A36EE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3.3.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Обязанность Концессионера по осуществлению деятельнос</w:t>
      </w:r>
      <w:r w:rsidRPr="008F747B">
        <w:rPr>
          <w:rFonts w:ascii="Times New Roman" w:hAnsi="Times New Roman"/>
          <w:sz w:val="24"/>
          <w:szCs w:val="24"/>
          <w:lang w:eastAsia="ru-RU"/>
        </w:rPr>
        <w:t>ти, предусмотренной пунктом 1.1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Соглашения,</w:t>
      </w:r>
      <w:r w:rsidR="00B50F83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прекращается с момента подписания актов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приёма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-передачи</w:t>
      </w:r>
      <w:r w:rsidR="006D10FA" w:rsidRPr="008F747B">
        <w:rPr>
          <w:rFonts w:ascii="Times New Roman" w:hAnsi="Times New Roman"/>
          <w:sz w:val="24"/>
          <w:szCs w:val="24"/>
          <w:lang w:eastAsia="ru-RU"/>
        </w:rPr>
        <w:t xml:space="preserve"> о возврате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, указанных в пу</w:t>
      </w:r>
      <w:r w:rsidR="006D10FA" w:rsidRPr="008F747B">
        <w:rPr>
          <w:rFonts w:ascii="Times New Roman" w:hAnsi="Times New Roman"/>
          <w:sz w:val="24"/>
          <w:szCs w:val="24"/>
          <w:lang w:eastAsia="ru-RU"/>
        </w:rPr>
        <w:t>нкте 8.</w:t>
      </w:r>
      <w:r w:rsidR="00A36EE1" w:rsidRPr="008F747B">
        <w:rPr>
          <w:rFonts w:ascii="Times New Roman" w:hAnsi="Times New Roman"/>
          <w:sz w:val="24"/>
          <w:szCs w:val="24"/>
          <w:lang w:eastAsia="ru-RU"/>
        </w:rPr>
        <w:t>8</w:t>
      </w:r>
      <w:r w:rsidR="00876AAE" w:rsidRPr="008F747B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</w:t>
      </w:r>
      <w:r w:rsidR="00A36EE1" w:rsidRPr="008F747B">
        <w:rPr>
          <w:rFonts w:ascii="Times New Roman" w:hAnsi="Times New Roman"/>
          <w:sz w:val="24"/>
          <w:szCs w:val="24"/>
          <w:lang w:eastAsia="ru-RU"/>
        </w:rPr>
        <w:t>, либо с момента совершения Концессионером всех необходимых действий по передаче Объектов Соглашения в случае, предусмотренном пунктом 8.9 Соглашения.</w:t>
      </w:r>
    </w:p>
    <w:p w14:paraId="2ED5A368" w14:textId="77777777" w:rsidR="00794FD4" w:rsidRPr="008F747B" w:rsidRDefault="009546BD" w:rsidP="00876A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3.4</w:t>
      </w:r>
      <w:r w:rsidR="00876AAE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794FD4" w:rsidRPr="008F747B">
        <w:rPr>
          <w:rFonts w:ascii="Times New Roman" w:hAnsi="Times New Roman"/>
          <w:sz w:val="24"/>
          <w:szCs w:val="24"/>
          <w:lang w:eastAsia="ru-RU"/>
        </w:rPr>
        <w:t>Сроки испол</w:t>
      </w:r>
      <w:r w:rsidR="00FC6D97" w:rsidRPr="008F747B">
        <w:rPr>
          <w:rFonts w:ascii="Times New Roman" w:hAnsi="Times New Roman"/>
          <w:sz w:val="24"/>
          <w:szCs w:val="24"/>
          <w:lang w:eastAsia="ru-RU"/>
        </w:rPr>
        <w:t>ьзования (эксплуатации) Объекта</w:t>
      </w:r>
      <w:r w:rsidR="00794FD4" w:rsidRPr="008F747B">
        <w:rPr>
          <w:rFonts w:ascii="Times New Roman" w:hAnsi="Times New Roman"/>
          <w:sz w:val="24"/>
          <w:szCs w:val="24"/>
          <w:lang w:eastAsia="ru-RU"/>
        </w:rPr>
        <w:t xml:space="preserve"> Соглашения – в течение срока действия Соглашения. </w:t>
      </w:r>
    </w:p>
    <w:p w14:paraId="54EA8F04" w14:textId="77777777" w:rsidR="007C0AC1" w:rsidRPr="008F747B" w:rsidRDefault="00794FD4" w:rsidP="007C0AC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3.</w:t>
      </w:r>
      <w:r w:rsidR="007C0AC1" w:rsidRPr="008F747B">
        <w:rPr>
          <w:rFonts w:ascii="Times New Roman" w:hAnsi="Times New Roman"/>
          <w:sz w:val="24"/>
          <w:szCs w:val="24"/>
          <w:lang w:eastAsia="ru-RU"/>
        </w:rPr>
        <w:t>5</w:t>
      </w:r>
      <w:r w:rsidRPr="008F747B">
        <w:rPr>
          <w:rFonts w:ascii="Times New Roman" w:hAnsi="Times New Roman"/>
          <w:sz w:val="24"/>
          <w:szCs w:val="24"/>
          <w:lang w:eastAsia="ru-RU"/>
        </w:rPr>
        <w:t>. Сроки реконструкции (модернизаци</w:t>
      </w:r>
      <w:r w:rsidR="00FC6D97" w:rsidRPr="008F747B">
        <w:rPr>
          <w:rFonts w:ascii="Times New Roman" w:hAnsi="Times New Roman"/>
          <w:sz w:val="24"/>
          <w:szCs w:val="24"/>
          <w:lang w:eastAsia="ru-RU"/>
        </w:rPr>
        <w:t>и) Объекта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Соглашения указаны в приложении № </w:t>
      </w:r>
      <w:r w:rsidR="00423973">
        <w:rPr>
          <w:rFonts w:ascii="Times New Roman" w:hAnsi="Times New Roman"/>
          <w:sz w:val="24"/>
          <w:szCs w:val="24"/>
          <w:lang w:eastAsia="ru-RU"/>
        </w:rPr>
        <w:t>4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к Соглашению. </w:t>
      </w:r>
    </w:p>
    <w:p w14:paraId="457D7C2C" w14:textId="77777777" w:rsidR="007C0AC1" w:rsidRPr="008F747B" w:rsidRDefault="007C0AC1" w:rsidP="007C0AC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3.6. Срок ввода в эксплуатацию реконструированного Объекта Соглашения составляет не более одного года с момента исполнен</w:t>
      </w:r>
      <w:r w:rsidR="00FC6D97" w:rsidRPr="008F747B">
        <w:rPr>
          <w:rFonts w:ascii="Times New Roman" w:hAnsi="Times New Roman"/>
          <w:sz w:val="24"/>
          <w:szCs w:val="24"/>
          <w:lang w:eastAsia="ru-RU"/>
        </w:rPr>
        <w:t>ия сроков реконструкции Объекта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Со</w:t>
      </w:r>
      <w:r w:rsidR="00483580" w:rsidRPr="008F747B">
        <w:rPr>
          <w:rFonts w:ascii="Times New Roman" w:hAnsi="Times New Roman"/>
          <w:sz w:val="24"/>
          <w:szCs w:val="24"/>
          <w:lang w:eastAsia="ru-RU"/>
        </w:rPr>
        <w:t>глашения, указанных в пункте 3.5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Соглашения. </w:t>
      </w:r>
    </w:p>
    <w:p w14:paraId="7A117727" w14:textId="77777777" w:rsidR="00807CD4" w:rsidRPr="008F747B" w:rsidRDefault="00807CD4" w:rsidP="007C0AC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3.7. Сроки пере</w:t>
      </w:r>
      <w:r w:rsidR="00FC6D97" w:rsidRPr="008F747B">
        <w:rPr>
          <w:rFonts w:ascii="Times New Roman" w:hAnsi="Times New Roman"/>
          <w:sz w:val="24"/>
          <w:szCs w:val="24"/>
          <w:lang w:eastAsia="ru-RU"/>
        </w:rPr>
        <w:t xml:space="preserve">дачи </w:t>
      </w:r>
      <w:proofErr w:type="spellStart"/>
      <w:r w:rsidR="00FC6D97"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="00FC6D97" w:rsidRPr="008F747B">
        <w:rPr>
          <w:rFonts w:ascii="Times New Roman" w:hAnsi="Times New Roman"/>
          <w:sz w:val="24"/>
          <w:szCs w:val="24"/>
          <w:lang w:eastAsia="ru-RU"/>
        </w:rPr>
        <w:t xml:space="preserve"> Концессионеру Объекта С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оглашения указаны в разделе 4 Соглашения. </w:t>
      </w:r>
    </w:p>
    <w:p w14:paraId="0B1504D6" w14:textId="77777777" w:rsidR="00807CD4" w:rsidRPr="008F747B" w:rsidRDefault="00807CD4" w:rsidP="007C0AC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3.8. Сроки передачи (возвр</w:t>
      </w:r>
      <w:r w:rsidR="00FC6D97" w:rsidRPr="008F747B">
        <w:rPr>
          <w:rFonts w:ascii="Times New Roman" w:hAnsi="Times New Roman"/>
          <w:sz w:val="24"/>
          <w:szCs w:val="24"/>
          <w:lang w:eastAsia="ru-RU"/>
        </w:rPr>
        <w:t xml:space="preserve">ата) Концессионером </w:t>
      </w:r>
      <w:proofErr w:type="spellStart"/>
      <w:r w:rsidR="00FC6D97"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="00FC6D97" w:rsidRPr="008F747B">
        <w:rPr>
          <w:rFonts w:ascii="Times New Roman" w:hAnsi="Times New Roman"/>
          <w:sz w:val="24"/>
          <w:szCs w:val="24"/>
          <w:lang w:eastAsia="ru-RU"/>
        </w:rPr>
        <w:t xml:space="preserve"> О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бъекта </w:t>
      </w:r>
      <w:r w:rsidR="00FC6D97" w:rsidRPr="008F747B">
        <w:rPr>
          <w:rFonts w:ascii="Times New Roman" w:hAnsi="Times New Roman"/>
          <w:sz w:val="24"/>
          <w:szCs w:val="24"/>
          <w:lang w:eastAsia="ru-RU"/>
        </w:rPr>
        <w:t>С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оглашения указаны в разделе 8 Соглашения. </w:t>
      </w:r>
    </w:p>
    <w:p w14:paraId="40674E59" w14:textId="77777777" w:rsidR="00BE1EDA" w:rsidRPr="008F747B" w:rsidRDefault="00B50F83" w:rsidP="00876A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3.</w:t>
      </w:r>
      <w:r w:rsidR="00D05418" w:rsidRPr="008F747B">
        <w:rPr>
          <w:rFonts w:ascii="Times New Roman" w:hAnsi="Times New Roman"/>
          <w:sz w:val="24"/>
          <w:szCs w:val="24"/>
          <w:lang w:eastAsia="ru-RU"/>
        </w:rPr>
        <w:t>9</w:t>
      </w:r>
      <w:r w:rsidRPr="008F747B">
        <w:rPr>
          <w:rFonts w:ascii="Times New Roman" w:hAnsi="Times New Roman"/>
          <w:sz w:val="24"/>
          <w:szCs w:val="24"/>
          <w:lang w:eastAsia="ru-RU"/>
        </w:rPr>
        <w:t>. Сроки исполнения Концессионером обязательств</w:t>
      </w:r>
      <w:r w:rsidR="00FC6D97" w:rsidRPr="008F747B">
        <w:rPr>
          <w:rFonts w:ascii="Times New Roman" w:hAnsi="Times New Roman"/>
          <w:sz w:val="24"/>
          <w:szCs w:val="24"/>
          <w:lang w:eastAsia="ru-RU"/>
        </w:rPr>
        <w:t xml:space="preserve"> по проектированию, реконструкции о</w:t>
      </w:r>
      <w:r w:rsidRPr="008F747B">
        <w:rPr>
          <w:rFonts w:ascii="Times New Roman" w:hAnsi="Times New Roman"/>
          <w:sz w:val="24"/>
          <w:szCs w:val="24"/>
          <w:lang w:eastAsia="ru-RU"/>
        </w:rPr>
        <w:t>бъектов теплоснабжения, являющи</w:t>
      </w:r>
      <w:r w:rsidR="00FC6D97" w:rsidRPr="008F747B">
        <w:rPr>
          <w:rFonts w:ascii="Times New Roman" w:hAnsi="Times New Roman"/>
          <w:sz w:val="24"/>
          <w:szCs w:val="24"/>
          <w:lang w:eastAsia="ru-RU"/>
        </w:rPr>
        <w:t>х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ся Объектом Соглашения, а также достижения установленных концессионным соглашением плановых значений показателей надежности и энергетической эффективности объектов теплоснабжения в случае не утверждения органом власти, осуществляющим полномочия в сфере регулирования цен (тарифов), Концессионеру тарифов на основе долгосрочных параметров регулирования деятельности Концессионера, переносятся на период, соразмерный периоду, в течение которого соответствующие тарифы не были утверждены при условии, что Концессионером были предприняты необходимые меры по своевременному установлению для него тарифов в соответствии с условиями настоящего Соглашения. Концессионер обязуется письменно уведомить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(с описанием причин и обстоятельств) о невозможности исполнить обязательства в установленные сроки в течение 30 </w:t>
      </w:r>
      <w:r w:rsidR="00570F43" w:rsidRPr="008F747B">
        <w:rPr>
          <w:rFonts w:ascii="Times New Roman" w:hAnsi="Times New Roman"/>
          <w:sz w:val="24"/>
          <w:szCs w:val="24"/>
          <w:lang w:eastAsia="ru-RU"/>
        </w:rPr>
        <w:t>дней после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установления Концессионером факта невозможности исполнения им своих обязательств в сроки, установленные Соглашением, с учетом необходимого Концессионеру времени для проведения работ по проектированию, строительству и (или) реконструкции.</w:t>
      </w:r>
    </w:p>
    <w:p w14:paraId="5635868B" w14:textId="77777777" w:rsidR="00807CD4" w:rsidRPr="008F747B" w:rsidRDefault="00807CD4" w:rsidP="00807CD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3.1</w:t>
      </w:r>
      <w:r w:rsidR="00423973">
        <w:rPr>
          <w:rFonts w:ascii="Times New Roman" w:hAnsi="Times New Roman"/>
          <w:sz w:val="24"/>
          <w:szCs w:val="24"/>
          <w:lang w:eastAsia="ru-RU"/>
        </w:rPr>
        <w:t>0</w:t>
      </w:r>
      <w:r w:rsidRPr="008F747B">
        <w:rPr>
          <w:rFonts w:ascii="Times New Roman" w:hAnsi="Times New Roman"/>
          <w:sz w:val="24"/>
          <w:szCs w:val="24"/>
          <w:lang w:eastAsia="ru-RU"/>
        </w:rPr>
        <w:t>. В случае если настоящим Соглашением не предусмотрены конкретные сроки для исполнения соответствующих обязательств Сторонами Соглашения</w:t>
      </w:r>
      <w:r w:rsidR="00FC6D97" w:rsidRPr="008F747B">
        <w:rPr>
          <w:rFonts w:ascii="Times New Roman" w:hAnsi="Times New Roman"/>
          <w:sz w:val="24"/>
          <w:szCs w:val="24"/>
          <w:lang w:eastAsia="ru-RU"/>
        </w:rPr>
        <w:t>,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C6D97" w:rsidRPr="008F747B">
        <w:rPr>
          <w:rFonts w:ascii="Times New Roman" w:hAnsi="Times New Roman"/>
          <w:sz w:val="24"/>
          <w:szCs w:val="24"/>
          <w:lang w:eastAsia="ru-RU"/>
        </w:rPr>
        <w:t>Стороны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руководствуются разумными сроками.</w:t>
      </w:r>
    </w:p>
    <w:p w14:paraId="5E777702" w14:textId="77777777" w:rsidR="00807CD4" w:rsidRPr="008F747B" w:rsidRDefault="00807CD4" w:rsidP="00876A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81D72E0" w14:textId="77777777" w:rsidR="00D5453C" w:rsidRPr="008F747B" w:rsidRDefault="00D5453C" w:rsidP="009546BD">
      <w:pPr>
        <w:pStyle w:val="10"/>
        <w:shd w:val="clear" w:color="auto" w:fill="FFFFFF" w:themeFill="background1"/>
        <w:ind w:left="1080" w:firstLine="851"/>
        <w:jc w:val="left"/>
        <w:rPr>
          <w:rFonts w:ascii="Times New Roman" w:hAnsi="Times New Roman"/>
          <w:sz w:val="24"/>
        </w:rPr>
      </w:pPr>
    </w:p>
    <w:p w14:paraId="0CCCCB7A" w14:textId="77777777" w:rsidR="00FC6D97" w:rsidRPr="008F747B" w:rsidRDefault="00D5453C" w:rsidP="000E57B5">
      <w:pPr>
        <w:pStyle w:val="10"/>
        <w:numPr>
          <w:ilvl w:val="0"/>
          <w:numId w:val="24"/>
        </w:numPr>
        <w:shd w:val="clear" w:color="auto" w:fill="FFFFFF" w:themeFill="background1"/>
        <w:ind w:left="0" w:firstLine="851"/>
      </w:pPr>
      <w:bookmarkStart w:id="27" w:name="_Toc59530575"/>
      <w:bookmarkStart w:id="28" w:name="_Toc59703835"/>
      <w:bookmarkStart w:id="29" w:name="_Toc64652469"/>
      <w:r w:rsidRPr="008F747B">
        <w:rPr>
          <w:rFonts w:ascii="Times New Roman" w:hAnsi="Times New Roman"/>
          <w:sz w:val="24"/>
          <w:szCs w:val="24"/>
        </w:rPr>
        <w:t>ПОРЯДОК ПЕРЕДАЧИ КОНЦЕДЕНТОМ КОНЦЕССИОНЕРУ ОБЪЕКТ</w:t>
      </w:r>
      <w:r w:rsidR="003856DA" w:rsidRPr="008F747B">
        <w:rPr>
          <w:rFonts w:ascii="Times New Roman" w:hAnsi="Times New Roman"/>
          <w:sz w:val="24"/>
          <w:szCs w:val="24"/>
        </w:rPr>
        <w:t>ОВ ИМУЩЕСТВА</w:t>
      </w:r>
      <w:bookmarkEnd w:id="27"/>
      <w:bookmarkEnd w:id="28"/>
      <w:bookmarkEnd w:id="29"/>
    </w:p>
    <w:p w14:paraId="27A6C177" w14:textId="77777777" w:rsidR="000E07CD" w:rsidRPr="008F747B" w:rsidRDefault="000E07CD" w:rsidP="000E07CD">
      <w:pPr>
        <w:widowControl w:val="0"/>
        <w:shd w:val="clear" w:color="auto" w:fill="FFFFFF" w:themeFill="background1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4.</w:t>
      </w:r>
      <w:r w:rsidR="00121ED1">
        <w:rPr>
          <w:rFonts w:ascii="Times New Roman" w:hAnsi="Times New Roman"/>
          <w:sz w:val="24"/>
          <w:szCs w:val="24"/>
          <w:lang w:eastAsia="ru-RU"/>
        </w:rPr>
        <w:t>1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. Объект </w:t>
      </w:r>
      <w:r w:rsidR="009546BD" w:rsidRPr="008F747B">
        <w:rPr>
          <w:rFonts w:ascii="Times New Roman" w:hAnsi="Times New Roman"/>
          <w:sz w:val="24"/>
          <w:szCs w:val="24"/>
          <w:lang w:eastAsia="ru-RU"/>
        </w:rPr>
        <w:t xml:space="preserve">Соглашения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передаётся</w:t>
      </w:r>
      <w:r w:rsidR="00233D2A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233D2A"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="00233D2A" w:rsidRPr="008F747B">
        <w:rPr>
          <w:rFonts w:ascii="Times New Roman" w:hAnsi="Times New Roman"/>
          <w:sz w:val="24"/>
          <w:szCs w:val="24"/>
          <w:lang w:eastAsia="ru-RU"/>
        </w:rPr>
        <w:t xml:space="preserve"> Концессионеру по подписываем</w:t>
      </w:r>
      <w:r w:rsidR="00BE1085" w:rsidRPr="008F747B">
        <w:rPr>
          <w:rFonts w:ascii="Times New Roman" w:hAnsi="Times New Roman"/>
          <w:sz w:val="24"/>
          <w:szCs w:val="24"/>
          <w:lang w:eastAsia="ru-RU"/>
        </w:rPr>
        <w:t>ым</w:t>
      </w:r>
      <w:r w:rsidR="00233D2A" w:rsidRPr="008F747B">
        <w:rPr>
          <w:rFonts w:ascii="Times New Roman" w:hAnsi="Times New Roman"/>
          <w:sz w:val="24"/>
          <w:szCs w:val="24"/>
          <w:lang w:eastAsia="ru-RU"/>
        </w:rPr>
        <w:t xml:space="preserve"> сторонами акт</w:t>
      </w:r>
      <w:r w:rsidRPr="008F747B">
        <w:rPr>
          <w:rFonts w:ascii="Times New Roman" w:hAnsi="Times New Roman"/>
          <w:sz w:val="24"/>
          <w:szCs w:val="24"/>
          <w:lang w:eastAsia="ru-RU"/>
        </w:rPr>
        <w:t>ам</w:t>
      </w:r>
      <w:r w:rsidR="00233D2A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приёма</w:t>
      </w:r>
      <w:r w:rsidR="00233D2A" w:rsidRPr="008F747B">
        <w:rPr>
          <w:rFonts w:ascii="Times New Roman" w:hAnsi="Times New Roman"/>
          <w:sz w:val="24"/>
          <w:szCs w:val="24"/>
          <w:lang w:eastAsia="ru-RU"/>
        </w:rPr>
        <w:t>-передачи</w:t>
      </w:r>
      <w:r w:rsidR="006F05B9" w:rsidRPr="008F747B">
        <w:rPr>
          <w:rFonts w:ascii="Times New Roman" w:hAnsi="Times New Roman"/>
          <w:sz w:val="24"/>
          <w:szCs w:val="24"/>
          <w:lang w:eastAsia="ru-RU"/>
        </w:rPr>
        <w:t xml:space="preserve">, содержащему сведения о составе имущества, техническом состоянии, балансовой и остаточной стоимости передаваемого </w:t>
      </w:r>
      <w:r w:rsidR="00CB218D" w:rsidRPr="008F747B">
        <w:rPr>
          <w:rFonts w:ascii="Times New Roman" w:hAnsi="Times New Roman"/>
          <w:sz w:val="24"/>
          <w:szCs w:val="24"/>
          <w:lang w:eastAsia="ru-RU"/>
        </w:rPr>
        <w:t>имущества</w:t>
      </w:r>
      <w:r w:rsidR="006F05B9" w:rsidRPr="008F747B">
        <w:rPr>
          <w:rFonts w:ascii="Times New Roman" w:hAnsi="Times New Roman"/>
          <w:sz w:val="24"/>
          <w:szCs w:val="24"/>
          <w:lang w:eastAsia="ru-RU"/>
        </w:rPr>
        <w:t>.</w:t>
      </w:r>
    </w:p>
    <w:p w14:paraId="4358CA45" w14:textId="77777777" w:rsidR="001C60F6" w:rsidRPr="008F747B" w:rsidRDefault="008F41A7" w:rsidP="000E07CD">
      <w:pPr>
        <w:widowControl w:val="0"/>
        <w:shd w:val="clear" w:color="auto" w:fill="FFFFFF" w:themeFill="background1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4.</w:t>
      </w:r>
      <w:r w:rsidR="00121ED1">
        <w:rPr>
          <w:rFonts w:ascii="Times New Roman" w:hAnsi="Times New Roman"/>
          <w:sz w:val="24"/>
          <w:szCs w:val="24"/>
          <w:lang w:eastAsia="ru-RU"/>
        </w:rPr>
        <w:t>2</w:t>
      </w:r>
      <w:r w:rsidR="000E07CD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F57C89"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F57C89" w:rsidRPr="008F747B">
        <w:rPr>
          <w:rFonts w:ascii="Times New Roman" w:hAnsi="Times New Roman"/>
          <w:sz w:val="24"/>
          <w:szCs w:val="24"/>
          <w:lang w:eastAsia="ru-RU"/>
        </w:rPr>
        <w:t xml:space="preserve"> обязуется передать Концессионеру, а Концессионер обязуется принять Объект Соглашения</w:t>
      </w:r>
      <w:r w:rsidR="002A2E83" w:rsidRPr="008F747B">
        <w:rPr>
          <w:rFonts w:ascii="Times New Roman" w:hAnsi="Times New Roman"/>
          <w:sz w:val="24"/>
          <w:szCs w:val="24"/>
          <w:lang w:eastAsia="ru-RU"/>
        </w:rPr>
        <w:t>, а также права владения и пользования указанным имуществом</w:t>
      </w:r>
      <w:r w:rsidR="00347B1A" w:rsidRPr="008F747B">
        <w:rPr>
          <w:rFonts w:ascii="Times New Roman" w:hAnsi="Times New Roman"/>
          <w:sz w:val="24"/>
          <w:szCs w:val="24"/>
          <w:lang w:eastAsia="ru-RU"/>
        </w:rPr>
        <w:t xml:space="preserve"> по акт</w:t>
      </w:r>
      <w:r w:rsidR="000E07CD" w:rsidRPr="008F747B">
        <w:rPr>
          <w:rFonts w:ascii="Times New Roman" w:hAnsi="Times New Roman"/>
          <w:sz w:val="24"/>
          <w:szCs w:val="24"/>
          <w:lang w:eastAsia="ru-RU"/>
        </w:rPr>
        <w:t>ам</w:t>
      </w:r>
      <w:r w:rsidR="00347B1A" w:rsidRPr="008F747B">
        <w:rPr>
          <w:rFonts w:ascii="Times New Roman" w:hAnsi="Times New Roman"/>
          <w:sz w:val="24"/>
          <w:szCs w:val="24"/>
          <w:lang w:eastAsia="ru-RU"/>
        </w:rPr>
        <w:t xml:space="preserve"> приема-передачи</w:t>
      </w:r>
      <w:r w:rsidR="00F57C89" w:rsidRPr="008F747B"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="006F05B9" w:rsidRPr="008F747B">
        <w:rPr>
          <w:rFonts w:ascii="Times New Roman" w:hAnsi="Times New Roman"/>
          <w:sz w:val="24"/>
          <w:szCs w:val="24"/>
          <w:lang w:eastAsia="ru-RU"/>
        </w:rPr>
        <w:t xml:space="preserve">течение 10 (десяти) рабочих дней с даты </w:t>
      </w:r>
      <w:r w:rsidR="007C0AC1" w:rsidRPr="008F747B">
        <w:rPr>
          <w:rFonts w:ascii="Times New Roman" w:hAnsi="Times New Roman"/>
          <w:sz w:val="24"/>
          <w:szCs w:val="24"/>
          <w:lang w:eastAsia="ru-RU"/>
        </w:rPr>
        <w:t xml:space="preserve">вступления в силу </w:t>
      </w:r>
      <w:r w:rsidR="006F05B9" w:rsidRPr="008F747B">
        <w:rPr>
          <w:rFonts w:ascii="Times New Roman" w:hAnsi="Times New Roman"/>
          <w:sz w:val="24"/>
          <w:szCs w:val="24"/>
          <w:lang w:eastAsia="ru-RU"/>
        </w:rPr>
        <w:t>настоящего Соглашения</w:t>
      </w:r>
      <w:r w:rsidR="00F57C89" w:rsidRPr="008F747B">
        <w:rPr>
          <w:rFonts w:ascii="Times New Roman" w:hAnsi="Times New Roman"/>
          <w:sz w:val="24"/>
          <w:szCs w:val="24"/>
          <w:lang w:eastAsia="ru-RU"/>
        </w:rPr>
        <w:t>.</w:t>
      </w:r>
      <w:r w:rsidR="00347B1A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054A351" w14:textId="77777777" w:rsidR="00636398" w:rsidRPr="008F747B" w:rsidRDefault="003856DA" w:rsidP="00636398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Объект Соглашения</w:t>
      </w:r>
      <w:r w:rsidR="00305878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47B1A" w:rsidRPr="008F747B">
        <w:rPr>
          <w:rFonts w:ascii="Times New Roman" w:hAnsi="Times New Roman"/>
          <w:sz w:val="24"/>
          <w:szCs w:val="24"/>
          <w:lang w:eastAsia="ru-RU"/>
        </w:rPr>
        <w:t>на момент его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передачи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</w:t>
      </w:r>
      <w:r w:rsidR="001C60F6" w:rsidRPr="008F747B">
        <w:rPr>
          <w:rFonts w:ascii="Times New Roman" w:hAnsi="Times New Roman"/>
          <w:sz w:val="24"/>
          <w:szCs w:val="24"/>
          <w:lang w:eastAsia="ru-RU"/>
        </w:rPr>
        <w:t>онцедентом</w:t>
      </w:r>
      <w:proofErr w:type="spellEnd"/>
      <w:r w:rsidR="001C60F6" w:rsidRPr="008F747B">
        <w:rPr>
          <w:rFonts w:ascii="Times New Roman" w:hAnsi="Times New Roman"/>
          <w:sz w:val="24"/>
          <w:szCs w:val="24"/>
          <w:lang w:eastAsia="ru-RU"/>
        </w:rPr>
        <w:t xml:space="preserve"> Концессионеру должен </w:t>
      </w:r>
      <w:r w:rsidRPr="008F747B">
        <w:rPr>
          <w:rFonts w:ascii="Times New Roman" w:hAnsi="Times New Roman"/>
          <w:sz w:val="24"/>
          <w:szCs w:val="24"/>
          <w:lang w:eastAsia="ru-RU"/>
        </w:rPr>
        <w:t>быть свободными от прав третьих ли</w:t>
      </w:r>
      <w:r w:rsidR="00B05E87" w:rsidRPr="008F747B">
        <w:rPr>
          <w:rFonts w:ascii="Times New Roman" w:hAnsi="Times New Roman"/>
          <w:sz w:val="24"/>
          <w:szCs w:val="24"/>
          <w:lang w:eastAsia="ru-RU"/>
        </w:rPr>
        <w:t xml:space="preserve">ц. </w:t>
      </w:r>
    </w:p>
    <w:p w14:paraId="0A0A23A2" w14:textId="77777777" w:rsidR="005642D3" w:rsidRPr="008F747B" w:rsidRDefault="00636398" w:rsidP="005642D3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F747B">
        <w:rPr>
          <w:rFonts w:ascii="Times New Roman" w:hAnsi="Times New Roman"/>
          <w:sz w:val="24"/>
          <w:szCs w:val="24"/>
        </w:rPr>
        <w:t xml:space="preserve">Обязанность </w:t>
      </w:r>
      <w:proofErr w:type="spellStart"/>
      <w:r w:rsidRPr="008F747B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8F747B">
        <w:rPr>
          <w:rFonts w:ascii="Times New Roman" w:hAnsi="Times New Roman"/>
          <w:sz w:val="24"/>
          <w:szCs w:val="24"/>
        </w:rPr>
        <w:t xml:space="preserve"> по передаче Объекта Соглашения, в том числе прав владения и пользования Объектом Соглашения</w:t>
      </w:r>
      <w:r w:rsidR="006D10FA" w:rsidRPr="008F747B">
        <w:rPr>
          <w:rFonts w:ascii="Times New Roman" w:hAnsi="Times New Roman"/>
          <w:sz w:val="24"/>
          <w:szCs w:val="24"/>
        </w:rPr>
        <w:t>, и</w:t>
      </w:r>
      <w:r w:rsidRPr="008F747B">
        <w:rPr>
          <w:rFonts w:ascii="Times New Roman" w:hAnsi="Times New Roman"/>
          <w:sz w:val="24"/>
          <w:szCs w:val="24"/>
        </w:rPr>
        <w:t xml:space="preserve"> обязанность Концессионера по принятию указанного имущества считается исполненной после подписания Сторонами акта приёма-передачи</w:t>
      </w:r>
      <w:r w:rsidR="002A2E83" w:rsidRPr="008F747B">
        <w:rPr>
          <w:rFonts w:ascii="Times New Roman" w:hAnsi="Times New Roman"/>
          <w:sz w:val="24"/>
          <w:szCs w:val="24"/>
        </w:rPr>
        <w:t xml:space="preserve"> и принятия этого имущества Концессионером</w:t>
      </w:r>
      <w:r w:rsidRPr="008F747B">
        <w:rPr>
          <w:rFonts w:ascii="Times New Roman" w:hAnsi="Times New Roman"/>
          <w:sz w:val="24"/>
          <w:szCs w:val="24"/>
        </w:rPr>
        <w:t>.</w:t>
      </w:r>
    </w:p>
    <w:p w14:paraId="4205C316" w14:textId="77777777" w:rsidR="00D5453C" w:rsidRPr="008F747B" w:rsidRDefault="008F41A7" w:rsidP="000E07CD">
      <w:pPr>
        <w:widowControl w:val="0"/>
        <w:shd w:val="clear" w:color="auto" w:fill="FFFFFF" w:themeFill="background1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4.</w:t>
      </w:r>
      <w:r w:rsidR="00121ED1">
        <w:rPr>
          <w:rFonts w:ascii="Times New Roman" w:hAnsi="Times New Roman"/>
          <w:sz w:val="24"/>
          <w:szCs w:val="24"/>
          <w:lang w:eastAsia="ru-RU"/>
        </w:rPr>
        <w:t>3</w:t>
      </w:r>
      <w:r w:rsidR="00AE0878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В случае </w:t>
      </w:r>
      <w:r w:rsidR="002A2E83" w:rsidRPr="008F747B">
        <w:rPr>
          <w:rFonts w:ascii="Times New Roman" w:hAnsi="Times New Roman"/>
          <w:sz w:val="24"/>
          <w:szCs w:val="24"/>
          <w:lang w:eastAsia="ru-RU"/>
        </w:rPr>
        <w:t xml:space="preserve">если в течение срока реализации концессионного соглашения выявлены технологические и функционально связанные с </w:t>
      </w:r>
      <w:r w:rsidR="003760F5" w:rsidRPr="008F747B">
        <w:rPr>
          <w:rFonts w:ascii="Times New Roman" w:hAnsi="Times New Roman"/>
          <w:sz w:val="24"/>
          <w:szCs w:val="24"/>
          <w:lang w:eastAsia="ru-RU"/>
        </w:rPr>
        <w:t>Объектом</w:t>
      </w:r>
      <w:r w:rsidR="002A2E83" w:rsidRPr="008F747B">
        <w:rPr>
          <w:rFonts w:ascii="Times New Roman" w:hAnsi="Times New Roman"/>
          <w:sz w:val="24"/>
          <w:szCs w:val="24"/>
          <w:lang w:eastAsia="ru-RU"/>
        </w:rPr>
        <w:t xml:space="preserve"> Соглашения бесхозяйные объекты теплоснабжения, являющиеся частью относящихся к </w:t>
      </w:r>
      <w:r w:rsidR="003760F5" w:rsidRPr="008F747B">
        <w:rPr>
          <w:rFonts w:ascii="Times New Roman" w:hAnsi="Times New Roman"/>
          <w:sz w:val="24"/>
          <w:szCs w:val="24"/>
          <w:lang w:eastAsia="ru-RU"/>
        </w:rPr>
        <w:t>Объекту С</w:t>
      </w:r>
      <w:r w:rsidR="002A2E83" w:rsidRPr="008F747B">
        <w:rPr>
          <w:rFonts w:ascii="Times New Roman" w:hAnsi="Times New Roman"/>
          <w:sz w:val="24"/>
          <w:szCs w:val="24"/>
          <w:lang w:eastAsia="ru-RU"/>
        </w:rPr>
        <w:t>оглашения</w:t>
      </w:r>
      <w:r w:rsidR="003760F5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A2E83" w:rsidRPr="008F747B">
        <w:rPr>
          <w:rFonts w:ascii="Times New Roman" w:hAnsi="Times New Roman"/>
          <w:sz w:val="24"/>
          <w:szCs w:val="24"/>
          <w:lang w:eastAsia="ru-RU"/>
        </w:rPr>
        <w:t xml:space="preserve"> систем теплоснабжения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(далее – бесхозяйное имущество)</w:t>
      </w:r>
      <w:r w:rsidR="003760F5" w:rsidRPr="008F747B">
        <w:rPr>
          <w:rFonts w:ascii="Times New Roman" w:hAnsi="Times New Roman"/>
          <w:sz w:val="24"/>
          <w:szCs w:val="24"/>
          <w:lang w:eastAsia="ru-RU"/>
        </w:rPr>
        <w:t>,</w:t>
      </w:r>
      <w:r w:rsidR="00741B15" w:rsidRPr="008F747B">
        <w:t xml:space="preserve"> </w:t>
      </w:r>
      <w:r w:rsidR="00741B15" w:rsidRPr="008F747B">
        <w:rPr>
          <w:rFonts w:ascii="Times New Roman" w:hAnsi="Times New Roman"/>
          <w:sz w:val="24"/>
          <w:szCs w:val="24"/>
          <w:lang w:eastAsia="ru-RU"/>
        </w:rPr>
        <w:t xml:space="preserve">передача </w:t>
      </w:r>
      <w:proofErr w:type="spellStart"/>
      <w:r w:rsidR="006F05B9" w:rsidRPr="008F747B">
        <w:rPr>
          <w:rFonts w:ascii="Times New Roman" w:hAnsi="Times New Roman"/>
          <w:sz w:val="24"/>
          <w:szCs w:val="24"/>
          <w:lang w:eastAsia="ru-RU"/>
        </w:rPr>
        <w:t>К</w:t>
      </w:r>
      <w:r w:rsidR="00741B15" w:rsidRPr="008F747B">
        <w:rPr>
          <w:rFonts w:ascii="Times New Roman" w:hAnsi="Times New Roman"/>
          <w:sz w:val="24"/>
          <w:szCs w:val="24"/>
          <w:lang w:eastAsia="ru-RU"/>
        </w:rPr>
        <w:t>онцедентом</w:t>
      </w:r>
      <w:proofErr w:type="spellEnd"/>
      <w:r w:rsidR="00741B15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F05B9" w:rsidRPr="008F747B">
        <w:rPr>
          <w:rFonts w:ascii="Times New Roman" w:hAnsi="Times New Roman"/>
          <w:sz w:val="24"/>
          <w:szCs w:val="24"/>
          <w:lang w:eastAsia="ru-RU"/>
        </w:rPr>
        <w:t>К</w:t>
      </w:r>
      <w:r w:rsidR="00741B15" w:rsidRPr="008F747B">
        <w:rPr>
          <w:rFonts w:ascii="Times New Roman" w:hAnsi="Times New Roman"/>
          <w:sz w:val="24"/>
          <w:szCs w:val="24"/>
          <w:lang w:eastAsia="ru-RU"/>
        </w:rPr>
        <w:t xml:space="preserve">онцессионеру прав владения и (или) пользования такими бесхозяйными объектами, приобретаемыми в собственность </w:t>
      </w:r>
      <w:proofErr w:type="spellStart"/>
      <w:r w:rsidR="006F05B9" w:rsidRPr="008F747B">
        <w:rPr>
          <w:rFonts w:ascii="Times New Roman" w:hAnsi="Times New Roman"/>
          <w:sz w:val="24"/>
          <w:szCs w:val="24"/>
          <w:lang w:eastAsia="ru-RU"/>
        </w:rPr>
        <w:t>К</w:t>
      </w:r>
      <w:r w:rsidR="00741B15" w:rsidRPr="008F747B">
        <w:rPr>
          <w:rFonts w:ascii="Times New Roman" w:hAnsi="Times New Roman"/>
          <w:sz w:val="24"/>
          <w:szCs w:val="24"/>
          <w:lang w:eastAsia="ru-RU"/>
        </w:rPr>
        <w:t>онцедента</w:t>
      </w:r>
      <w:proofErr w:type="spellEnd"/>
      <w:r w:rsidR="00741B15" w:rsidRPr="008F747B">
        <w:rPr>
          <w:rFonts w:ascii="Times New Roman" w:hAnsi="Times New Roman"/>
          <w:sz w:val="24"/>
          <w:szCs w:val="24"/>
          <w:lang w:eastAsia="ru-RU"/>
        </w:rPr>
        <w:t xml:space="preserve"> в порядке, предусмотренном Гражданским кодексом </w:t>
      </w:r>
      <w:r w:rsidR="006F05B9" w:rsidRPr="008F747B">
        <w:rPr>
          <w:rFonts w:ascii="Times New Roman" w:hAnsi="Times New Roman"/>
          <w:sz w:val="24"/>
          <w:szCs w:val="24"/>
          <w:lang w:eastAsia="ru-RU"/>
        </w:rPr>
        <w:t>РФ</w:t>
      </w:r>
      <w:r w:rsidR="00741B15" w:rsidRPr="008F747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0B072A" w:rsidRPr="008F747B">
        <w:rPr>
          <w:rFonts w:ascii="Times New Roman" w:hAnsi="Times New Roman"/>
          <w:sz w:val="24"/>
          <w:szCs w:val="24"/>
          <w:lang w:eastAsia="ru-RU"/>
        </w:rPr>
        <w:t>осуществляется без проведения торгов</w:t>
      </w:r>
      <w:r w:rsidR="00E51BD5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B072A" w:rsidRPr="008F747B">
        <w:rPr>
          <w:rFonts w:ascii="Times New Roman" w:hAnsi="Times New Roman"/>
          <w:sz w:val="24"/>
          <w:szCs w:val="24"/>
          <w:lang w:eastAsia="ru-RU"/>
        </w:rPr>
        <w:t xml:space="preserve">путём изменения условий настоящего Соглашения </w:t>
      </w:r>
      <w:r w:rsidR="00A15242" w:rsidRPr="008F747B">
        <w:rPr>
          <w:rFonts w:ascii="Times New Roman" w:hAnsi="Times New Roman"/>
          <w:sz w:val="24"/>
          <w:szCs w:val="24"/>
          <w:lang w:eastAsia="ru-RU"/>
        </w:rPr>
        <w:t xml:space="preserve">с соблюдением требований о внесении изменений в концессионные соглашения, предусмотренные законодательством РФ </w:t>
      </w:r>
      <w:r w:rsidR="00741B15" w:rsidRPr="008F747B">
        <w:rPr>
          <w:rFonts w:ascii="Times New Roman" w:hAnsi="Times New Roman"/>
          <w:sz w:val="24"/>
          <w:szCs w:val="24"/>
          <w:lang w:eastAsia="ru-RU"/>
        </w:rPr>
        <w:t xml:space="preserve">и при условии, что оценка стоимости таких объектов в совокупности не превышает десять процентов от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определённой</w:t>
      </w:r>
      <w:r w:rsidR="00741B15" w:rsidRPr="008F747B">
        <w:rPr>
          <w:rFonts w:ascii="Times New Roman" w:hAnsi="Times New Roman"/>
          <w:sz w:val="24"/>
          <w:szCs w:val="24"/>
          <w:lang w:eastAsia="ru-RU"/>
        </w:rPr>
        <w:t xml:space="preserve"> по данным бухгалтерской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отчётности</w:t>
      </w:r>
      <w:r w:rsidR="00741B15" w:rsidRPr="008F747B">
        <w:rPr>
          <w:rFonts w:ascii="Times New Roman" w:hAnsi="Times New Roman"/>
          <w:sz w:val="24"/>
          <w:szCs w:val="24"/>
          <w:lang w:eastAsia="ru-RU"/>
        </w:rPr>
        <w:t xml:space="preserve"> на последнюю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отчётную</w:t>
      </w:r>
      <w:r w:rsidR="00741B15" w:rsidRPr="008F747B">
        <w:rPr>
          <w:rFonts w:ascii="Times New Roman" w:hAnsi="Times New Roman"/>
          <w:sz w:val="24"/>
          <w:szCs w:val="24"/>
          <w:lang w:eastAsia="ru-RU"/>
        </w:rPr>
        <w:t xml:space="preserve"> дату от даты заключения </w:t>
      </w:r>
      <w:r w:rsidR="006F05B9" w:rsidRPr="008F747B">
        <w:rPr>
          <w:rFonts w:ascii="Times New Roman" w:hAnsi="Times New Roman"/>
          <w:sz w:val="24"/>
          <w:szCs w:val="24"/>
          <w:lang w:eastAsia="ru-RU"/>
        </w:rPr>
        <w:t>настоящего С</w:t>
      </w:r>
      <w:r w:rsidR="00741B15" w:rsidRPr="008F747B">
        <w:rPr>
          <w:rFonts w:ascii="Times New Roman" w:hAnsi="Times New Roman"/>
          <w:sz w:val="24"/>
          <w:szCs w:val="24"/>
          <w:lang w:eastAsia="ru-RU"/>
        </w:rPr>
        <w:t xml:space="preserve">оглашения балансовой стоимости </w:t>
      </w:r>
      <w:r w:rsidR="006F05B9" w:rsidRPr="008F747B">
        <w:rPr>
          <w:rFonts w:ascii="Times New Roman" w:hAnsi="Times New Roman"/>
          <w:sz w:val="24"/>
          <w:szCs w:val="24"/>
          <w:lang w:eastAsia="ru-RU"/>
        </w:rPr>
        <w:t>Объекта С</w:t>
      </w:r>
      <w:r w:rsidR="00741B15" w:rsidRPr="008F747B">
        <w:rPr>
          <w:rFonts w:ascii="Times New Roman" w:hAnsi="Times New Roman"/>
          <w:sz w:val="24"/>
          <w:szCs w:val="24"/>
          <w:lang w:eastAsia="ru-RU"/>
        </w:rPr>
        <w:t>оглашения.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41B15" w:rsidRPr="008F747B">
        <w:rPr>
          <w:rFonts w:ascii="Times New Roman" w:hAnsi="Times New Roman"/>
          <w:sz w:val="24"/>
          <w:szCs w:val="24"/>
          <w:lang w:eastAsia="ru-RU"/>
        </w:rPr>
        <w:t xml:space="preserve">Такое бесхозяйное имущество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включа</w:t>
      </w:r>
      <w:r w:rsidR="00AE0878" w:rsidRPr="008F747B">
        <w:rPr>
          <w:rFonts w:ascii="Times New Roman" w:hAnsi="Times New Roman"/>
          <w:sz w:val="24"/>
          <w:szCs w:val="24"/>
          <w:lang w:eastAsia="ru-RU"/>
        </w:rPr>
        <w:t>е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тся в состав Объекта Соглашения</w:t>
      </w:r>
      <w:r w:rsidR="00D61E83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D10FA" w:rsidRPr="008F747B">
        <w:rPr>
          <w:rFonts w:ascii="Times New Roman" w:hAnsi="Times New Roman"/>
          <w:sz w:val="24"/>
          <w:szCs w:val="24"/>
          <w:lang w:eastAsia="ru-RU"/>
        </w:rPr>
        <w:t>и передае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тся Концессионеру по акту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приёма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-передачи</w:t>
      </w:r>
      <w:r w:rsidR="004A4151" w:rsidRPr="008F747B">
        <w:rPr>
          <w:rFonts w:ascii="Times New Roman" w:hAnsi="Times New Roman"/>
          <w:sz w:val="24"/>
          <w:szCs w:val="24"/>
          <w:lang w:eastAsia="ru-RU"/>
        </w:rPr>
        <w:t>.</w:t>
      </w:r>
    </w:p>
    <w:p w14:paraId="7219F689" w14:textId="77777777" w:rsidR="00E51BD5" w:rsidRPr="008F747B" w:rsidRDefault="0062092B" w:rsidP="00E51BD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4</w:t>
      </w:r>
      <w:r w:rsidR="00AE0878" w:rsidRPr="008F747B">
        <w:rPr>
          <w:rFonts w:ascii="Times New Roman" w:hAnsi="Times New Roman"/>
          <w:sz w:val="24"/>
          <w:szCs w:val="24"/>
          <w:lang w:eastAsia="ru-RU"/>
        </w:rPr>
        <w:t>.</w:t>
      </w:r>
      <w:r w:rsidR="00121ED1">
        <w:rPr>
          <w:rFonts w:ascii="Times New Roman" w:hAnsi="Times New Roman"/>
          <w:sz w:val="24"/>
          <w:szCs w:val="24"/>
          <w:lang w:eastAsia="ru-RU"/>
        </w:rPr>
        <w:t>4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44123C" w:rsidRPr="008F747B">
        <w:rPr>
          <w:rFonts w:ascii="Times New Roman" w:hAnsi="Times New Roman"/>
          <w:sz w:val="24"/>
          <w:szCs w:val="24"/>
          <w:lang w:eastAsia="ru-RU"/>
        </w:rPr>
        <w:t xml:space="preserve">Оценка стоимости бесхозяйного имущества при его передаче осуществляется на основании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отчёта</w:t>
      </w:r>
      <w:r w:rsidR="0044123C" w:rsidRPr="008F747B">
        <w:rPr>
          <w:rFonts w:ascii="Times New Roman" w:hAnsi="Times New Roman"/>
          <w:sz w:val="24"/>
          <w:szCs w:val="24"/>
          <w:lang w:eastAsia="ru-RU"/>
        </w:rPr>
        <w:t xml:space="preserve"> об оценке в соответствии с законодательс</w:t>
      </w:r>
      <w:r w:rsidR="00E51BD5" w:rsidRPr="008F747B">
        <w:rPr>
          <w:rFonts w:ascii="Times New Roman" w:hAnsi="Times New Roman"/>
          <w:sz w:val="24"/>
          <w:szCs w:val="24"/>
          <w:lang w:eastAsia="ru-RU"/>
        </w:rPr>
        <w:t>твом об оценочной деятельности.</w:t>
      </w:r>
    </w:p>
    <w:p w14:paraId="6913D3E9" w14:textId="77777777" w:rsidR="00E51BD5" w:rsidRPr="008F747B" w:rsidRDefault="00E51BD5" w:rsidP="00E51BD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4.</w:t>
      </w:r>
      <w:r w:rsidR="00121ED1">
        <w:rPr>
          <w:rFonts w:ascii="Times New Roman" w:hAnsi="Times New Roman"/>
          <w:sz w:val="24"/>
          <w:szCs w:val="24"/>
          <w:lang w:eastAsia="ru-RU"/>
        </w:rPr>
        <w:t>5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A75804" w:rsidRPr="008F747B">
        <w:rPr>
          <w:rFonts w:ascii="Times New Roman" w:hAnsi="Times New Roman"/>
          <w:sz w:val="24"/>
          <w:szCs w:val="24"/>
          <w:lang w:eastAsia="ru-RU"/>
        </w:rPr>
        <w:t>Организация работ</w:t>
      </w:r>
      <w:r w:rsidR="00202CF6" w:rsidRPr="008F747B">
        <w:rPr>
          <w:rFonts w:ascii="Times New Roman" w:hAnsi="Times New Roman"/>
          <w:sz w:val="24"/>
          <w:szCs w:val="24"/>
          <w:lang w:eastAsia="ru-RU"/>
        </w:rPr>
        <w:t xml:space="preserve"> по выявлению</w:t>
      </w:r>
      <w:r w:rsidR="00A75804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02CF6" w:rsidRPr="008F747B">
        <w:rPr>
          <w:rFonts w:ascii="Times New Roman" w:hAnsi="Times New Roman"/>
          <w:sz w:val="24"/>
          <w:szCs w:val="24"/>
          <w:lang w:eastAsia="ru-RU"/>
        </w:rPr>
        <w:t xml:space="preserve">бесхозяйного имущества </w:t>
      </w:r>
      <w:r w:rsidR="00A75804" w:rsidRPr="008F747B">
        <w:rPr>
          <w:rFonts w:ascii="Times New Roman" w:hAnsi="Times New Roman"/>
          <w:sz w:val="24"/>
          <w:szCs w:val="24"/>
          <w:lang w:eastAsia="ru-RU"/>
        </w:rPr>
        <w:t>и несение затрат по оценке стоимости бесхозяйного имущ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ества возлагаются на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>, при этом Концессионер обязуется:</w:t>
      </w:r>
    </w:p>
    <w:p w14:paraId="38B59272" w14:textId="62ED1FE9" w:rsidR="00A75804" w:rsidRPr="008F747B" w:rsidRDefault="00E51BD5" w:rsidP="00E51BD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при наличии информации, свидетельствующей об отсутствии собственника в отношении объектов теплоснабжения, расположенных на территории</w:t>
      </w:r>
      <w:r w:rsidR="00767F64" w:rsidRPr="008F747B">
        <w:rPr>
          <w:rFonts w:ascii="Times New Roman" w:hAnsi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="00A769CC">
        <w:rPr>
          <w:rFonts w:ascii="Times New Roman" w:hAnsi="Times New Roman"/>
          <w:sz w:val="24"/>
          <w:szCs w:val="24"/>
          <w:lang w:eastAsia="ru-RU"/>
        </w:rPr>
        <w:t>Лучегорское</w:t>
      </w:r>
      <w:proofErr w:type="spellEnd"/>
      <w:r w:rsidR="00A769CC">
        <w:rPr>
          <w:rFonts w:ascii="Times New Roman" w:hAnsi="Times New Roman"/>
          <w:sz w:val="24"/>
          <w:szCs w:val="24"/>
          <w:lang w:eastAsia="ru-RU"/>
        </w:rPr>
        <w:t xml:space="preserve"> городское поселение Пожарского муниципального </w:t>
      </w:r>
      <w:r w:rsidR="00414A9A">
        <w:rPr>
          <w:rFonts w:ascii="Times New Roman" w:hAnsi="Times New Roman"/>
          <w:sz w:val="24"/>
          <w:szCs w:val="24"/>
          <w:lang w:eastAsia="ru-RU"/>
        </w:rPr>
        <w:t>округа</w:t>
      </w:r>
      <w:r w:rsidR="004C0031">
        <w:rPr>
          <w:rFonts w:ascii="Times New Roman" w:hAnsi="Times New Roman"/>
          <w:sz w:val="24"/>
          <w:szCs w:val="24"/>
          <w:lang w:eastAsia="ru-RU"/>
        </w:rPr>
        <w:t xml:space="preserve"> Приморского края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, передавать соответствующую информацию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>;</w:t>
      </w:r>
    </w:p>
    <w:p w14:paraId="28C00279" w14:textId="77777777" w:rsidR="00AE0878" w:rsidRPr="008F747B" w:rsidRDefault="00E51BD5" w:rsidP="00AE08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- оказывать содействие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в проводимых мероприятиях</w:t>
      </w:r>
      <w:r w:rsidR="00AE0878" w:rsidRPr="008F747B">
        <w:rPr>
          <w:rFonts w:ascii="Times New Roman" w:hAnsi="Times New Roman"/>
          <w:sz w:val="24"/>
          <w:szCs w:val="24"/>
          <w:lang w:eastAsia="ru-RU"/>
        </w:rPr>
        <w:t xml:space="preserve"> по выявлению бесхозяйных сетей, в том числе передавать запрашиваемые сведения и документы, передача которых допускается в соответствии с действующим законодательством. </w:t>
      </w:r>
    </w:p>
    <w:p w14:paraId="692B9460" w14:textId="77777777" w:rsidR="001A0263" w:rsidRPr="00C41BB2" w:rsidRDefault="0060557A" w:rsidP="000E57B5">
      <w:pPr>
        <w:widowControl w:val="0"/>
        <w:shd w:val="clear" w:color="auto" w:fill="FFFFFF" w:themeFill="background1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1BB2">
        <w:rPr>
          <w:rFonts w:ascii="Times New Roman" w:hAnsi="Times New Roman"/>
          <w:sz w:val="24"/>
          <w:szCs w:val="24"/>
          <w:lang w:eastAsia="ru-RU"/>
        </w:rPr>
        <w:t>4.</w:t>
      </w:r>
      <w:r w:rsidR="00121ED1" w:rsidRPr="00C41BB2">
        <w:rPr>
          <w:rFonts w:ascii="Times New Roman" w:hAnsi="Times New Roman"/>
          <w:sz w:val="24"/>
          <w:szCs w:val="24"/>
          <w:lang w:eastAsia="ru-RU"/>
        </w:rPr>
        <w:t>6</w:t>
      </w:r>
      <w:r w:rsidRPr="00C41BB2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CC2F85" w:rsidRPr="00C41BB2">
        <w:rPr>
          <w:rFonts w:ascii="Times New Roman" w:hAnsi="Times New Roman"/>
          <w:sz w:val="24"/>
          <w:szCs w:val="24"/>
          <w:lang w:eastAsia="ru-RU"/>
        </w:rPr>
        <w:t>Государственная регистрация прав владения и пользования Концессионера</w:t>
      </w:r>
      <w:r w:rsidR="00652D05" w:rsidRPr="00C41BB2">
        <w:rPr>
          <w:rFonts w:ascii="Times New Roman" w:hAnsi="Times New Roman"/>
          <w:sz w:val="24"/>
          <w:szCs w:val="24"/>
          <w:lang w:eastAsia="ru-RU"/>
        </w:rPr>
        <w:t xml:space="preserve"> на зарегистрированное имущество в составе</w:t>
      </w:r>
      <w:r w:rsidR="00CC2F85" w:rsidRPr="00C41BB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52D05" w:rsidRPr="00C41BB2">
        <w:rPr>
          <w:rFonts w:ascii="Times New Roman" w:hAnsi="Times New Roman"/>
          <w:sz w:val="24"/>
          <w:szCs w:val="24"/>
          <w:lang w:eastAsia="ru-RU"/>
        </w:rPr>
        <w:t xml:space="preserve">Объекта </w:t>
      </w:r>
      <w:r w:rsidR="00CC2F85" w:rsidRPr="00C41BB2">
        <w:rPr>
          <w:rFonts w:ascii="Times New Roman" w:hAnsi="Times New Roman"/>
          <w:sz w:val="24"/>
          <w:szCs w:val="24"/>
          <w:lang w:eastAsia="ru-RU"/>
        </w:rPr>
        <w:t xml:space="preserve">Соглашения в качестве обременения права собственности </w:t>
      </w:r>
      <w:proofErr w:type="spellStart"/>
      <w:r w:rsidR="00CD4B62" w:rsidRPr="00C41BB2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CD4B62" w:rsidRPr="00C41BB2">
        <w:rPr>
          <w:rFonts w:ascii="Times New Roman" w:hAnsi="Times New Roman"/>
          <w:sz w:val="24"/>
          <w:szCs w:val="24"/>
          <w:lang w:eastAsia="ru-RU"/>
        </w:rPr>
        <w:t>,</w:t>
      </w:r>
      <w:r w:rsidR="00CC2F85" w:rsidRPr="00C41BB2">
        <w:rPr>
          <w:rFonts w:ascii="Times New Roman" w:hAnsi="Times New Roman"/>
          <w:sz w:val="24"/>
          <w:szCs w:val="24"/>
          <w:lang w:eastAsia="ru-RU"/>
        </w:rPr>
        <w:t xml:space="preserve"> осуществляется</w:t>
      </w:r>
      <w:r w:rsidR="00925B34" w:rsidRPr="00C41BB2">
        <w:rPr>
          <w:rFonts w:ascii="Times New Roman" w:hAnsi="Times New Roman"/>
          <w:sz w:val="24"/>
          <w:szCs w:val="24"/>
          <w:lang w:eastAsia="ru-RU"/>
        </w:rPr>
        <w:t xml:space="preserve"> силами и за счёт </w:t>
      </w:r>
      <w:proofErr w:type="spellStart"/>
      <w:r w:rsidR="00925B34" w:rsidRPr="00C41BB2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925B34" w:rsidRPr="00C41BB2">
        <w:rPr>
          <w:rFonts w:ascii="Times New Roman" w:hAnsi="Times New Roman"/>
          <w:sz w:val="24"/>
          <w:szCs w:val="24"/>
          <w:lang w:eastAsia="ru-RU"/>
        </w:rPr>
        <w:t xml:space="preserve"> в течение 30 (тридцати) дней с момента подписания актов приёма-передачи.</w:t>
      </w:r>
    </w:p>
    <w:p w14:paraId="47E81E76" w14:textId="77777777" w:rsidR="00636398" w:rsidRPr="00C41BB2" w:rsidRDefault="00636398" w:rsidP="000E57B5">
      <w:pPr>
        <w:widowControl w:val="0"/>
        <w:shd w:val="clear" w:color="auto" w:fill="FFFFFF" w:themeFill="background1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1BB2">
        <w:rPr>
          <w:rFonts w:ascii="Times New Roman" w:hAnsi="Times New Roman"/>
          <w:sz w:val="24"/>
          <w:szCs w:val="24"/>
          <w:lang w:eastAsia="ru-RU"/>
        </w:rPr>
        <w:t>4.</w:t>
      </w:r>
      <w:r w:rsidR="003E0AEA" w:rsidRPr="00C41BB2">
        <w:rPr>
          <w:rFonts w:ascii="Times New Roman" w:hAnsi="Times New Roman"/>
          <w:sz w:val="24"/>
          <w:szCs w:val="24"/>
          <w:lang w:eastAsia="ru-RU"/>
        </w:rPr>
        <w:t>7</w:t>
      </w:r>
      <w:r w:rsidRPr="00C41BB2">
        <w:rPr>
          <w:rFonts w:ascii="Times New Roman" w:hAnsi="Times New Roman"/>
          <w:sz w:val="24"/>
          <w:szCs w:val="24"/>
          <w:lang w:eastAsia="ru-RU"/>
        </w:rPr>
        <w:t>.</w:t>
      </w:r>
      <w:r w:rsidR="003E0AEA" w:rsidRPr="00C41BB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85B12" w:rsidRPr="00C41BB2">
        <w:rPr>
          <w:rFonts w:ascii="Times New Roman" w:hAnsi="Times New Roman"/>
          <w:sz w:val="24"/>
          <w:szCs w:val="24"/>
          <w:lang w:eastAsia="ru-RU"/>
        </w:rPr>
        <w:t>При уклонении Концессионера от подписания актов приёма-передачи, указанных в пункте 4.</w:t>
      </w:r>
      <w:r w:rsidR="003E0AEA" w:rsidRPr="00C41BB2">
        <w:rPr>
          <w:rFonts w:ascii="Times New Roman" w:hAnsi="Times New Roman"/>
          <w:sz w:val="24"/>
          <w:szCs w:val="24"/>
          <w:lang w:eastAsia="ru-RU"/>
        </w:rPr>
        <w:t>1</w:t>
      </w:r>
      <w:r w:rsidR="00985B12" w:rsidRPr="00C41BB2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Соглашения, обязанность </w:t>
      </w:r>
      <w:proofErr w:type="spellStart"/>
      <w:r w:rsidR="00985B12" w:rsidRPr="00C41BB2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985B12" w:rsidRPr="00C41BB2">
        <w:rPr>
          <w:rFonts w:ascii="Times New Roman" w:hAnsi="Times New Roman"/>
          <w:sz w:val="24"/>
          <w:szCs w:val="24"/>
          <w:lang w:eastAsia="ru-RU"/>
        </w:rPr>
        <w:t xml:space="preserve"> по передаче объектов имущества в составе Объекта Соглашения считается исполненной и указанные объекты считаются переданны</w:t>
      </w:r>
      <w:r w:rsidR="008A4C0E" w:rsidRPr="00C41BB2">
        <w:rPr>
          <w:rFonts w:ascii="Times New Roman" w:hAnsi="Times New Roman"/>
          <w:sz w:val="24"/>
          <w:szCs w:val="24"/>
          <w:lang w:eastAsia="ru-RU"/>
        </w:rPr>
        <w:t>ми</w:t>
      </w:r>
      <w:r w:rsidR="00985B12" w:rsidRPr="00C41BB2">
        <w:rPr>
          <w:rFonts w:ascii="Times New Roman" w:hAnsi="Times New Roman"/>
          <w:sz w:val="24"/>
          <w:szCs w:val="24"/>
          <w:lang w:eastAsia="ru-RU"/>
        </w:rPr>
        <w:t xml:space="preserve"> Концессионеру, если </w:t>
      </w:r>
      <w:proofErr w:type="spellStart"/>
      <w:r w:rsidR="00985B12" w:rsidRPr="00C41BB2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985B12" w:rsidRPr="00C41BB2">
        <w:rPr>
          <w:rFonts w:ascii="Times New Roman" w:hAnsi="Times New Roman"/>
          <w:sz w:val="24"/>
          <w:szCs w:val="24"/>
          <w:lang w:eastAsia="ru-RU"/>
        </w:rPr>
        <w:t xml:space="preserve"> осуществил все необходимые действия по передаче указанных объектов, включая действия по подготовке </w:t>
      </w:r>
      <w:r w:rsidR="00985B12" w:rsidRPr="00C41BB2">
        <w:rPr>
          <w:rFonts w:ascii="Times New Roman" w:hAnsi="Times New Roman"/>
          <w:sz w:val="24"/>
          <w:szCs w:val="24"/>
          <w:lang w:eastAsia="ru-RU"/>
        </w:rPr>
        <w:lastRenderedPageBreak/>
        <w:t>документов для государственной регистрации прав Концессионера на владение и пользование этими объектами:</w:t>
      </w:r>
    </w:p>
    <w:p w14:paraId="2EE56AD0" w14:textId="77777777" w:rsidR="00636398" w:rsidRPr="00C41BB2" w:rsidRDefault="00636398" w:rsidP="0063639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41BB2">
        <w:rPr>
          <w:rFonts w:ascii="Times New Roman" w:hAnsi="Times New Roman"/>
          <w:sz w:val="24"/>
          <w:szCs w:val="24"/>
        </w:rPr>
        <w:t xml:space="preserve">а) </w:t>
      </w:r>
      <w:r w:rsidR="00985B12" w:rsidRPr="00C41BB2">
        <w:rPr>
          <w:rFonts w:ascii="Times New Roman" w:hAnsi="Times New Roman"/>
          <w:iCs/>
          <w:sz w:val="24"/>
          <w:szCs w:val="24"/>
        </w:rPr>
        <w:t>составил акт приёма-передачи Объекта Соглашения (объектов имущества в составе Объекта Соглашения);</w:t>
      </w:r>
    </w:p>
    <w:p w14:paraId="323F6E27" w14:textId="77777777" w:rsidR="00636398" w:rsidRPr="00C41BB2" w:rsidRDefault="00636398" w:rsidP="0063639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41BB2">
        <w:rPr>
          <w:rFonts w:ascii="Times New Roman" w:hAnsi="Times New Roman"/>
          <w:sz w:val="24"/>
          <w:szCs w:val="24"/>
        </w:rPr>
        <w:t xml:space="preserve">б) </w:t>
      </w:r>
      <w:r w:rsidR="00985B12" w:rsidRPr="00C41BB2">
        <w:rPr>
          <w:rFonts w:ascii="Times New Roman" w:hAnsi="Times New Roman"/>
          <w:iCs/>
          <w:sz w:val="24"/>
          <w:szCs w:val="24"/>
        </w:rPr>
        <w:t>явился для его подписания по месту</w:t>
      </w:r>
      <w:r w:rsidR="008A4C0E" w:rsidRPr="00C41BB2">
        <w:rPr>
          <w:rFonts w:ascii="Times New Roman" w:hAnsi="Times New Roman"/>
          <w:iCs/>
          <w:sz w:val="24"/>
          <w:szCs w:val="24"/>
        </w:rPr>
        <w:t>,</w:t>
      </w:r>
      <w:r w:rsidR="00985B12" w:rsidRPr="00C41BB2">
        <w:rPr>
          <w:rFonts w:ascii="Times New Roman" w:hAnsi="Times New Roman"/>
          <w:iCs/>
          <w:sz w:val="24"/>
          <w:szCs w:val="24"/>
        </w:rPr>
        <w:t xml:space="preserve"> согласованному сторонами не позднее сроков передачи и в порядке, установленных настоящим Соглашением;</w:t>
      </w:r>
    </w:p>
    <w:p w14:paraId="467197AC" w14:textId="77777777" w:rsidR="00565974" w:rsidRPr="008F747B" w:rsidRDefault="00636398" w:rsidP="000A40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41BB2">
        <w:rPr>
          <w:rFonts w:ascii="Times New Roman" w:hAnsi="Times New Roman"/>
          <w:sz w:val="24"/>
          <w:szCs w:val="24"/>
        </w:rPr>
        <w:t xml:space="preserve">в) </w:t>
      </w:r>
      <w:r w:rsidR="00985B12" w:rsidRPr="00C41BB2">
        <w:rPr>
          <w:rFonts w:ascii="Times New Roman" w:hAnsi="Times New Roman"/>
          <w:iCs/>
          <w:sz w:val="24"/>
          <w:szCs w:val="24"/>
        </w:rPr>
        <w:t>при неявке Концессионера для подписания актов приёма-передачи направил Концессионеру указанный документ по почте в двух экземплярах ценным письмом с описью вложения с уведомлением о вручении.</w:t>
      </w:r>
    </w:p>
    <w:p w14:paraId="0ED48298" w14:textId="77777777" w:rsidR="00985B12" w:rsidRPr="008F747B" w:rsidRDefault="00985B12" w:rsidP="000A40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9A2C449" w14:textId="77777777" w:rsidR="00744C3F" w:rsidRPr="008F747B" w:rsidRDefault="00744C3F" w:rsidP="00744C3F">
      <w:pPr>
        <w:pStyle w:val="10"/>
        <w:numPr>
          <w:ilvl w:val="0"/>
          <w:numId w:val="20"/>
        </w:numPr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bookmarkStart w:id="30" w:name="_Toc59530576"/>
      <w:bookmarkStart w:id="31" w:name="_Toc59703836"/>
      <w:bookmarkStart w:id="32" w:name="_Toc64652470"/>
      <w:bookmarkStart w:id="33" w:name="_Toc370376393"/>
      <w:bookmarkStart w:id="34" w:name="_Toc370397808"/>
      <w:bookmarkStart w:id="35" w:name="_Toc373482748"/>
      <w:bookmarkStart w:id="36" w:name="_Toc386463524"/>
      <w:bookmarkStart w:id="37" w:name="_Toc391553356"/>
      <w:bookmarkStart w:id="38" w:name="_Toc398108265"/>
      <w:r w:rsidRPr="008F747B">
        <w:rPr>
          <w:rFonts w:ascii="Times New Roman" w:hAnsi="Times New Roman"/>
          <w:sz w:val="24"/>
          <w:szCs w:val="24"/>
        </w:rPr>
        <w:t xml:space="preserve">ЗАДАНИЕ, ОСНОВНЫЕ МЕРОПРИЯТИЯ, ПРОЕКТИРОВАНИЕ, РЕКОНСТРУКЦИЯ ОБЪЕКТА СОГЛАШЕНИЯ, ВВОД В ЭКСПЛУАТАЦИЮ ОБЪЕКТА </w:t>
      </w:r>
      <w:r w:rsidR="00570F43" w:rsidRPr="008F747B">
        <w:rPr>
          <w:rFonts w:ascii="Times New Roman" w:hAnsi="Times New Roman"/>
          <w:sz w:val="24"/>
          <w:szCs w:val="24"/>
        </w:rPr>
        <w:t>СОГЛАШЕНИЯ, РЕМОНТ</w:t>
      </w:r>
      <w:r w:rsidRPr="008F747B">
        <w:rPr>
          <w:rFonts w:ascii="Times New Roman" w:hAnsi="Times New Roman"/>
          <w:sz w:val="24"/>
          <w:szCs w:val="24"/>
        </w:rPr>
        <w:t xml:space="preserve"> И ЭКСПЛУАТАЦИЯ ОБЪЕКТА СОГЛАШЕНИЯ</w:t>
      </w:r>
      <w:bookmarkEnd w:id="30"/>
      <w:bookmarkEnd w:id="31"/>
      <w:bookmarkEnd w:id="32"/>
    </w:p>
    <w:p w14:paraId="4450C770" w14:textId="77777777" w:rsidR="000A4071" w:rsidRPr="008F747B" w:rsidRDefault="000A4071" w:rsidP="00905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9FFDFE3" w14:textId="24913C90" w:rsidR="000A4071" w:rsidRPr="008F747B" w:rsidRDefault="003D0BFC" w:rsidP="00BD0B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5.1. </w:t>
      </w:r>
      <w:r w:rsidR="00A6349D" w:rsidRPr="008F747B">
        <w:rPr>
          <w:rFonts w:ascii="Times New Roman" w:hAnsi="Times New Roman"/>
          <w:sz w:val="24"/>
          <w:szCs w:val="24"/>
          <w:lang w:eastAsia="ru-RU"/>
        </w:rPr>
        <w:t xml:space="preserve">Концессионер </w:t>
      </w:r>
      <w:r w:rsidR="00106871" w:rsidRPr="008F747B">
        <w:rPr>
          <w:rFonts w:ascii="Times New Roman" w:hAnsi="Times New Roman"/>
          <w:sz w:val="24"/>
          <w:szCs w:val="24"/>
          <w:lang w:eastAsia="ru-RU"/>
        </w:rPr>
        <w:t>обязуется при исполнении настоящего Соглашения обеспечить выполнени</w:t>
      </w:r>
      <w:r w:rsidR="009058CF" w:rsidRPr="008F747B">
        <w:rPr>
          <w:rFonts w:ascii="Times New Roman" w:hAnsi="Times New Roman"/>
          <w:sz w:val="24"/>
          <w:szCs w:val="24"/>
          <w:lang w:eastAsia="ru-RU"/>
        </w:rPr>
        <w:t>е</w:t>
      </w:r>
      <w:r w:rsidR="00106871" w:rsidRPr="008F747B">
        <w:rPr>
          <w:rFonts w:ascii="Times New Roman" w:hAnsi="Times New Roman"/>
          <w:sz w:val="24"/>
          <w:szCs w:val="24"/>
          <w:lang w:eastAsia="ru-RU"/>
        </w:rPr>
        <w:t xml:space="preserve"> Задани</w:t>
      </w:r>
      <w:r w:rsidR="00644F39" w:rsidRPr="008F747B">
        <w:rPr>
          <w:rFonts w:ascii="Times New Roman" w:hAnsi="Times New Roman"/>
          <w:sz w:val="24"/>
          <w:szCs w:val="24"/>
          <w:lang w:eastAsia="ru-RU"/>
        </w:rPr>
        <w:t>я, являющег</w:t>
      </w:r>
      <w:r w:rsidR="008C55F1" w:rsidRPr="008F747B">
        <w:rPr>
          <w:rFonts w:ascii="Times New Roman" w:hAnsi="Times New Roman"/>
          <w:sz w:val="24"/>
          <w:szCs w:val="24"/>
          <w:lang w:eastAsia="ru-RU"/>
        </w:rPr>
        <w:t>ося П</w:t>
      </w:r>
      <w:r w:rsidR="00644F39" w:rsidRPr="008F747B">
        <w:rPr>
          <w:rFonts w:ascii="Times New Roman" w:hAnsi="Times New Roman"/>
          <w:sz w:val="24"/>
          <w:szCs w:val="24"/>
          <w:lang w:eastAsia="ru-RU"/>
        </w:rPr>
        <w:t>риложением №</w:t>
      </w:r>
      <w:r w:rsidR="00377A64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8301E" w:rsidRPr="008F747B">
        <w:rPr>
          <w:rFonts w:ascii="Times New Roman" w:hAnsi="Times New Roman"/>
          <w:sz w:val="24"/>
          <w:szCs w:val="24"/>
          <w:lang w:eastAsia="ru-RU"/>
        </w:rPr>
        <w:t>3</w:t>
      </w:r>
      <w:r w:rsidR="00106871" w:rsidRPr="008F747B">
        <w:rPr>
          <w:rFonts w:ascii="Times New Roman" w:hAnsi="Times New Roman"/>
          <w:sz w:val="24"/>
          <w:szCs w:val="24"/>
          <w:lang w:eastAsia="ru-RU"/>
        </w:rPr>
        <w:t xml:space="preserve"> к настоящему Соглашению. </w:t>
      </w:r>
      <w:r w:rsidR="009058CF" w:rsidRPr="008F747B">
        <w:rPr>
          <w:rFonts w:ascii="Times New Roman" w:hAnsi="Times New Roman"/>
          <w:sz w:val="24"/>
          <w:szCs w:val="24"/>
          <w:lang w:eastAsia="ru-RU"/>
        </w:rPr>
        <w:t>Концессионер обязуется обеспечивать выполнение Задани</w:t>
      </w:r>
      <w:r w:rsidR="00CE5E7E" w:rsidRPr="008F747B">
        <w:rPr>
          <w:rFonts w:ascii="Times New Roman" w:hAnsi="Times New Roman"/>
          <w:sz w:val="24"/>
          <w:szCs w:val="24"/>
          <w:lang w:eastAsia="ru-RU"/>
        </w:rPr>
        <w:t>я</w:t>
      </w:r>
      <w:r w:rsidR="009058CF" w:rsidRPr="008F747B">
        <w:rPr>
          <w:rFonts w:ascii="Times New Roman" w:hAnsi="Times New Roman"/>
          <w:sz w:val="24"/>
          <w:szCs w:val="24"/>
          <w:lang w:eastAsia="ru-RU"/>
        </w:rPr>
        <w:t xml:space="preserve"> с учетом необходимости обеспечения задач и </w:t>
      </w:r>
      <w:r w:rsidR="00CE5E7E" w:rsidRPr="008F747B">
        <w:rPr>
          <w:rFonts w:ascii="Times New Roman" w:hAnsi="Times New Roman"/>
          <w:sz w:val="24"/>
          <w:szCs w:val="24"/>
          <w:lang w:eastAsia="ru-RU"/>
        </w:rPr>
        <w:t>показателей развития системы теплоснабжения</w:t>
      </w:r>
      <w:r w:rsidR="00033A5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36CFA">
        <w:rPr>
          <w:rFonts w:ascii="Times New Roman" w:hAnsi="Times New Roman"/>
          <w:sz w:val="24"/>
          <w:szCs w:val="24"/>
          <w:lang w:eastAsia="ru-RU"/>
        </w:rPr>
        <w:t>Лучегорского</w:t>
      </w:r>
      <w:proofErr w:type="spellEnd"/>
      <w:r w:rsidR="00836CFA">
        <w:rPr>
          <w:rFonts w:ascii="Times New Roman" w:hAnsi="Times New Roman"/>
          <w:sz w:val="24"/>
          <w:szCs w:val="24"/>
          <w:lang w:eastAsia="ru-RU"/>
        </w:rPr>
        <w:t xml:space="preserve"> городского поселения</w:t>
      </w:r>
      <w:r w:rsidR="00CE5E7E" w:rsidRPr="008F747B">
        <w:rPr>
          <w:rFonts w:ascii="Times New Roman" w:hAnsi="Times New Roman"/>
          <w:sz w:val="24"/>
          <w:szCs w:val="24"/>
          <w:lang w:eastAsia="ru-RU"/>
        </w:rPr>
        <w:t>, предусмотренных Схемой теплоснабжения</w:t>
      </w:r>
      <w:r w:rsidR="00836CFA">
        <w:rPr>
          <w:rFonts w:ascii="Times New Roman" w:hAnsi="Times New Roman"/>
          <w:sz w:val="24"/>
          <w:szCs w:val="24"/>
          <w:lang w:eastAsia="ru-RU"/>
        </w:rPr>
        <w:t xml:space="preserve"> на территории </w:t>
      </w:r>
      <w:proofErr w:type="spellStart"/>
      <w:r w:rsidR="00836CFA">
        <w:rPr>
          <w:rFonts w:ascii="Times New Roman" w:hAnsi="Times New Roman"/>
          <w:sz w:val="24"/>
          <w:szCs w:val="24"/>
          <w:lang w:eastAsia="ru-RU"/>
        </w:rPr>
        <w:t>Лучегорского</w:t>
      </w:r>
      <w:proofErr w:type="spellEnd"/>
      <w:r w:rsidR="00836CFA">
        <w:rPr>
          <w:rFonts w:ascii="Times New Roman" w:hAnsi="Times New Roman"/>
          <w:sz w:val="24"/>
          <w:szCs w:val="24"/>
          <w:lang w:eastAsia="ru-RU"/>
        </w:rPr>
        <w:t xml:space="preserve"> городского поселения Пожарского муниципального </w:t>
      </w:r>
      <w:r w:rsidR="00803BBD">
        <w:rPr>
          <w:rFonts w:ascii="Times New Roman" w:hAnsi="Times New Roman"/>
          <w:sz w:val="24"/>
          <w:szCs w:val="24"/>
          <w:lang w:eastAsia="ru-RU"/>
        </w:rPr>
        <w:t>округа</w:t>
      </w:r>
      <w:r w:rsidR="000E57B5">
        <w:rPr>
          <w:rFonts w:ascii="Times New Roman" w:hAnsi="Times New Roman"/>
          <w:sz w:val="24"/>
          <w:szCs w:val="24"/>
          <w:lang w:eastAsia="ru-RU"/>
        </w:rPr>
        <w:t xml:space="preserve"> Приморского края</w:t>
      </w:r>
      <w:r w:rsidR="00836CFA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CE5E7E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183CFD41" w14:textId="77777777" w:rsidR="00E90370" w:rsidRPr="008F747B" w:rsidRDefault="00BF4FAE" w:rsidP="00BD0B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5.2</w:t>
      </w:r>
      <w:r w:rsidR="00E90370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1124AD" w:rsidRPr="008F747B">
        <w:rPr>
          <w:rFonts w:ascii="Times New Roman" w:hAnsi="Times New Roman"/>
          <w:sz w:val="24"/>
          <w:szCs w:val="24"/>
          <w:lang w:eastAsia="ru-RU"/>
        </w:rPr>
        <w:t xml:space="preserve">В целях обеспечения выполнения Задания Концессионер обязуется </w:t>
      </w:r>
      <w:r w:rsidR="00D60E9B" w:rsidRPr="008F747B">
        <w:rPr>
          <w:rFonts w:ascii="Times New Roman" w:hAnsi="Times New Roman"/>
          <w:sz w:val="24"/>
          <w:szCs w:val="24"/>
          <w:lang w:eastAsia="ru-RU"/>
        </w:rPr>
        <w:t>обеспечить выполнение основных мероприятий, перечень которых с их основными характерист</w:t>
      </w:r>
      <w:r w:rsidR="00C55266" w:rsidRPr="008F747B">
        <w:rPr>
          <w:rFonts w:ascii="Times New Roman" w:hAnsi="Times New Roman"/>
          <w:sz w:val="24"/>
          <w:szCs w:val="24"/>
          <w:lang w:eastAsia="ru-RU"/>
        </w:rPr>
        <w:t>иками приведен в приложении №</w:t>
      </w:r>
      <w:r w:rsidR="00377A64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07B2E" w:rsidRPr="008F747B">
        <w:rPr>
          <w:rFonts w:ascii="Times New Roman" w:hAnsi="Times New Roman"/>
          <w:sz w:val="24"/>
          <w:szCs w:val="24"/>
          <w:lang w:eastAsia="ru-RU"/>
        </w:rPr>
        <w:t>4</w:t>
      </w:r>
      <w:r w:rsidR="00D60E9B" w:rsidRPr="008F747B">
        <w:rPr>
          <w:rFonts w:ascii="Times New Roman" w:hAnsi="Times New Roman"/>
          <w:sz w:val="24"/>
          <w:szCs w:val="24"/>
          <w:lang w:eastAsia="ru-RU"/>
        </w:rPr>
        <w:t xml:space="preserve"> к настоящему Соглашению. </w:t>
      </w:r>
    </w:p>
    <w:p w14:paraId="76CC6EC4" w14:textId="77777777" w:rsidR="00727057" w:rsidRPr="008F747B" w:rsidRDefault="00BF4FAE" w:rsidP="0072705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5.3</w:t>
      </w:r>
      <w:r w:rsidR="00D60E9B" w:rsidRPr="008F747B">
        <w:rPr>
          <w:rFonts w:ascii="Times New Roman" w:hAnsi="Times New Roman"/>
          <w:sz w:val="24"/>
          <w:szCs w:val="24"/>
          <w:lang w:eastAsia="ru-RU"/>
        </w:rPr>
        <w:t>. Концессионер в целях выполнения Задания и в соответствии с перечнем основных меропри</w:t>
      </w:r>
      <w:r w:rsidR="00727057" w:rsidRPr="008F747B">
        <w:rPr>
          <w:rFonts w:ascii="Times New Roman" w:hAnsi="Times New Roman"/>
          <w:sz w:val="24"/>
          <w:szCs w:val="24"/>
          <w:lang w:eastAsia="ru-RU"/>
        </w:rPr>
        <w:t>ятий осуществляет реконструкцию</w:t>
      </w:r>
      <w:r w:rsidR="00D430AC">
        <w:rPr>
          <w:rFonts w:ascii="Times New Roman" w:hAnsi="Times New Roman"/>
          <w:sz w:val="24"/>
          <w:szCs w:val="24"/>
          <w:lang w:eastAsia="ru-RU"/>
        </w:rPr>
        <w:t xml:space="preserve"> (модернизацию)</w:t>
      </w:r>
      <w:r w:rsidR="00727057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60E9B" w:rsidRPr="008F747B">
        <w:rPr>
          <w:rFonts w:ascii="Times New Roman" w:hAnsi="Times New Roman"/>
          <w:sz w:val="24"/>
          <w:szCs w:val="24"/>
          <w:lang w:eastAsia="ru-RU"/>
        </w:rPr>
        <w:t>объектов теплоснабжения</w:t>
      </w:r>
      <w:r w:rsidR="00D21766" w:rsidRPr="008F747B">
        <w:rPr>
          <w:rFonts w:ascii="Times New Roman" w:hAnsi="Times New Roman"/>
          <w:sz w:val="24"/>
          <w:szCs w:val="24"/>
          <w:lang w:eastAsia="ru-RU"/>
        </w:rPr>
        <w:t>, образующих Объект Соглашения.</w:t>
      </w:r>
    </w:p>
    <w:p w14:paraId="1BC25256" w14:textId="214E703D" w:rsidR="00DB1037" w:rsidRPr="00417C8B" w:rsidRDefault="00BF4FAE" w:rsidP="003001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7C8B">
        <w:rPr>
          <w:rFonts w:ascii="Times New Roman" w:hAnsi="Times New Roman"/>
          <w:sz w:val="24"/>
          <w:szCs w:val="24"/>
          <w:lang w:eastAsia="ru-RU"/>
        </w:rPr>
        <w:t>5.4</w:t>
      </w:r>
      <w:r w:rsidR="00727057" w:rsidRPr="00417C8B">
        <w:rPr>
          <w:rFonts w:ascii="Times New Roman" w:hAnsi="Times New Roman"/>
          <w:sz w:val="24"/>
          <w:szCs w:val="24"/>
          <w:lang w:eastAsia="ru-RU"/>
        </w:rPr>
        <w:t>. Предельный размер расходов на реконструкцию Объекта Соглашения, осуществляемых в течение всего срока действия Соглашения</w:t>
      </w:r>
      <w:r w:rsidR="00C25DC3" w:rsidRPr="00417C8B">
        <w:rPr>
          <w:rFonts w:ascii="Times New Roman" w:hAnsi="Times New Roman"/>
          <w:sz w:val="24"/>
          <w:szCs w:val="24"/>
          <w:lang w:eastAsia="ru-RU"/>
        </w:rPr>
        <w:t>,</w:t>
      </w:r>
      <w:r w:rsidR="00727057" w:rsidRPr="00417C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D771A" w:rsidRPr="00417C8B">
        <w:rPr>
          <w:rFonts w:ascii="Times New Roman" w:hAnsi="Times New Roman"/>
          <w:sz w:val="24"/>
          <w:szCs w:val="24"/>
          <w:lang w:eastAsia="ru-RU"/>
        </w:rPr>
        <w:t xml:space="preserve">равен </w:t>
      </w:r>
      <w:r w:rsidR="008D4A8A" w:rsidRPr="00417C8B">
        <w:rPr>
          <w:rFonts w:ascii="Times New Roman" w:hAnsi="Times New Roman"/>
          <w:sz w:val="24"/>
          <w:szCs w:val="24"/>
          <w:lang w:eastAsia="ru-RU"/>
        </w:rPr>
        <w:t>1</w:t>
      </w:r>
      <w:r w:rsidR="00C25DC3" w:rsidRPr="00417C8B">
        <w:rPr>
          <w:rFonts w:ascii="Times New Roman" w:hAnsi="Times New Roman"/>
          <w:sz w:val="24"/>
          <w:szCs w:val="24"/>
          <w:lang w:eastAsia="ru-RU"/>
        </w:rPr>
        <w:t> 682 078 000</w:t>
      </w:r>
      <w:r w:rsidR="004C0031" w:rsidRPr="00417C8B">
        <w:rPr>
          <w:rFonts w:ascii="Times New Roman" w:hAnsi="Times New Roman"/>
          <w:sz w:val="24"/>
          <w:szCs w:val="24"/>
          <w:lang w:eastAsia="ru-RU"/>
        </w:rPr>
        <w:t> </w:t>
      </w:r>
      <w:r w:rsidR="00ED771A" w:rsidRPr="00417C8B">
        <w:rPr>
          <w:rFonts w:ascii="Times New Roman" w:hAnsi="Times New Roman"/>
          <w:sz w:val="24"/>
          <w:szCs w:val="24"/>
          <w:lang w:eastAsia="ru-RU"/>
        </w:rPr>
        <w:t>(</w:t>
      </w:r>
      <w:r w:rsidRPr="00417C8B">
        <w:rPr>
          <w:rFonts w:ascii="Times New Roman" w:hAnsi="Times New Roman"/>
          <w:sz w:val="24"/>
          <w:szCs w:val="24"/>
          <w:lang w:eastAsia="ru-RU"/>
        </w:rPr>
        <w:t xml:space="preserve">один миллиард </w:t>
      </w:r>
      <w:r w:rsidR="00C25DC3" w:rsidRPr="00417C8B">
        <w:rPr>
          <w:rFonts w:ascii="Times New Roman" w:hAnsi="Times New Roman"/>
          <w:sz w:val="24"/>
          <w:szCs w:val="24"/>
          <w:lang w:eastAsia="ru-RU"/>
        </w:rPr>
        <w:t>шестьсот восемьдесят два миллиона семьдесят восемь тысяч</w:t>
      </w:r>
      <w:r w:rsidRPr="00417C8B">
        <w:rPr>
          <w:rFonts w:ascii="Times New Roman" w:hAnsi="Times New Roman"/>
          <w:sz w:val="24"/>
          <w:szCs w:val="24"/>
          <w:lang w:eastAsia="ru-RU"/>
        </w:rPr>
        <w:t>) руб. 00 коп. (</w:t>
      </w:r>
      <w:r w:rsidR="00C25DC3" w:rsidRPr="00417C8B">
        <w:rPr>
          <w:rFonts w:ascii="Times New Roman" w:hAnsi="Times New Roman"/>
          <w:sz w:val="24"/>
          <w:szCs w:val="24"/>
          <w:lang w:eastAsia="ru-RU"/>
        </w:rPr>
        <w:t>с учетом</w:t>
      </w:r>
      <w:r w:rsidR="00ED771A" w:rsidRPr="00417C8B">
        <w:rPr>
          <w:rFonts w:ascii="Times New Roman" w:hAnsi="Times New Roman"/>
          <w:sz w:val="24"/>
          <w:szCs w:val="24"/>
          <w:lang w:eastAsia="ru-RU"/>
        </w:rPr>
        <w:t xml:space="preserve"> НДС),</w:t>
      </w:r>
      <w:r w:rsidR="00C25DC3" w:rsidRPr="00417C8B">
        <w:rPr>
          <w:rFonts w:ascii="Times New Roman" w:hAnsi="Times New Roman"/>
          <w:sz w:val="24"/>
          <w:szCs w:val="24"/>
          <w:lang w:eastAsia="ru-RU"/>
        </w:rPr>
        <w:t xml:space="preserve"> в том числе предельный размер расходов Концессионера на реконструкцию Объекта Соглашения (без учета расходов, источником финансирования которых является плата за подключение те</w:t>
      </w:r>
      <w:r w:rsidR="00417C8B" w:rsidRPr="00417C8B">
        <w:rPr>
          <w:rFonts w:ascii="Times New Roman" w:hAnsi="Times New Roman"/>
          <w:sz w:val="24"/>
          <w:szCs w:val="24"/>
          <w:lang w:eastAsia="ru-RU"/>
        </w:rPr>
        <w:t>хнологическое присоединение) – 1 382</w:t>
      </w:r>
      <w:r w:rsidR="00C25DC3" w:rsidRPr="00417C8B">
        <w:rPr>
          <w:rFonts w:ascii="Times New Roman" w:hAnsi="Times New Roman"/>
          <w:sz w:val="24"/>
          <w:szCs w:val="24"/>
          <w:lang w:eastAsia="ru-RU"/>
        </w:rPr>
        <w:t> 078 000 (</w:t>
      </w:r>
      <w:r w:rsidR="00417C8B" w:rsidRPr="00417C8B">
        <w:rPr>
          <w:rFonts w:ascii="Times New Roman" w:hAnsi="Times New Roman"/>
          <w:sz w:val="24"/>
          <w:szCs w:val="24"/>
          <w:lang w:eastAsia="ru-RU"/>
        </w:rPr>
        <w:t>один миллиард триста восемьдесят два миллиона семьдесят восемь тысяч</w:t>
      </w:r>
      <w:r w:rsidR="00C25DC3" w:rsidRPr="00417C8B">
        <w:rPr>
          <w:rFonts w:ascii="Times New Roman" w:hAnsi="Times New Roman"/>
          <w:sz w:val="24"/>
          <w:szCs w:val="24"/>
          <w:lang w:eastAsia="ru-RU"/>
        </w:rPr>
        <w:t xml:space="preserve">) руб. 00 коп. (с учетом НДС), </w:t>
      </w:r>
      <w:r w:rsidR="00ED771A" w:rsidRPr="00417C8B">
        <w:rPr>
          <w:rFonts w:ascii="Times New Roman" w:hAnsi="Times New Roman"/>
          <w:sz w:val="24"/>
          <w:szCs w:val="24"/>
          <w:lang w:eastAsia="ru-RU"/>
        </w:rPr>
        <w:t>в объёмах, формах и сроках, указанных в Приложении № 4 к настоящему Соглашению.</w:t>
      </w:r>
    </w:p>
    <w:p w14:paraId="08DD6DE9" w14:textId="77777777" w:rsidR="00435924" w:rsidRPr="008D4A8A" w:rsidRDefault="00727057" w:rsidP="00435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7C8B">
        <w:rPr>
          <w:rFonts w:ascii="Times New Roman" w:hAnsi="Times New Roman"/>
          <w:sz w:val="24"/>
          <w:szCs w:val="24"/>
          <w:lang w:eastAsia="ru-RU"/>
        </w:rPr>
        <w:t>Указанный предельный</w:t>
      </w:r>
      <w:r w:rsidR="0053195B" w:rsidRPr="00417C8B">
        <w:rPr>
          <w:rFonts w:ascii="Times New Roman" w:hAnsi="Times New Roman"/>
          <w:sz w:val="24"/>
          <w:szCs w:val="24"/>
          <w:lang w:eastAsia="ru-RU"/>
        </w:rPr>
        <w:t xml:space="preserve"> размер рассчитан в ценах 202</w:t>
      </w:r>
      <w:r w:rsidR="00BF4FAE" w:rsidRPr="00417C8B">
        <w:rPr>
          <w:rFonts w:ascii="Times New Roman" w:hAnsi="Times New Roman"/>
          <w:sz w:val="24"/>
          <w:szCs w:val="24"/>
          <w:lang w:eastAsia="ru-RU"/>
        </w:rPr>
        <w:t>2</w:t>
      </w:r>
      <w:r w:rsidRPr="00417C8B">
        <w:rPr>
          <w:rFonts w:ascii="Times New Roman" w:hAnsi="Times New Roman"/>
          <w:sz w:val="24"/>
          <w:szCs w:val="24"/>
          <w:lang w:eastAsia="ru-RU"/>
        </w:rPr>
        <w:t xml:space="preserve"> года.</w:t>
      </w:r>
    </w:p>
    <w:p w14:paraId="31CE2DC1" w14:textId="77777777" w:rsidR="004B0327" w:rsidRPr="008F747B" w:rsidRDefault="00BF4FAE" w:rsidP="004B03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5.5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846230" w:rsidRPr="008F747B">
        <w:rPr>
          <w:rFonts w:ascii="Times New Roman" w:hAnsi="Times New Roman"/>
          <w:sz w:val="24"/>
          <w:szCs w:val="24"/>
          <w:lang w:eastAsia="ru-RU"/>
        </w:rPr>
        <w:t xml:space="preserve">Концессионер в связи с исполнением своих обязательств по настоящему Соглашению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за свой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счёт</w:t>
      </w:r>
      <w:r w:rsidR="00846230" w:rsidRPr="008F747B">
        <w:rPr>
          <w:rFonts w:ascii="Times New Roman" w:hAnsi="Times New Roman"/>
          <w:sz w:val="24"/>
          <w:szCs w:val="24"/>
          <w:lang w:eastAsia="ru-RU"/>
        </w:rPr>
        <w:t xml:space="preserve"> исполняет следующие обязанности:</w:t>
      </w:r>
    </w:p>
    <w:p w14:paraId="4DBE2219" w14:textId="77777777" w:rsidR="004B0327" w:rsidRPr="008F747B" w:rsidRDefault="004B0327" w:rsidP="004B03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а) </w:t>
      </w:r>
      <w:r w:rsidR="00846230" w:rsidRPr="008F747B">
        <w:rPr>
          <w:rFonts w:ascii="Times New Roman" w:hAnsi="Times New Roman"/>
          <w:iCs/>
          <w:sz w:val="24"/>
          <w:szCs w:val="24"/>
        </w:rPr>
        <w:t xml:space="preserve">на стадии проектирования – выполняет </w:t>
      </w:r>
      <w:r w:rsidR="00D5453C" w:rsidRPr="008F747B">
        <w:rPr>
          <w:rFonts w:ascii="Times New Roman" w:hAnsi="Times New Roman"/>
          <w:iCs/>
          <w:sz w:val="24"/>
          <w:szCs w:val="24"/>
        </w:rPr>
        <w:t xml:space="preserve">необходимые </w:t>
      </w:r>
      <w:r w:rsidR="00846230" w:rsidRPr="008F747B">
        <w:rPr>
          <w:rFonts w:ascii="Times New Roman" w:hAnsi="Times New Roman"/>
          <w:iCs/>
          <w:sz w:val="24"/>
          <w:szCs w:val="24"/>
        </w:rPr>
        <w:t>инженерные изыскания и подготовку проектной документации, обеспечивает получение положительных заключений государственной экспертизы результатов инженерных изысканий и проектной документации</w:t>
      </w:r>
      <w:r w:rsidR="00A15242" w:rsidRPr="008F747B">
        <w:rPr>
          <w:rFonts w:ascii="Times New Roman" w:hAnsi="Times New Roman"/>
          <w:iCs/>
          <w:sz w:val="24"/>
          <w:szCs w:val="24"/>
        </w:rPr>
        <w:t xml:space="preserve">, </w:t>
      </w:r>
      <w:r w:rsidR="00570AA3" w:rsidRPr="008F747B">
        <w:rPr>
          <w:rFonts w:ascii="Times New Roman" w:hAnsi="Times New Roman"/>
          <w:iCs/>
          <w:sz w:val="24"/>
          <w:szCs w:val="24"/>
        </w:rPr>
        <w:t>при условии, если</w:t>
      </w:r>
      <w:r w:rsidR="00A15242" w:rsidRPr="008F747B">
        <w:rPr>
          <w:rFonts w:ascii="Times New Roman" w:hAnsi="Times New Roman"/>
          <w:iCs/>
          <w:sz w:val="24"/>
          <w:szCs w:val="24"/>
        </w:rPr>
        <w:t xml:space="preserve"> такие требования предусмотрены </w:t>
      </w:r>
      <w:r w:rsidRPr="008F747B">
        <w:rPr>
          <w:rFonts w:ascii="Times New Roman" w:hAnsi="Times New Roman"/>
          <w:iCs/>
          <w:sz w:val="24"/>
          <w:szCs w:val="24"/>
        </w:rPr>
        <w:t>действующими правовыми актами</w:t>
      </w:r>
      <w:r w:rsidR="00537617" w:rsidRPr="008F747B">
        <w:rPr>
          <w:rFonts w:ascii="Times New Roman" w:hAnsi="Times New Roman"/>
          <w:iCs/>
          <w:sz w:val="24"/>
          <w:szCs w:val="24"/>
        </w:rPr>
        <w:t xml:space="preserve"> (законодательством о градостроительной </w:t>
      </w:r>
      <w:r w:rsidR="00FC6D97" w:rsidRPr="008F747B">
        <w:rPr>
          <w:rFonts w:ascii="Times New Roman" w:hAnsi="Times New Roman"/>
          <w:iCs/>
          <w:sz w:val="24"/>
          <w:szCs w:val="24"/>
        </w:rPr>
        <w:t xml:space="preserve">деятельности и (или) </w:t>
      </w:r>
      <w:r w:rsidR="00537617" w:rsidRPr="008F747B">
        <w:rPr>
          <w:rFonts w:ascii="Times New Roman" w:hAnsi="Times New Roman"/>
          <w:iCs/>
          <w:sz w:val="24"/>
          <w:szCs w:val="24"/>
        </w:rPr>
        <w:t xml:space="preserve">в области промышленной безопасности). </w:t>
      </w:r>
      <w:r w:rsidR="00846230" w:rsidRPr="008F747B">
        <w:rPr>
          <w:rFonts w:ascii="Times New Roman" w:hAnsi="Times New Roman"/>
          <w:iCs/>
          <w:sz w:val="24"/>
          <w:szCs w:val="24"/>
        </w:rPr>
        <w:t xml:space="preserve"> </w:t>
      </w:r>
    </w:p>
    <w:p w14:paraId="122F02E2" w14:textId="77777777" w:rsidR="004B0327" w:rsidRPr="008F747B" w:rsidRDefault="004B0327" w:rsidP="004B03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б) </w:t>
      </w:r>
      <w:r w:rsidR="00846230" w:rsidRPr="008F747B">
        <w:rPr>
          <w:rFonts w:ascii="Times New Roman" w:hAnsi="Times New Roman"/>
          <w:iCs/>
          <w:sz w:val="24"/>
          <w:szCs w:val="24"/>
        </w:rPr>
        <w:t>на стадии реконструкции– выполняет</w:t>
      </w:r>
      <w:r w:rsidR="00001CE6" w:rsidRPr="008F747B">
        <w:rPr>
          <w:rFonts w:ascii="Times New Roman" w:hAnsi="Times New Roman"/>
          <w:iCs/>
          <w:sz w:val="24"/>
          <w:szCs w:val="24"/>
        </w:rPr>
        <w:t xml:space="preserve"> </w:t>
      </w:r>
      <w:r w:rsidR="00846230" w:rsidRPr="008F747B">
        <w:rPr>
          <w:rFonts w:ascii="Times New Roman" w:hAnsi="Times New Roman"/>
          <w:iCs/>
          <w:sz w:val="24"/>
          <w:szCs w:val="24"/>
        </w:rPr>
        <w:t>реконструкцию Объекта Соглашения;</w:t>
      </w:r>
    </w:p>
    <w:p w14:paraId="308E5DDC" w14:textId="77777777" w:rsidR="004B0327" w:rsidRPr="008F747B" w:rsidRDefault="004B0327" w:rsidP="004B03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в) </w:t>
      </w:r>
      <w:r w:rsidR="00846230" w:rsidRPr="008F747B">
        <w:rPr>
          <w:rFonts w:ascii="Times New Roman" w:hAnsi="Times New Roman"/>
          <w:iCs/>
          <w:sz w:val="24"/>
          <w:szCs w:val="24"/>
        </w:rPr>
        <w:t>на стадии ввода в эксплуатацию – выполняет ввод Объекта Соглашения в эксплуатацию (в том числе обеспечивает получение разрешени</w:t>
      </w:r>
      <w:r w:rsidR="00D5453C" w:rsidRPr="008F747B">
        <w:rPr>
          <w:rFonts w:ascii="Times New Roman" w:hAnsi="Times New Roman"/>
          <w:iCs/>
          <w:sz w:val="24"/>
          <w:szCs w:val="24"/>
        </w:rPr>
        <w:t>я</w:t>
      </w:r>
      <w:r w:rsidR="00846230" w:rsidRPr="008F747B">
        <w:rPr>
          <w:rFonts w:ascii="Times New Roman" w:hAnsi="Times New Roman"/>
          <w:iCs/>
          <w:sz w:val="24"/>
          <w:szCs w:val="24"/>
        </w:rPr>
        <w:t xml:space="preserve"> на ввод в эксплуатацию) и обеспечивает государственную регистрацию прав на объекты недвижимого имущества в составе Объекта Соглашения;</w:t>
      </w:r>
    </w:p>
    <w:p w14:paraId="60B39EE1" w14:textId="77777777" w:rsidR="004B0327" w:rsidRPr="008F747B" w:rsidRDefault="004B0327" w:rsidP="004B03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г) </w:t>
      </w:r>
      <w:r w:rsidR="00846230" w:rsidRPr="008F747B">
        <w:rPr>
          <w:rFonts w:ascii="Times New Roman" w:hAnsi="Times New Roman"/>
          <w:iCs/>
          <w:sz w:val="24"/>
          <w:szCs w:val="24"/>
        </w:rPr>
        <w:t>на стадии эксплуатации</w:t>
      </w:r>
      <w:r w:rsidR="00A504DC" w:rsidRPr="008F747B">
        <w:rPr>
          <w:rFonts w:ascii="Times New Roman" w:hAnsi="Times New Roman"/>
          <w:iCs/>
          <w:sz w:val="24"/>
          <w:szCs w:val="24"/>
        </w:rPr>
        <w:t xml:space="preserve"> </w:t>
      </w:r>
      <w:r w:rsidR="00846230" w:rsidRPr="008F747B">
        <w:rPr>
          <w:rFonts w:ascii="Times New Roman" w:hAnsi="Times New Roman"/>
          <w:iCs/>
          <w:sz w:val="24"/>
          <w:szCs w:val="24"/>
        </w:rPr>
        <w:t>– поддержива</w:t>
      </w:r>
      <w:r w:rsidR="00D5453C" w:rsidRPr="008F747B">
        <w:rPr>
          <w:rFonts w:ascii="Times New Roman" w:hAnsi="Times New Roman"/>
          <w:iCs/>
          <w:sz w:val="24"/>
          <w:szCs w:val="24"/>
        </w:rPr>
        <w:t>ет</w:t>
      </w:r>
      <w:r w:rsidR="00846230" w:rsidRPr="008F747B">
        <w:rPr>
          <w:rFonts w:ascii="Times New Roman" w:hAnsi="Times New Roman"/>
          <w:iCs/>
          <w:sz w:val="24"/>
          <w:szCs w:val="24"/>
        </w:rPr>
        <w:t xml:space="preserve"> Объект Соглашения</w:t>
      </w:r>
      <w:r w:rsidR="00AD00C2" w:rsidRPr="008F747B">
        <w:rPr>
          <w:rFonts w:ascii="Times New Roman" w:hAnsi="Times New Roman"/>
          <w:iCs/>
          <w:sz w:val="24"/>
          <w:szCs w:val="24"/>
        </w:rPr>
        <w:t xml:space="preserve"> </w:t>
      </w:r>
      <w:r w:rsidR="00846230" w:rsidRPr="008F747B">
        <w:rPr>
          <w:rFonts w:ascii="Times New Roman" w:hAnsi="Times New Roman"/>
          <w:iCs/>
          <w:sz w:val="24"/>
          <w:szCs w:val="24"/>
        </w:rPr>
        <w:t>в исправном состоянии</w:t>
      </w:r>
      <w:r w:rsidRPr="008F747B">
        <w:rPr>
          <w:rFonts w:ascii="Times New Roman" w:hAnsi="Times New Roman"/>
          <w:iCs/>
          <w:sz w:val="24"/>
          <w:szCs w:val="24"/>
        </w:rPr>
        <w:t>, соответствующем действующим нормам и правилам</w:t>
      </w:r>
      <w:r w:rsidR="00846230" w:rsidRPr="008F747B">
        <w:rPr>
          <w:rFonts w:ascii="Times New Roman" w:hAnsi="Times New Roman"/>
          <w:iCs/>
          <w:sz w:val="24"/>
          <w:szCs w:val="24"/>
        </w:rPr>
        <w:t xml:space="preserve">, проводит за свой </w:t>
      </w:r>
      <w:r w:rsidR="00001CE6" w:rsidRPr="008F747B">
        <w:rPr>
          <w:rFonts w:ascii="Times New Roman" w:hAnsi="Times New Roman"/>
          <w:iCs/>
          <w:sz w:val="24"/>
          <w:szCs w:val="24"/>
        </w:rPr>
        <w:t>счёт</w:t>
      </w:r>
      <w:r w:rsidR="00846230" w:rsidRPr="008F747B">
        <w:rPr>
          <w:rFonts w:ascii="Times New Roman" w:hAnsi="Times New Roman"/>
          <w:iCs/>
          <w:sz w:val="24"/>
          <w:szCs w:val="24"/>
        </w:rPr>
        <w:t xml:space="preserve"> текущий и капитальный ремонт, </w:t>
      </w:r>
      <w:r w:rsidR="00001CE6" w:rsidRPr="008F747B">
        <w:rPr>
          <w:rFonts w:ascii="Times New Roman" w:hAnsi="Times New Roman"/>
          <w:iCs/>
          <w:sz w:val="24"/>
          <w:szCs w:val="24"/>
        </w:rPr>
        <w:t>несёт</w:t>
      </w:r>
      <w:r w:rsidR="00846230" w:rsidRPr="008F747B">
        <w:rPr>
          <w:rFonts w:ascii="Times New Roman" w:hAnsi="Times New Roman"/>
          <w:iCs/>
          <w:sz w:val="24"/>
          <w:szCs w:val="24"/>
        </w:rPr>
        <w:t xml:space="preserve"> расходы на содержание Объекта Соглашения</w:t>
      </w:r>
      <w:r w:rsidR="0049380B" w:rsidRPr="008F747B">
        <w:rPr>
          <w:rFonts w:ascii="Times New Roman" w:hAnsi="Times New Roman"/>
          <w:iCs/>
          <w:sz w:val="24"/>
          <w:szCs w:val="24"/>
        </w:rPr>
        <w:t>.</w:t>
      </w:r>
      <w:r w:rsidR="00D3291E" w:rsidRPr="008F747B">
        <w:rPr>
          <w:rFonts w:ascii="Times New Roman" w:hAnsi="Times New Roman"/>
          <w:iCs/>
          <w:sz w:val="24"/>
          <w:szCs w:val="24"/>
        </w:rPr>
        <w:t xml:space="preserve"> </w:t>
      </w:r>
      <w:r w:rsidR="00D3291E" w:rsidRPr="008F747B">
        <w:rPr>
          <w:rFonts w:ascii="Times New Roman" w:hAnsi="Times New Roman"/>
          <w:sz w:val="24"/>
          <w:szCs w:val="24"/>
          <w:lang w:eastAsia="ru-RU"/>
        </w:rPr>
        <w:t xml:space="preserve">При </w:t>
      </w:r>
      <w:r w:rsidR="00D3291E" w:rsidRPr="008F747B">
        <w:rPr>
          <w:rFonts w:ascii="Times New Roman" w:hAnsi="Times New Roman"/>
          <w:sz w:val="24"/>
          <w:szCs w:val="24"/>
          <w:lang w:eastAsia="ru-RU"/>
        </w:rPr>
        <w:lastRenderedPageBreak/>
        <w:t>установлении тарифов в отношении Концессионера в необходимой валовой выручке учитываются обоснованные расходы Концессионера в связи с проведение</w:t>
      </w:r>
      <w:r w:rsidR="0044522F" w:rsidRPr="008F747B">
        <w:rPr>
          <w:rFonts w:ascii="Times New Roman" w:hAnsi="Times New Roman"/>
          <w:sz w:val="24"/>
          <w:szCs w:val="24"/>
          <w:lang w:eastAsia="ru-RU"/>
        </w:rPr>
        <w:t>м</w:t>
      </w:r>
      <w:r w:rsidR="00D3291E" w:rsidRPr="008F747B">
        <w:rPr>
          <w:rFonts w:ascii="Times New Roman" w:hAnsi="Times New Roman"/>
          <w:sz w:val="24"/>
          <w:szCs w:val="24"/>
          <w:lang w:eastAsia="ru-RU"/>
        </w:rPr>
        <w:t xml:space="preserve"> ремонтов при реализации настоящего Соглашения.</w:t>
      </w:r>
    </w:p>
    <w:p w14:paraId="65E31566" w14:textId="77777777" w:rsidR="004B0327" w:rsidRPr="008F747B" w:rsidRDefault="00BF4FAE" w:rsidP="00BF4F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5.6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>. Концессионер обязан разработать необходимую(-</w:t>
      </w:r>
      <w:proofErr w:type="spellStart"/>
      <w:r w:rsidR="004B0327" w:rsidRPr="008F747B">
        <w:rPr>
          <w:rFonts w:ascii="Times New Roman" w:hAnsi="Times New Roman"/>
          <w:sz w:val="24"/>
          <w:szCs w:val="24"/>
          <w:lang w:eastAsia="ru-RU"/>
        </w:rPr>
        <w:t>ые</w:t>
      </w:r>
      <w:proofErr w:type="spellEnd"/>
      <w:r w:rsidR="004B0327" w:rsidRPr="008F747B">
        <w:rPr>
          <w:rFonts w:ascii="Times New Roman" w:hAnsi="Times New Roman"/>
          <w:sz w:val="24"/>
          <w:szCs w:val="24"/>
          <w:lang w:eastAsia="ru-RU"/>
        </w:rPr>
        <w:t>) для реконструкции Объекта Соглашения проектно-сметную</w:t>
      </w:r>
      <w:r w:rsidR="00C55266" w:rsidRPr="008F747B">
        <w:rPr>
          <w:rFonts w:ascii="Times New Roman" w:hAnsi="Times New Roman"/>
          <w:sz w:val="24"/>
          <w:szCs w:val="24"/>
          <w:lang w:eastAsia="ru-RU"/>
        </w:rPr>
        <w:t xml:space="preserve"> документацию.</w:t>
      </w:r>
    </w:p>
    <w:p w14:paraId="53B8C6F7" w14:textId="77777777" w:rsidR="00DB7ED0" w:rsidRPr="008F747B" w:rsidRDefault="00DB7ED0" w:rsidP="00DB7E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39" w:name="_Ref369873458"/>
      <w:r w:rsidRPr="008F747B">
        <w:rPr>
          <w:rFonts w:ascii="Times New Roman" w:hAnsi="Times New Roman"/>
          <w:iCs/>
          <w:sz w:val="24"/>
          <w:szCs w:val="24"/>
        </w:rPr>
        <w:t>Проектно-сметная документация должна соответствовать требованиям действующего законодательства Российской Федерации</w:t>
      </w:r>
      <w:r w:rsidR="003C7D54" w:rsidRPr="008F747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570F43" w:rsidRPr="008F747B">
        <w:rPr>
          <w:rFonts w:ascii="Times New Roman" w:hAnsi="Times New Roman"/>
          <w:sz w:val="24"/>
          <w:szCs w:val="24"/>
          <w:lang w:eastAsia="ru-RU"/>
        </w:rPr>
        <w:t>иным нормативным</w:t>
      </w:r>
      <w:r w:rsidR="003C7D54" w:rsidRPr="008F747B">
        <w:rPr>
          <w:rFonts w:ascii="Times New Roman" w:hAnsi="Times New Roman"/>
          <w:sz w:val="24"/>
          <w:szCs w:val="24"/>
          <w:lang w:eastAsia="ru-RU"/>
        </w:rPr>
        <w:t xml:space="preserve"> правовым актам и документам, в сфере строительства, проектирования и сметного дела. </w:t>
      </w:r>
    </w:p>
    <w:p w14:paraId="72B5D48F" w14:textId="77777777" w:rsidR="00467015" w:rsidRPr="008F747B" w:rsidRDefault="00BF4FAE" w:rsidP="0046701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5.7</w:t>
      </w:r>
      <w:r w:rsidR="00467015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В случае если Концессионер обращается за согласованием проектной документации либо изменений в проектную документацию, предоставленную </w:t>
      </w:r>
      <w:proofErr w:type="spellStart"/>
      <w:r w:rsidR="004B0327"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, в уполномоченные органы </w:t>
      </w:r>
      <w:proofErr w:type="spellStart"/>
      <w:r w:rsidR="004B0327"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4B0327" w:rsidRPr="008F747B">
        <w:rPr>
          <w:rFonts w:ascii="Times New Roman" w:hAnsi="Times New Roman"/>
          <w:sz w:val="24"/>
          <w:szCs w:val="24"/>
          <w:lang w:eastAsia="ru-RU"/>
        </w:rPr>
        <w:t>, предоставив на согласование все необходимые и составленные в соответствии с действующим законодательством Российской Федерации и иными нормативными правовыми актами документы, последние должны производить такие согласования в сроки, установленные действующим законодательством Российской Федерации и иными нормативными правовыми актами. В том случае, если такие сроки нормативно не установлены, согласования должны производиться в разумные сроки, но не превышающие 30 (тридцати) календарных дней с момента получения указанных в настоящем пункте документов.</w:t>
      </w:r>
      <w:bookmarkEnd w:id="39"/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 В случае неполучения от </w:t>
      </w:r>
      <w:proofErr w:type="spellStart"/>
      <w:r w:rsidR="004B0327"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 ответа в установленный настоящим подпунктом срок, проектная документация считается согласованной </w:t>
      </w:r>
      <w:proofErr w:type="spellStart"/>
      <w:r w:rsidR="004B0327"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="004B0327" w:rsidRPr="008F747B">
        <w:rPr>
          <w:rFonts w:ascii="Times New Roman" w:hAnsi="Times New Roman"/>
          <w:sz w:val="24"/>
          <w:szCs w:val="24"/>
          <w:lang w:eastAsia="ru-RU"/>
        </w:rPr>
        <w:t>.</w:t>
      </w:r>
    </w:p>
    <w:p w14:paraId="44A86231" w14:textId="77777777" w:rsidR="00467015" w:rsidRPr="008D4A8A" w:rsidRDefault="00BF4FAE" w:rsidP="0046701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4A8A">
        <w:rPr>
          <w:rFonts w:ascii="Times New Roman" w:hAnsi="Times New Roman"/>
          <w:sz w:val="24"/>
          <w:szCs w:val="24"/>
          <w:lang w:eastAsia="ru-RU"/>
        </w:rPr>
        <w:t>5.8</w:t>
      </w:r>
      <w:r w:rsidR="00467015" w:rsidRPr="008D4A8A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4B0327" w:rsidRPr="008D4A8A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4B0327" w:rsidRPr="008D4A8A">
        <w:rPr>
          <w:rFonts w:ascii="Times New Roman" w:hAnsi="Times New Roman"/>
          <w:sz w:val="24"/>
          <w:szCs w:val="24"/>
          <w:lang w:eastAsia="ru-RU"/>
        </w:rPr>
        <w:t xml:space="preserve"> не вправе отказать в согласовании проектной документации либо изменений в проектную документацию, предоставленную </w:t>
      </w:r>
      <w:r w:rsidR="008D4A8A" w:rsidRPr="008D4A8A">
        <w:rPr>
          <w:rFonts w:ascii="Times New Roman" w:hAnsi="Times New Roman"/>
          <w:sz w:val="24"/>
          <w:szCs w:val="24"/>
          <w:lang w:eastAsia="ru-RU"/>
        </w:rPr>
        <w:t>Концессионер</w:t>
      </w:r>
      <w:r w:rsidR="008D4A8A">
        <w:rPr>
          <w:rFonts w:ascii="Times New Roman" w:hAnsi="Times New Roman"/>
          <w:sz w:val="24"/>
          <w:szCs w:val="24"/>
          <w:lang w:eastAsia="ru-RU"/>
        </w:rPr>
        <w:t>ом</w:t>
      </w:r>
      <w:r w:rsidR="004B0327" w:rsidRPr="008D4A8A">
        <w:rPr>
          <w:rFonts w:ascii="Times New Roman" w:hAnsi="Times New Roman"/>
          <w:sz w:val="24"/>
          <w:szCs w:val="24"/>
          <w:lang w:eastAsia="ru-RU"/>
        </w:rPr>
        <w:t>, если:</w:t>
      </w:r>
    </w:p>
    <w:p w14:paraId="0ACBCF8A" w14:textId="77777777" w:rsidR="00467015" w:rsidRPr="008F747B" w:rsidRDefault="00467015" w:rsidP="0046701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D4A8A">
        <w:rPr>
          <w:rFonts w:ascii="Times New Roman" w:hAnsi="Times New Roman"/>
          <w:sz w:val="24"/>
          <w:szCs w:val="24"/>
          <w:lang w:eastAsia="ru-RU"/>
        </w:rPr>
        <w:t xml:space="preserve">а) </w:t>
      </w:r>
      <w:r w:rsidR="004B0327" w:rsidRPr="008D4A8A">
        <w:rPr>
          <w:rFonts w:ascii="Times New Roman" w:hAnsi="Times New Roman"/>
          <w:iCs/>
          <w:sz w:val="24"/>
          <w:szCs w:val="24"/>
        </w:rPr>
        <w:t>представленная(-</w:t>
      </w:r>
      <w:proofErr w:type="spellStart"/>
      <w:r w:rsidR="004B0327" w:rsidRPr="008D4A8A">
        <w:rPr>
          <w:rFonts w:ascii="Times New Roman" w:hAnsi="Times New Roman"/>
          <w:iCs/>
          <w:sz w:val="24"/>
          <w:szCs w:val="24"/>
        </w:rPr>
        <w:t>ые</w:t>
      </w:r>
      <w:proofErr w:type="spellEnd"/>
      <w:r w:rsidR="004B0327" w:rsidRPr="008D4A8A">
        <w:rPr>
          <w:rFonts w:ascii="Times New Roman" w:hAnsi="Times New Roman"/>
          <w:iCs/>
          <w:sz w:val="24"/>
          <w:szCs w:val="24"/>
        </w:rPr>
        <w:t>) проектная документация либо изменения в проектную</w:t>
      </w:r>
      <w:r w:rsidR="004B0327" w:rsidRPr="008F747B">
        <w:rPr>
          <w:rFonts w:ascii="Times New Roman" w:hAnsi="Times New Roman"/>
          <w:iCs/>
          <w:sz w:val="24"/>
          <w:szCs w:val="24"/>
        </w:rPr>
        <w:t xml:space="preserve"> документацию соответствует нормативным актам в области проектирования в сфере капитального строительства;</w:t>
      </w:r>
    </w:p>
    <w:p w14:paraId="47E59D86" w14:textId="77777777" w:rsidR="0046185B" w:rsidRPr="008F747B" w:rsidRDefault="00467015" w:rsidP="004618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б) </w:t>
      </w:r>
      <w:r w:rsidR="004B0327" w:rsidRPr="008F747B">
        <w:rPr>
          <w:rFonts w:ascii="Times New Roman" w:hAnsi="Times New Roman"/>
          <w:iCs/>
          <w:sz w:val="24"/>
          <w:szCs w:val="24"/>
        </w:rPr>
        <w:t>характеристики объектов, в том числе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 технологические, технические и иные проектные решения, а также сметная стоимость объектов имущества в составе Объекта Соглашения,</w:t>
      </w:r>
      <w:r w:rsidR="004B0327" w:rsidRPr="008F747B">
        <w:rPr>
          <w:rFonts w:ascii="Times New Roman" w:hAnsi="Times New Roman"/>
          <w:iCs/>
          <w:sz w:val="24"/>
          <w:szCs w:val="24"/>
        </w:rPr>
        <w:t xml:space="preserve"> в отношении которых предоставляется проектная документация либо 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>изменения в проектную документацию</w:t>
      </w:r>
      <w:r w:rsidR="004B0327" w:rsidRPr="008F747B">
        <w:rPr>
          <w:rFonts w:ascii="Times New Roman" w:hAnsi="Times New Roman"/>
          <w:iCs/>
          <w:sz w:val="24"/>
          <w:szCs w:val="24"/>
        </w:rPr>
        <w:t xml:space="preserve">, соответствуют </w:t>
      </w:r>
      <w:r w:rsidR="00160EEF" w:rsidRPr="008F747B">
        <w:rPr>
          <w:rFonts w:ascii="Times New Roman" w:hAnsi="Times New Roman"/>
          <w:iCs/>
          <w:sz w:val="24"/>
          <w:szCs w:val="24"/>
        </w:rPr>
        <w:t xml:space="preserve">утвержденной </w:t>
      </w:r>
      <w:r w:rsidR="004B0327" w:rsidRPr="008F747B">
        <w:rPr>
          <w:rFonts w:ascii="Times New Roman" w:hAnsi="Times New Roman"/>
          <w:iCs/>
          <w:sz w:val="24"/>
          <w:szCs w:val="24"/>
        </w:rPr>
        <w:t>инвестиционной программе Концессионера</w:t>
      </w:r>
      <w:r w:rsidR="00330550" w:rsidRPr="008F747B">
        <w:rPr>
          <w:rFonts w:ascii="Times New Roman" w:hAnsi="Times New Roman"/>
          <w:iCs/>
          <w:sz w:val="24"/>
          <w:szCs w:val="24"/>
        </w:rPr>
        <w:t xml:space="preserve"> и настоящему Соглашению</w:t>
      </w:r>
      <w:r w:rsidR="004B0327" w:rsidRPr="008F747B">
        <w:rPr>
          <w:rFonts w:ascii="Times New Roman" w:hAnsi="Times New Roman"/>
          <w:iCs/>
          <w:sz w:val="24"/>
          <w:szCs w:val="24"/>
        </w:rPr>
        <w:t>.</w:t>
      </w:r>
    </w:p>
    <w:p w14:paraId="4ED906F4" w14:textId="77777777" w:rsidR="00435924" w:rsidRPr="008F747B" w:rsidRDefault="00BF4FAE" w:rsidP="00435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5.9</w:t>
      </w:r>
      <w:r w:rsidR="0046185B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4B0327"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 обязан в срок не позднее 14 календарных дней с даты заключения настоящего Соглашения предоставить Концессионеру всю имеющуюся у </w:t>
      </w:r>
      <w:proofErr w:type="spellStart"/>
      <w:r w:rsidR="004B0327"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 техническую документацию, которая может быть использована для выполнения инженерных изысканий и подготовки п</w:t>
      </w:r>
      <w:r w:rsidR="00B071C4" w:rsidRPr="008F747B">
        <w:rPr>
          <w:rFonts w:ascii="Times New Roman" w:hAnsi="Times New Roman"/>
          <w:sz w:val="24"/>
          <w:szCs w:val="24"/>
          <w:lang w:eastAsia="ru-RU"/>
        </w:rPr>
        <w:t>роектной документации. В случае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 если при выполнении инженерных изысканий и подготовке проектной документации Концессионер установит необходимость внесения изменений в градостроительную документацию в отношении Объекта Соглашения, </w:t>
      </w:r>
      <w:proofErr w:type="spellStart"/>
      <w:r w:rsidR="004B0327"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 обязан обеспечить внесение таких изменений в максимально короткие сроки после п</w:t>
      </w:r>
      <w:r w:rsidR="005723EF" w:rsidRPr="008F747B">
        <w:rPr>
          <w:rFonts w:ascii="Times New Roman" w:hAnsi="Times New Roman"/>
          <w:sz w:val="24"/>
          <w:szCs w:val="24"/>
          <w:lang w:eastAsia="ru-RU"/>
        </w:rPr>
        <w:t xml:space="preserve">олучения запроса Концессионера </w:t>
      </w:r>
      <w:r w:rsidR="00435924" w:rsidRPr="008F747B">
        <w:rPr>
          <w:rFonts w:ascii="Times New Roman" w:hAnsi="Times New Roman"/>
          <w:sz w:val="24"/>
          <w:szCs w:val="24"/>
          <w:lang w:eastAsia="ru-RU"/>
        </w:rPr>
        <w:t xml:space="preserve">(если внесение данных изменений не требует дополнительных средств для </w:t>
      </w:r>
      <w:proofErr w:type="spellStart"/>
      <w:r w:rsidR="00435924"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435924" w:rsidRPr="008F747B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5723EF" w:rsidRPr="008F747B">
        <w:rPr>
          <w:rFonts w:ascii="Times New Roman" w:hAnsi="Times New Roman"/>
          <w:sz w:val="24"/>
          <w:szCs w:val="24"/>
          <w:lang w:eastAsia="ru-RU"/>
        </w:rPr>
        <w:t xml:space="preserve">либо выдать доверенность </w:t>
      </w:r>
      <w:r w:rsidR="00435924" w:rsidRPr="008F747B">
        <w:rPr>
          <w:rFonts w:ascii="Times New Roman" w:hAnsi="Times New Roman"/>
          <w:sz w:val="24"/>
          <w:szCs w:val="24"/>
          <w:lang w:eastAsia="ru-RU"/>
        </w:rPr>
        <w:t xml:space="preserve">Концессионеру на совершение необходимых действий согласно настоящему пункту. </w:t>
      </w:r>
      <w:bookmarkStart w:id="40" w:name="_Toc401704951"/>
      <w:bookmarkStart w:id="41" w:name="_Toc401745048"/>
      <w:bookmarkStart w:id="42" w:name="_Toc401704952"/>
      <w:bookmarkStart w:id="43" w:name="_Toc401745049"/>
      <w:bookmarkStart w:id="44" w:name="_Toc383691436"/>
      <w:bookmarkStart w:id="45" w:name="_Toc383794323"/>
      <w:bookmarkStart w:id="46" w:name="_Toc383881229"/>
      <w:bookmarkStart w:id="47" w:name="_Toc384049297"/>
      <w:bookmarkStart w:id="48" w:name="_Toc384108149"/>
      <w:bookmarkStart w:id="49" w:name="_Toc401704955"/>
      <w:bookmarkStart w:id="50" w:name="_Toc401745052"/>
      <w:bookmarkStart w:id="51" w:name="_Toc401094608"/>
      <w:bookmarkStart w:id="52" w:name="_Toc401094707"/>
      <w:bookmarkStart w:id="53" w:name="_Toc401094804"/>
      <w:bookmarkStart w:id="54" w:name="_Toc401094901"/>
      <w:bookmarkStart w:id="55" w:name="_Toc401704956"/>
      <w:bookmarkStart w:id="56" w:name="_Toc401745053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76ECA058" w14:textId="77777777" w:rsidR="00435924" w:rsidRPr="008F747B" w:rsidRDefault="00BF4FAE" w:rsidP="00435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5.10</w:t>
      </w:r>
      <w:r w:rsidR="00435924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>Концессионер обязуется выполнить реконструкцию, осуществить ввод в эксплуатацию Объекта Соглашения в соответствии с законода</w:t>
      </w:r>
      <w:r w:rsidR="00330550" w:rsidRPr="008F747B">
        <w:rPr>
          <w:rFonts w:ascii="Times New Roman" w:hAnsi="Times New Roman"/>
          <w:sz w:val="24"/>
          <w:szCs w:val="24"/>
          <w:lang w:eastAsia="ru-RU"/>
        </w:rPr>
        <w:t>тельством Российской Федерации,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 иным</w:t>
      </w:r>
      <w:r w:rsidR="00330550" w:rsidRPr="008F747B">
        <w:rPr>
          <w:rFonts w:ascii="Times New Roman" w:hAnsi="Times New Roman"/>
          <w:sz w:val="24"/>
          <w:szCs w:val="24"/>
          <w:lang w:eastAsia="ru-RU"/>
        </w:rPr>
        <w:t xml:space="preserve">и нормативными правовыми </w:t>
      </w:r>
      <w:r w:rsidR="00570F43" w:rsidRPr="008F747B">
        <w:rPr>
          <w:rFonts w:ascii="Times New Roman" w:hAnsi="Times New Roman"/>
          <w:sz w:val="24"/>
          <w:szCs w:val="24"/>
          <w:lang w:eastAsia="ru-RU"/>
        </w:rPr>
        <w:t>актами и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 обязательными требованиями, установленными в соответствии с ними</w:t>
      </w:r>
      <w:r w:rsidR="00435924" w:rsidRPr="008F747B">
        <w:rPr>
          <w:rFonts w:ascii="Times New Roman" w:hAnsi="Times New Roman"/>
          <w:sz w:val="24"/>
          <w:szCs w:val="24"/>
          <w:lang w:eastAsia="ru-RU"/>
        </w:rPr>
        <w:t>,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 с обязательным привлечением </w:t>
      </w:r>
      <w:proofErr w:type="spellStart"/>
      <w:r w:rsidR="004B0327"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 в состав комиссии по подписанию акта ввода в эксплуатацию Объекта Соглашения (отдельных объектов имущества в составе Объекта Соглашения).</w:t>
      </w:r>
    </w:p>
    <w:p w14:paraId="6ED04AC6" w14:textId="77777777" w:rsidR="00435924" w:rsidRPr="008F747B" w:rsidRDefault="00BF4FAE" w:rsidP="00435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5.11</w:t>
      </w:r>
      <w:r w:rsidR="00435924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4B0327"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 обязуется обеспечить Концессионеру необходимые условия, предусмотренные настоящим Соглашением, для выполнения работ по реконструкции и вводу в эксплуатацию Объекта Соглашения, а также принять все необходимые меры по обеспечению свободного доступа Концессионера и уполномоченных им лиц к Объекту Соглашения и земельным участкам, необходимым для осуществления Концессионером деятельности, предусмотренной Соглашением.</w:t>
      </w:r>
    </w:p>
    <w:p w14:paraId="47D1830B" w14:textId="77777777" w:rsidR="00435924" w:rsidRPr="008F747B" w:rsidRDefault="00BF4FAE" w:rsidP="00435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5.12</w:t>
      </w:r>
      <w:r w:rsidR="00435924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4B0327"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 обязуется оказывать Концессионеру в пределах, предусмотренных действующим </w:t>
      </w:r>
      <w:bookmarkStart w:id="57" w:name="_Toc383881281"/>
      <w:bookmarkStart w:id="58" w:name="_Toc384049333"/>
      <w:bookmarkStart w:id="59" w:name="_Toc384108185"/>
      <w:bookmarkStart w:id="60" w:name="_Toc383881282"/>
      <w:bookmarkStart w:id="61" w:name="_Toc384049334"/>
      <w:bookmarkStart w:id="62" w:name="_Toc384108186"/>
      <w:bookmarkStart w:id="63" w:name="_Ref230848641"/>
      <w:bookmarkStart w:id="64" w:name="_Toc231034286"/>
      <w:bookmarkStart w:id="65" w:name="_Toc233621615"/>
      <w:bookmarkStart w:id="66" w:name="_Toc233621897"/>
      <w:bookmarkStart w:id="67" w:name="_Toc233622361"/>
      <w:bookmarkStart w:id="68" w:name="_Toc233630310"/>
      <w:bookmarkEnd w:id="57"/>
      <w:bookmarkEnd w:id="58"/>
      <w:bookmarkEnd w:id="59"/>
      <w:bookmarkEnd w:id="60"/>
      <w:bookmarkEnd w:id="61"/>
      <w:bookmarkEnd w:id="62"/>
      <w:r w:rsidR="004B0327" w:rsidRPr="008F747B">
        <w:rPr>
          <w:rFonts w:ascii="Times New Roman" w:hAnsi="Times New Roman"/>
          <w:sz w:val="24"/>
          <w:szCs w:val="24"/>
          <w:lang w:eastAsia="ru-RU"/>
        </w:rPr>
        <w:t>законодательством Российской Федерации и иными нормативными правовыми актами, содействие при согласовании документов, необходимых для проектирования, строительства Объекта Соглашения, в том числе:</w:t>
      </w:r>
    </w:p>
    <w:p w14:paraId="4B9D133D" w14:textId="77777777" w:rsidR="00435924" w:rsidRPr="008F747B" w:rsidRDefault="00435924" w:rsidP="00435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а) 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>производить необходимые согласования проектной и рабочей документации в отношении Объекта Соглашения;</w:t>
      </w:r>
    </w:p>
    <w:p w14:paraId="63F7E79F" w14:textId="77777777" w:rsidR="00435924" w:rsidRPr="008F747B" w:rsidRDefault="00435924" w:rsidP="00435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б) 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содействовать в рамках, установленных законодательством </w:t>
      </w:r>
      <w:r w:rsidR="004B0327" w:rsidRPr="008F747B">
        <w:rPr>
          <w:rFonts w:ascii="Times New Roman" w:eastAsia="MS Mincho" w:hAnsi="Times New Roman"/>
          <w:w w:val="0"/>
          <w:sz w:val="24"/>
          <w:szCs w:val="24"/>
        </w:rPr>
        <w:t>Российской Федерации и иными нормативными правовыми актами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, в получении и продлении разрешений на строительство объектов капитального строительства, входящих в состав Объекта Соглашения; </w:t>
      </w:r>
    </w:p>
    <w:p w14:paraId="387D9E25" w14:textId="77777777" w:rsidR="00435924" w:rsidRPr="008F747B" w:rsidRDefault="00435924" w:rsidP="00435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в) 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>при необходимости производить согласования внесения изменений в п</w:t>
      </w:r>
      <w:r w:rsidRPr="008F747B">
        <w:rPr>
          <w:rFonts w:ascii="Times New Roman" w:hAnsi="Times New Roman"/>
          <w:sz w:val="24"/>
          <w:szCs w:val="24"/>
          <w:lang w:eastAsia="ru-RU"/>
        </w:rPr>
        <w:t>роектную и рабочую документацию.</w:t>
      </w:r>
    </w:p>
    <w:p w14:paraId="4628D40C" w14:textId="77777777" w:rsidR="00CF0A90" w:rsidRPr="008F747B" w:rsidRDefault="00BF4FAE" w:rsidP="00CF0A9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5.13</w:t>
      </w:r>
      <w:r w:rsidR="00435924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>После завершения реконструкции Объекта Соглашения Концессионер обязуется:</w:t>
      </w:r>
    </w:p>
    <w:p w14:paraId="275BABB3" w14:textId="77777777" w:rsidR="00CF0A90" w:rsidRPr="008F747B" w:rsidRDefault="00CF0A90" w:rsidP="00CF0A9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а)</w:t>
      </w:r>
      <w:r w:rsidR="004B0327" w:rsidRPr="008F747B">
        <w:rPr>
          <w:rFonts w:ascii="Times New Roman" w:hAnsi="Times New Roman"/>
          <w:iCs/>
          <w:sz w:val="24"/>
          <w:szCs w:val="24"/>
        </w:rPr>
        <w:t xml:space="preserve"> ввести Объект Соглашения в эксплуатацию в порядке, установленном законодательством Российской Федерации </w:t>
      </w:r>
      <w:r w:rsidR="004B0327" w:rsidRPr="008F747B">
        <w:rPr>
          <w:rFonts w:ascii="Times New Roman" w:eastAsia="MS Mincho" w:hAnsi="Times New Roman"/>
          <w:w w:val="0"/>
          <w:sz w:val="24"/>
          <w:szCs w:val="24"/>
        </w:rPr>
        <w:t>и иными правовыми актами</w:t>
      </w:r>
      <w:r w:rsidRPr="008F747B">
        <w:rPr>
          <w:rFonts w:ascii="Times New Roman" w:hAnsi="Times New Roman"/>
          <w:iCs/>
          <w:sz w:val="24"/>
          <w:szCs w:val="24"/>
        </w:rPr>
        <w:t>;</w:t>
      </w:r>
      <w:r w:rsidR="004B0327" w:rsidRPr="008F747B">
        <w:rPr>
          <w:rFonts w:ascii="Times New Roman" w:hAnsi="Times New Roman"/>
          <w:iCs/>
          <w:sz w:val="24"/>
          <w:szCs w:val="24"/>
        </w:rPr>
        <w:t xml:space="preserve"> </w:t>
      </w:r>
    </w:p>
    <w:p w14:paraId="02D6B59E" w14:textId="77777777" w:rsidR="00CF0A90" w:rsidRPr="008F747B" w:rsidRDefault="00CF0A90" w:rsidP="00CF0A9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б) </w:t>
      </w:r>
      <w:r w:rsidR="004B0327" w:rsidRPr="008F747B">
        <w:rPr>
          <w:rFonts w:ascii="Times New Roman" w:hAnsi="Times New Roman"/>
          <w:iCs/>
          <w:sz w:val="24"/>
          <w:szCs w:val="24"/>
        </w:rPr>
        <w:t>эксплуатировать</w:t>
      </w:r>
      <w:r w:rsidRPr="008F747B">
        <w:rPr>
          <w:rFonts w:ascii="Times New Roman" w:hAnsi="Times New Roman"/>
          <w:iCs/>
          <w:sz w:val="24"/>
          <w:szCs w:val="24"/>
        </w:rPr>
        <w:t xml:space="preserve"> и ремонтировать</w:t>
      </w:r>
      <w:r w:rsidR="004B0327" w:rsidRPr="008F747B">
        <w:rPr>
          <w:rFonts w:ascii="Times New Roman" w:hAnsi="Times New Roman"/>
          <w:iCs/>
          <w:sz w:val="24"/>
          <w:szCs w:val="24"/>
        </w:rPr>
        <w:t xml:space="preserve"> Объект Концессионного соглашения на условиях настоящего Соглашения. </w:t>
      </w:r>
      <w:bookmarkEnd w:id="63"/>
      <w:bookmarkEnd w:id="64"/>
      <w:bookmarkEnd w:id="65"/>
      <w:bookmarkEnd w:id="66"/>
      <w:bookmarkEnd w:id="67"/>
      <w:bookmarkEnd w:id="68"/>
    </w:p>
    <w:p w14:paraId="02021BBC" w14:textId="77777777" w:rsidR="00CF0A90" w:rsidRPr="008F747B" w:rsidRDefault="00BF4FAE" w:rsidP="00CF0A9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5.14</w:t>
      </w:r>
      <w:r w:rsidR="00CF0A90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>Государственная регистрация прав владения и пользования Концессионера объектами недвижимого имущества в составе Объе</w:t>
      </w:r>
      <w:r w:rsidR="003C7D54" w:rsidRPr="008F747B">
        <w:rPr>
          <w:rFonts w:ascii="Times New Roman" w:hAnsi="Times New Roman"/>
          <w:sz w:val="24"/>
          <w:szCs w:val="24"/>
          <w:lang w:eastAsia="ru-RU"/>
        </w:rPr>
        <w:t>кта Соглашения может осуществля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>т</w:t>
      </w:r>
      <w:r w:rsidR="003C7D54" w:rsidRPr="008F747B">
        <w:rPr>
          <w:rFonts w:ascii="Times New Roman" w:hAnsi="Times New Roman"/>
          <w:sz w:val="24"/>
          <w:szCs w:val="24"/>
          <w:lang w:eastAsia="ru-RU"/>
        </w:rPr>
        <w:t>ь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ся одновременно с государственной регистрацией права собственности </w:t>
      </w:r>
      <w:proofErr w:type="spellStart"/>
      <w:r w:rsidR="004B0327"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 на такое недвижимое имущество. </w:t>
      </w:r>
    </w:p>
    <w:p w14:paraId="25EEAAA8" w14:textId="77777777" w:rsidR="00CF0A90" w:rsidRPr="008F747B" w:rsidRDefault="00BF4FAE" w:rsidP="00CF0A9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5.15</w:t>
      </w:r>
      <w:r w:rsidR="00CF0A90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Срок подачи документов, необходимых для государственной регистрации права собственности </w:t>
      </w:r>
      <w:proofErr w:type="spellStart"/>
      <w:r w:rsidR="004B0327"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 на реконструированный</w:t>
      </w:r>
      <w:r w:rsidR="003C7D54" w:rsidRPr="008F747B">
        <w:rPr>
          <w:rFonts w:ascii="Times New Roman" w:hAnsi="Times New Roman"/>
          <w:sz w:val="24"/>
          <w:szCs w:val="24"/>
          <w:lang w:eastAsia="ru-RU"/>
        </w:rPr>
        <w:t xml:space="preserve"> (созданный)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071C4" w:rsidRPr="008F747B">
        <w:rPr>
          <w:rFonts w:ascii="Times New Roman" w:hAnsi="Times New Roman"/>
          <w:sz w:val="24"/>
          <w:szCs w:val="24"/>
          <w:lang w:eastAsia="ru-RU"/>
        </w:rPr>
        <w:t>Объект Соглашения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>, регулируется нормами д</w:t>
      </w:r>
      <w:r w:rsidR="003C7D54" w:rsidRPr="008F747B">
        <w:rPr>
          <w:rFonts w:ascii="Times New Roman" w:hAnsi="Times New Roman"/>
          <w:sz w:val="24"/>
          <w:szCs w:val="24"/>
          <w:lang w:eastAsia="ru-RU"/>
        </w:rPr>
        <w:t xml:space="preserve">ействующего законодательства Российской Федерации. </w:t>
      </w:r>
    </w:p>
    <w:p w14:paraId="5015B1B6" w14:textId="77777777" w:rsidR="00CF0A90" w:rsidRPr="008F747B" w:rsidRDefault="00BF4FAE" w:rsidP="00CF0A9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5.16</w:t>
      </w:r>
      <w:r w:rsidR="00CF0A90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Государственная регистрация права собственности </w:t>
      </w:r>
      <w:proofErr w:type="spellStart"/>
      <w:r w:rsidR="004B0327"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 на отдельные объекты имущества в составе Объекта Соглашения, созданные Концессионером во исполнение настоящего Соглашения, осуществляется за счёт Концессионера. При установлении тарифов в отношении Концессионера в необходимой валовой выручке учитываются обоснованные расходы Концессионера в связи с исполнением настоящего Соглашения, включая расходы, связанные с регистрацией имущества и осуществлением действий по подготовке документов, необходимых для регистрации, в том числ</w:t>
      </w:r>
      <w:r w:rsidR="003C7D54" w:rsidRPr="008F747B">
        <w:rPr>
          <w:rFonts w:ascii="Times New Roman" w:hAnsi="Times New Roman"/>
          <w:sz w:val="24"/>
          <w:szCs w:val="24"/>
          <w:lang w:eastAsia="ru-RU"/>
        </w:rPr>
        <w:t>е и оплату услуг, привлечённых К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>онцессионером для этих целей третьих лиц.</w:t>
      </w:r>
      <w:bookmarkStart w:id="69" w:name="_Ref369795405"/>
    </w:p>
    <w:p w14:paraId="6B4F7EA3" w14:textId="77777777" w:rsidR="00CF0A90" w:rsidRPr="008F747B" w:rsidRDefault="00BF4FAE" w:rsidP="00CF0A9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5.17</w:t>
      </w:r>
      <w:r w:rsidR="00CF0A90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>Завершение Концессионером всех работ по реконструкции</w:t>
      </w:r>
      <w:r w:rsidR="00CF0A90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>Объекта Соглашения, по итогам исполнения Соглашения, оформляется подписываемым Сторонами актом об исполнении Концессионером обязательств по реконструкции Объекта Соглашения в соответствии с условиями настоящего Соглашения.</w:t>
      </w:r>
    </w:p>
    <w:p w14:paraId="63BA2627" w14:textId="77777777" w:rsidR="004B0327" w:rsidRPr="008F747B" w:rsidRDefault="00BF4FAE" w:rsidP="00CF0A9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5.18</w:t>
      </w:r>
      <w:r w:rsidR="00CF0A90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4B0327"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 не вправе отказать Концессионеру в подписании акта об исполнении Концессионером обязательств по реконструкции</w:t>
      </w:r>
      <w:r w:rsidR="00DC0F9B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B0327" w:rsidRPr="008F747B">
        <w:rPr>
          <w:rFonts w:ascii="Times New Roman" w:hAnsi="Times New Roman"/>
          <w:sz w:val="24"/>
          <w:szCs w:val="24"/>
          <w:lang w:eastAsia="ru-RU"/>
        </w:rPr>
        <w:t>Объекта Соглашения при надлежащем исполнении последним своих обязанностей по своевременному вводу в эксплуатацию Объекта Соглашения</w:t>
      </w:r>
      <w:bookmarkEnd w:id="69"/>
      <w:r w:rsidR="004B0327" w:rsidRPr="008F747B">
        <w:rPr>
          <w:rFonts w:ascii="Times New Roman" w:hAnsi="Times New Roman"/>
          <w:sz w:val="24"/>
          <w:szCs w:val="24"/>
          <w:lang w:eastAsia="ru-RU"/>
        </w:rPr>
        <w:t xml:space="preserve"> (отдельных объектов имущества в составе Объекта Соглашения).</w:t>
      </w:r>
    </w:p>
    <w:p w14:paraId="77569895" w14:textId="77777777" w:rsidR="00A11134" w:rsidRPr="008F747B" w:rsidRDefault="00BF4FAE" w:rsidP="00A1113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5.19</w:t>
      </w:r>
      <w:r w:rsidR="00CF0A90" w:rsidRPr="008F747B">
        <w:rPr>
          <w:rFonts w:ascii="Times New Roman" w:hAnsi="Times New Roman"/>
          <w:sz w:val="24"/>
          <w:szCs w:val="24"/>
          <w:lang w:eastAsia="ru-RU"/>
        </w:rPr>
        <w:t>. Концессионер обязуется обеспечить реконструкцию Объекта Соглашения в соответствии с требованиями действующего законодательства, правовых актов, технических условий, норм и правил, а также иных документов</w:t>
      </w:r>
      <w:r w:rsidR="00B75C6B" w:rsidRPr="008F747B">
        <w:rPr>
          <w:rFonts w:ascii="Times New Roman" w:hAnsi="Times New Roman"/>
          <w:sz w:val="24"/>
          <w:szCs w:val="24"/>
          <w:lang w:eastAsia="ru-RU"/>
        </w:rPr>
        <w:t xml:space="preserve"> и актов</w:t>
      </w:r>
      <w:r w:rsidR="00CF0A90" w:rsidRPr="008F747B">
        <w:rPr>
          <w:rFonts w:ascii="Times New Roman" w:hAnsi="Times New Roman"/>
          <w:sz w:val="24"/>
          <w:szCs w:val="24"/>
          <w:lang w:eastAsia="ru-RU"/>
        </w:rPr>
        <w:t>, определяющих требования в качеству, характеристикам, показателям и иным свойствам, предъявляемым к создаваемым и (и</w:t>
      </w:r>
      <w:r w:rsidR="00B75C6B" w:rsidRPr="008F747B">
        <w:rPr>
          <w:rFonts w:ascii="Times New Roman" w:hAnsi="Times New Roman"/>
          <w:sz w:val="24"/>
          <w:szCs w:val="24"/>
          <w:lang w:eastAsia="ru-RU"/>
        </w:rPr>
        <w:t>ли) реконструированным объектам теплоснабжения, срокам эксплуатации указанных объектов теплоснабжения, в том числе видов и характеристик, показателей деятельности, для осуществления которой создаются и (или) реконструируются указанные объекты, а также целей и задач развития системы теплоснабжения</w:t>
      </w:r>
      <w:r w:rsidR="000141B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844AF" w:rsidRPr="008F747B">
        <w:rPr>
          <w:rFonts w:ascii="Times New Roman" w:hAnsi="Times New Roman"/>
          <w:sz w:val="24"/>
          <w:szCs w:val="24"/>
          <w:lang w:eastAsia="ru-RU"/>
        </w:rPr>
        <w:t xml:space="preserve">муниципального образования </w:t>
      </w:r>
      <w:r w:rsidR="00C911D2">
        <w:rPr>
          <w:rFonts w:ascii="Times New Roman" w:hAnsi="Times New Roman"/>
          <w:sz w:val="24"/>
          <w:szCs w:val="24"/>
          <w:lang w:eastAsia="ru-RU"/>
        </w:rPr>
        <w:t>Пожарский муниципальный округ</w:t>
      </w:r>
      <w:r w:rsidR="009149EE" w:rsidRPr="000E57B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149EE">
        <w:rPr>
          <w:rFonts w:ascii="Times New Roman" w:hAnsi="Times New Roman"/>
          <w:sz w:val="24"/>
          <w:szCs w:val="24"/>
          <w:lang w:eastAsia="ru-RU"/>
        </w:rPr>
        <w:t>Приморского края</w:t>
      </w:r>
      <w:r w:rsidR="00B75C6B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502873FB" w14:textId="77777777" w:rsidR="00A11134" w:rsidRPr="008F747B" w:rsidRDefault="00BF4FAE" w:rsidP="00A1113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5.20</w:t>
      </w:r>
      <w:r w:rsidR="00A11134" w:rsidRPr="008F747B">
        <w:rPr>
          <w:rFonts w:ascii="Times New Roman" w:hAnsi="Times New Roman"/>
          <w:sz w:val="24"/>
          <w:szCs w:val="24"/>
          <w:lang w:eastAsia="ru-RU"/>
        </w:rPr>
        <w:t xml:space="preserve">. Концессионер обязан использовать (эксплуатировать) Объект Соглашения в установленном настоящим Соглашением порядке в целях осуществления деятельности, указанной в </w:t>
      </w:r>
      <w:hyperlink w:anchor="Par129" w:history="1">
        <w:r w:rsidR="00A11134" w:rsidRPr="008F747B">
          <w:rPr>
            <w:rFonts w:ascii="Times New Roman" w:hAnsi="Times New Roman"/>
            <w:sz w:val="24"/>
            <w:szCs w:val="24"/>
            <w:lang w:eastAsia="ru-RU"/>
          </w:rPr>
          <w:t>пункте 1.1</w:t>
        </w:r>
      </w:hyperlink>
      <w:r w:rsidR="00A11134" w:rsidRPr="008F747B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Соглашения.</w:t>
      </w:r>
      <w:bookmarkStart w:id="70" w:name="_Toc370376430"/>
      <w:bookmarkStart w:id="71" w:name="_Toc370397845"/>
      <w:bookmarkStart w:id="72" w:name="_Toc373482784"/>
      <w:bookmarkStart w:id="73" w:name="_Toc386463560"/>
      <w:bookmarkStart w:id="74" w:name="_Toc391553402"/>
      <w:bookmarkStart w:id="75" w:name="_Toc398108292"/>
      <w:r w:rsidR="00A11134" w:rsidRPr="008F747B">
        <w:rPr>
          <w:rFonts w:ascii="Times New Roman" w:hAnsi="Times New Roman"/>
          <w:sz w:val="24"/>
          <w:szCs w:val="24"/>
          <w:lang w:eastAsia="ru-RU"/>
        </w:rPr>
        <w:t xml:space="preserve"> Концессионер обязан достигнуть </w:t>
      </w:r>
      <w:r w:rsidR="00A11134" w:rsidRPr="008F747B">
        <w:rPr>
          <w:rFonts w:ascii="Times New Roman" w:hAnsi="Times New Roman"/>
          <w:sz w:val="24"/>
          <w:szCs w:val="24"/>
          <w:lang w:eastAsia="ru-RU"/>
        </w:rPr>
        <w:lastRenderedPageBreak/>
        <w:t>плановых значений показателей деятельности Концессионера</w:t>
      </w:r>
      <w:r w:rsidR="00182DD1" w:rsidRPr="008F747B">
        <w:rPr>
          <w:rFonts w:ascii="Times New Roman" w:hAnsi="Times New Roman"/>
          <w:sz w:val="24"/>
          <w:szCs w:val="24"/>
          <w:lang w:eastAsia="ru-RU"/>
        </w:rPr>
        <w:t xml:space="preserve"> и надежности теплоснабжения</w:t>
      </w:r>
      <w:r w:rsidR="00A11134" w:rsidRPr="008F747B">
        <w:rPr>
          <w:rFonts w:ascii="Times New Roman" w:hAnsi="Times New Roman"/>
          <w:sz w:val="24"/>
          <w:szCs w:val="24"/>
          <w:lang w:eastAsia="ru-RU"/>
        </w:rPr>
        <w:t xml:space="preserve">, указанных в Приложениях № № </w:t>
      </w:r>
      <w:r w:rsidR="0038301E" w:rsidRPr="008F747B">
        <w:rPr>
          <w:rFonts w:ascii="Times New Roman" w:hAnsi="Times New Roman"/>
          <w:sz w:val="24"/>
          <w:szCs w:val="24"/>
          <w:lang w:eastAsia="ru-RU"/>
        </w:rPr>
        <w:t>6, 7</w:t>
      </w:r>
      <w:r w:rsidR="00A11134" w:rsidRPr="008F747B">
        <w:rPr>
          <w:rFonts w:ascii="Times New Roman" w:hAnsi="Times New Roman"/>
          <w:sz w:val="24"/>
          <w:szCs w:val="24"/>
          <w:lang w:eastAsia="ru-RU"/>
        </w:rPr>
        <w:t xml:space="preserve"> к настоящему Соглашению.</w:t>
      </w:r>
    </w:p>
    <w:p w14:paraId="3AF634BB" w14:textId="77777777" w:rsidR="00A11134" w:rsidRPr="008F747B" w:rsidRDefault="00BF4FAE" w:rsidP="00A1113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5.21</w:t>
      </w:r>
      <w:r w:rsidR="00A11134" w:rsidRPr="008F747B">
        <w:rPr>
          <w:rFonts w:ascii="Times New Roman" w:hAnsi="Times New Roman"/>
          <w:sz w:val="24"/>
          <w:szCs w:val="24"/>
          <w:lang w:eastAsia="ru-RU"/>
        </w:rPr>
        <w:t xml:space="preserve">. В соответствии с настоящим Соглашением Концессионер обязан не прекращать (не приостанавливать) деятельность, указанную в </w:t>
      </w:r>
      <w:hyperlink w:anchor="Par129" w:history="1">
        <w:r w:rsidR="00A11134" w:rsidRPr="008F747B">
          <w:rPr>
            <w:rFonts w:ascii="Times New Roman" w:hAnsi="Times New Roman"/>
            <w:sz w:val="24"/>
            <w:szCs w:val="24"/>
            <w:lang w:eastAsia="ru-RU"/>
          </w:rPr>
          <w:t>пункте 1.1</w:t>
        </w:r>
      </w:hyperlink>
      <w:r w:rsidR="00A11134" w:rsidRPr="008F747B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Соглашения, без согласия </w:t>
      </w:r>
      <w:proofErr w:type="spellStart"/>
      <w:r w:rsidR="00A11134"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A11134" w:rsidRPr="008F747B">
        <w:rPr>
          <w:rFonts w:ascii="Times New Roman" w:hAnsi="Times New Roman"/>
          <w:sz w:val="24"/>
          <w:szCs w:val="24"/>
          <w:lang w:eastAsia="ru-RU"/>
        </w:rPr>
        <w:t>, за исключением случаев, установленных законодательством Российской Федерации и иными нормативными правовыми актами.</w:t>
      </w:r>
    </w:p>
    <w:p w14:paraId="1251CDE4" w14:textId="77777777" w:rsidR="00A11134" w:rsidRPr="008F747B" w:rsidRDefault="00BF4FAE" w:rsidP="00A1113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5.22</w:t>
      </w:r>
      <w:r w:rsidR="00A11134" w:rsidRPr="008F747B">
        <w:rPr>
          <w:rFonts w:ascii="Times New Roman" w:hAnsi="Times New Roman"/>
          <w:sz w:val="24"/>
          <w:szCs w:val="24"/>
          <w:lang w:eastAsia="ru-RU"/>
        </w:rPr>
        <w:t xml:space="preserve">. Помимо деятельности, указанной в </w:t>
      </w:r>
      <w:hyperlink w:anchor="Par129" w:history="1">
        <w:r w:rsidR="00A11134" w:rsidRPr="008F747B">
          <w:rPr>
            <w:rFonts w:ascii="Times New Roman" w:hAnsi="Times New Roman"/>
            <w:sz w:val="24"/>
            <w:szCs w:val="24"/>
            <w:lang w:eastAsia="ru-RU"/>
          </w:rPr>
          <w:t>пункте 1.1</w:t>
        </w:r>
      </w:hyperlink>
      <w:r w:rsidR="00A11134" w:rsidRPr="008F747B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Соглашения, Концессионер с использованием Объекта Соглашения имеет право осуществлять иные виды деятельности, не противоречащие действующему законодательству Российской Федерации и иными нормативными правовыми актами и не препятствующие исполнению Концессионером своих обязательств в полном объёме в соответствии с настоящим Соглашением.</w:t>
      </w:r>
      <w:bookmarkEnd w:id="70"/>
      <w:bookmarkEnd w:id="71"/>
      <w:bookmarkEnd w:id="72"/>
      <w:bookmarkEnd w:id="73"/>
      <w:bookmarkEnd w:id="74"/>
      <w:bookmarkEnd w:id="75"/>
    </w:p>
    <w:p w14:paraId="67546324" w14:textId="77777777" w:rsidR="00373CB6" w:rsidRPr="008F747B" w:rsidRDefault="00BF4FAE" w:rsidP="00373CB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5.23</w:t>
      </w:r>
      <w:r w:rsidR="00B75C6B" w:rsidRPr="008F747B">
        <w:rPr>
          <w:rFonts w:ascii="Times New Roman" w:hAnsi="Times New Roman"/>
          <w:sz w:val="24"/>
          <w:szCs w:val="24"/>
          <w:lang w:eastAsia="ru-RU"/>
        </w:rPr>
        <w:t xml:space="preserve">. Концессионер обязуется </w:t>
      </w:r>
      <w:r w:rsidR="00015849" w:rsidRPr="008F747B">
        <w:rPr>
          <w:rFonts w:ascii="Times New Roman" w:hAnsi="Times New Roman"/>
          <w:sz w:val="24"/>
          <w:szCs w:val="24"/>
          <w:lang w:eastAsia="ru-RU"/>
        </w:rPr>
        <w:t xml:space="preserve">до момента возврата имущества </w:t>
      </w:r>
      <w:proofErr w:type="spellStart"/>
      <w:r w:rsidR="00015849"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="00015849" w:rsidRPr="008F747B">
        <w:rPr>
          <w:rFonts w:ascii="Times New Roman" w:hAnsi="Times New Roman"/>
          <w:sz w:val="24"/>
          <w:szCs w:val="24"/>
          <w:lang w:eastAsia="ru-RU"/>
        </w:rPr>
        <w:t xml:space="preserve"> по акту приема-передачи </w:t>
      </w:r>
      <w:r w:rsidR="00B75C6B" w:rsidRPr="008F747B">
        <w:rPr>
          <w:rFonts w:ascii="Times New Roman" w:hAnsi="Times New Roman"/>
          <w:sz w:val="24"/>
          <w:szCs w:val="24"/>
          <w:lang w:eastAsia="ru-RU"/>
        </w:rPr>
        <w:t xml:space="preserve">эксплуатировать, содержать и ремонтировать </w:t>
      </w:r>
      <w:r w:rsidR="0064228D" w:rsidRPr="008F747B">
        <w:rPr>
          <w:rFonts w:ascii="Times New Roman" w:hAnsi="Times New Roman"/>
          <w:sz w:val="24"/>
          <w:szCs w:val="24"/>
          <w:lang w:eastAsia="ru-RU"/>
        </w:rPr>
        <w:t xml:space="preserve">(текущий и капитальный ремонт) </w:t>
      </w:r>
      <w:r w:rsidR="00B75C6B" w:rsidRPr="008F747B">
        <w:rPr>
          <w:rFonts w:ascii="Times New Roman" w:hAnsi="Times New Roman"/>
          <w:sz w:val="24"/>
          <w:szCs w:val="24"/>
          <w:lang w:eastAsia="ru-RU"/>
        </w:rPr>
        <w:t>имущество, переданное и созданное (реконструированное) в</w:t>
      </w:r>
      <w:r w:rsidR="00373CB6" w:rsidRPr="008F747B">
        <w:rPr>
          <w:rFonts w:ascii="Times New Roman" w:hAnsi="Times New Roman"/>
          <w:sz w:val="24"/>
          <w:szCs w:val="24"/>
          <w:lang w:eastAsia="ru-RU"/>
        </w:rPr>
        <w:t xml:space="preserve"> качестве Объекта Соглашения, в соответствии с требованиями действующих норм, правил, условий, требований, установленных в правовых, технических, иных актах и документах Российской Федерации, </w:t>
      </w:r>
      <w:r w:rsidR="00A769CC">
        <w:rPr>
          <w:rFonts w:ascii="Times New Roman" w:hAnsi="Times New Roman"/>
          <w:sz w:val="24"/>
          <w:szCs w:val="24"/>
          <w:lang w:eastAsia="ru-RU"/>
        </w:rPr>
        <w:t>Приморского края</w:t>
      </w:r>
      <w:r w:rsidR="00373CB6" w:rsidRPr="008F747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5655BF" w:rsidRPr="008F747B">
        <w:rPr>
          <w:rFonts w:ascii="Times New Roman" w:hAnsi="Times New Roman"/>
          <w:sz w:val="24"/>
          <w:szCs w:val="24"/>
          <w:lang w:eastAsia="ru-RU"/>
        </w:rPr>
        <w:t xml:space="preserve">муниципального образования </w:t>
      </w:r>
      <w:r w:rsidR="00C911D2">
        <w:rPr>
          <w:rFonts w:ascii="Times New Roman" w:hAnsi="Times New Roman"/>
          <w:sz w:val="24"/>
          <w:szCs w:val="24"/>
          <w:lang w:eastAsia="ru-RU"/>
        </w:rPr>
        <w:t>Пожарский муниципальный округ</w:t>
      </w:r>
      <w:r w:rsidR="005D037D">
        <w:rPr>
          <w:rFonts w:ascii="Times New Roman" w:hAnsi="Times New Roman"/>
          <w:sz w:val="24"/>
          <w:szCs w:val="24"/>
          <w:lang w:eastAsia="ru-RU"/>
        </w:rPr>
        <w:t xml:space="preserve"> Приморского края</w:t>
      </w:r>
      <w:r w:rsidR="003C7D54" w:rsidRPr="008F747B">
        <w:rPr>
          <w:rFonts w:ascii="Times New Roman" w:hAnsi="Times New Roman"/>
          <w:sz w:val="24"/>
          <w:szCs w:val="24"/>
          <w:lang w:eastAsia="ru-RU"/>
        </w:rPr>
        <w:t>, международных актах</w:t>
      </w:r>
      <w:r w:rsidR="00373CB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026F3" w:rsidRPr="008F747B">
        <w:rPr>
          <w:rFonts w:ascii="Times New Roman" w:hAnsi="Times New Roman"/>
          <w:sz w:val="24"/>
          <w:szCs w:val="24"/>
          <w:lang w:eastAsia="ru-RU"/>
        </w:rPr>
        <w:t>(</w:t>
      </w:r>
      <w:r w:rsidR="00373CB6" w:rsidRPr="008F747B">
        <w:rPr>
          <w:rFonts w:ascii="Times New Roman" w:hAnsi="Times New Roman"/>
          <w:sz w:val="24"/>
          <w:szCs w:val="24"/>
          <w:lang w:eastAsia="ru-RU"/>
        </w:rPr>
        <w:t xml:space="preserve">применяемых на </w:t>
      </w:r>
      <w:r w:rsidR="00B026F3" w:rsidRPr="008F747B">
        <w:rPr>
          <w:rFonts w:ascii="Times New Roman" w:hAnsi="Times New Roman"/>
          <w:sz w:val="24"/>
          <w:szCs w:val="24"/>
          <w:lang w:eastAsia="ru-RU"/>
        </w:rPr>
        <w:t>территории Российской Федерации)</w:t>
      </w:r>
      <w:r w:rsidR="00373CB6" w:rsidRPr="008F747B">
        <w:rPr>
          <w:rFonts w:ascii="Times New Roman" w:hAnsi="Times New Roman"/>
          <w:sz w:val="24"/>
          <w:szCs w:val="24"/>
          <w:lang w:eastAsia="ru-RU"/>
        </w:rPr>
        <w:t xml:space="preserve"> для эксплуатации, содержания и ремонта указанного имущества и деятельности Концессионера в качестве лица</w:t>
      </w:r>
      <w:r w:rsidR="00A11134" w:rsidRPr="008F747B">
        <w:rPr>
          <w:rFonts w:ascii="Times New Roman" w:hAnsi="Times New Roman"/>
          <w:sz w:val="24"/>
          <w:szCs w:val="24"/>
          <w:lang w:eastAsia="ru-RU"/>
        </w:rPr>
        <w:t>,</w:t>
      </w:r>
      <w:r w:rsidR="00373CB6" w:rsidRPr="008F747B">
        <w:rPr>
          <w:rFonts w:ascii="Times New Roman" w:hAnsi="Times New Roman"/>
          <w:sz w:val="24"/>
          <w:szCs w:val="24"/>
          <w:lang w:eastAsia="ru-RU"/>
        </w:rPr>
        <w:t xml:space="preserve"> эксплуатирующего и имеющего во владении и пользовании имущ</w:t>
      </w:r>
      <w:r w:rsidR="000220FC" w:rsidRPr="008F747B">
        <w:rPr>
          <w:rFonts w:ascii="Times New Roman" w:hAnsi="Times New Roman"/>
          <w:sz w:val="24"/>
          <w:szCs w:val="24"/>
          <w:lang w:eastAsia="ru-RU"/>
        </w:rPr>
        <w:t>ество</w:t>
      </w:r>
      <w:r w:rsidR="00834A9F" w:rsidRPr="008F747B">
        <w:rPr>
          <w:rFonts w:ascii="Times New Roman" w:hAnsi="Times New Roman"/>
          <w:sz w:val="24"/>
          <w:szCs w:val="24"/>
          <w:lang w:eastAsia="ru-RU"/>
        </w:rPr>
        <w:t>, являющееся Объектом Соглашения</w:t>
      </w:r>
      <w:r w:rsidR="000220FC" w:rsidRPr="008F747B">
        <w:rPr>
          <w:rFonts w:ascii="Times New Roman" w:hAnsi="Times New Roman"/>
          <w:sz w:val="24"/>
          <w:szCs w:val="24"/>
          <w:lang w:eastAsia="ru-RU"/>
        </w:rPr>
        <w:t xml:space="preserve">. Концессионер обязуется соблюдать требования антитеррористической защищенности в </w:t>
      </w:r>
      <w:r w:rsidR="00570F43" w:rsidRPr="008F747B">
        <w:rPr>
          <w:rFonts w:ascii="Times New Roman" w:hAnsi="Times New Roman"/>
          <w:sz w:val="24"/>
          <w:szCs w:val="24"/>
          <w:lang w:eastAsia="ru-RU"/>
        </w:rPr>
        <w:t>отношении имущества</w:t>
      </w:r>
      <w:r w:rsidR="00A8418E" w:rsidRPr="008F747B">
        <w:rPr>
          <w:rFonts w:ascii="Times New Roman" w:hAnsi="Times New Roman"/>
          <w:sz w:val="24"/>
          <w:szCs w:val="24"/>
          <w:lang w:eastAsia="ru-RU"/>
        </w:rPr>
        <w:t>, входящего в Объект Соглашения.</w:t>
      </w:r>
    </w:p>
    <w:p w14:paraId="2B6C4893" w14:textId="77777777" w:rsidR="003F7DED" w:rsidRPr="008F747B" w:rsidRDefault="00B75C6B" w:rsidP="00A8418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При установлении в настоящем Соглашении обязательств по ре</w:t>
      </w:r>
      <w:r w:rsidR="003F7DED" w:rsidRPr="008F747B">
        <w:rPr>
          <w:rFonts w:ascii="Times New Roman" w:hAnsi="Times New Roman"/>
          <w:sz w:val="24"/>
          <w:szCs w:val="24"/>
          <w:lang w:eastAsia="ru-RU"/>
        </w:rPr>
        <w:t xml:space="preserve">монту (текущему и капитальному), содержанию и эксплуатации имущества, входящего в Объект Соглашения, </w:t>
      </w:r>
      <w:proofErr w:type="spellStart"/>
      <w:r w:rsidR="003F7DED"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3F7DED" w:rsidRPr="008F747B">
        <w:rPr>
          <w:rFonts w:ascii="Times New Roman" w:hAnsi="Times New Roman"/>
          <w:sz w:val="24"/>
          <w:szCs w:val="24"/>
          <w:lang w:eastAsia="ru-RU"/>
        </w:rPr>
        <w:t xml:space="preserve"> и Концессионер пришли к соглашению о том, что </w:t>
      </w:r>
      <w:proofErr w:type="spellStart"/>
      <w:r w:rsidR="003F7DED"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3F7DED" w:rsidRPr="008F747B">
        <w:rPr>
          <w:rFonts w:ascii="Times New Roman" w:hAnsi="Times New Roman"/>
          <w:sz w:val="24"/>
          <w:szCs w:val="24"/>
          <w:lang w:eastAsia="ru-RU"/>
        </w:rPr>
        <w:t xml:space="preserve"> не осуществляет каких-либо мероприятий по ремонту (текущему и капитальному), содержанию и эксплуатации имущества и не несет расходов на данные мероприятия.</w:t>
      </w:r>
      <w:r w:rsidR="00373CB6" w:rsidRPr="008F747B">
        <w:rPr>
          <w:rFonts w:ascii="Times New Roman" w:hAnsi="Times New Roman"/>
          <w:sz w:val="24"/>
          <w:szCs w:val="24"/>
          <w:lang w:eastAsia="ru-RU"/>
        </w:rPr>
        <w:t xml:space="preserve"> Концессионер осуществляет </w:t>
      </w:r>
      <w:r w:rsidR="00834A9F" w:rsidRPr="008F747B">
        <w:rPr>
          <w:rFonts w:ascii="Times New Roman" w:hAnsi="Times New Roman"/>
          <w:sz w:val="24"/>
          <w:szCs w:val="24"/>
          <w:lang w:eastAsia="ru-RU"/>
        </w:rPr>
        <w:t xml:space="preserve">за свой счет </w:t>
      </w:r>
      <w:r w:rsidR="00B026F3" w:rsidRPr="008F747B">
        <w:rPr>
          <w:rFonts w:ascii="Times New Roman" w:hAnsi="Times New Roman"/>
          <w:sz w:val="24"/>
          <w:szCs w:val="24"/>
          <w:lang w:eastAsia="ru-RU"/>
        </w:rPr>
        <w:t xml:space="preserve">исполнение всего </w:t>
      </w:r>
      <w:r w:rsidR="00373CB6" w:rsidRPr="008F747B">
        <w:rPr>
          <w:rFonts w:ascii="Times New Roman" w:hAnsi="Times New Roman"/>
          <w:sz w:val="24"/>
          <w:szCs w:val="24"/>
          <w:lang w:eastAsia="ru-RU"/>
        </w:rPr>
        <w:t>объем</w:t>
      </w:r>
      <w:r w:rsidR="00B026F3" w:rsidRPr="008F747B">
        <w:rPr>
          <w:rFonts w:ascii="Times New Roman" w:hAnsi="Times New Roman"/>
          <w:sz w:val="24"/>
          <w:szCs w:val="24"/>
          <w:lang w:eastAsia="ru-RU"/>
        </w:rPr>
        <w:t>а</w:t>
      </w:r>
      <w:r w:rsidR="00373CB6" w:rsidRPr="008F747B">
        <w:rPr>
          <w:rFonts w:ascii="Times New Roman" w:hAnsi="Times New Roman"/>
          <w:sz w:val="24"/>
          <w:szCs w:val="24"/>
          <w:lang w:eastAsia="ru-RU"/>
        </w:rPr>
        <w:t xml:space="preserve"> обязанностей, связанных с содержанием, эксплуатацией, ре</w:t>
      </w:r>
      <w:r w:rsidR="000220FC" w:rsidRPr="008F747B">
        <w:rPr>
          <w:rFonts w:ascii="Times New Roman" w:hAnsi="Times New Roman"/>
          <w:sz w:val="24"/>
          <w:szCs w:val="24"/>
          <w:lang w:eastAsia="ru-RU"/>
        </w:rPr>
        <w:t>монтом имущества,</w:t>
      </w:r>
      <w:r w:rsidR="00A8418E" w:rsidRPr="008F747B">
        <w:rPr>
          <w:rFonts w:ascii="Times New Roman" w:hAnsi="Times New Roman"/>
          <w:sz w:val="24"/>
          <w:szCs w:val="24"/>
          <w:lang w:eastAsia="ru-RU"/>
        </w:rPr>
        <w:t xml:space="preserve"> оформлением  необходимой документации,</w:t>
      </w:r>
      <w:r w:rsidR="000220FC" w:rsidRPr="008F747B">
        <w:rPr>
          <w:rFonts w:ascii="Times New Roman" w:hAnsi="Times New Roman"/>
          <w:sz w:val="24"/>
          <w:szCs w:val="24"/>
          <w:lang w:eastAsia="ru-RU"/>
        </w:rPr>
        <w:t xml:space="preserve"> в том числе прямо не указанных в настоящем Соглашении, </w:t>
      </w:r>
      <w:r w:rsidR="00A8418E" w:rsidRPr="008F747B">
        <w:rPr>
          <w:rFonts w:ascii="Times New Roman" w:hAnsi="Times New Roman"/>
          <w:sz w:val="24"/>
          <w:szCs w:val="24"/>
          <w:lang w:eastAsia="ru-RU"/>
        </w:rPr>
        <w:t xml:space="preserve">а также </w:t>
      </w:r>
      <w:r w:rsidR="00510637" w:rsidRPr="008F747B">
        <w:rPr>
          <w:rFonts w:ascii="Times New Roman" w:hAnsi="Times New Roman"/>
          <w:sz w:val="24"/>
          <w:szCs w:val="24"/>
          <w:lang w:eastAsia="ru-RU"/>
        </w:rPr>
        <w:t xml:space="preserve">обязанностей, </w:t>
      </w:r>
      <w:r w:rsidR="00A8418E" w:rsidRPr="008F747B">
        <w:rPr>
          <w:rFonts w:ascii="Times New Roman" w:hAnsi="Times New Roman"/>
          <w:sz w:val="24"/>
          <w:szCs w:val="24"/>
          <w:lang w:eastAsia="ru-RU"/>
        </w:rPr>
        <w:t xml:space="preserve">возникающих в течение срока действия Соглашения в результате принятия (изменения) правовых, технических, иных актов и документов Российской Федерации, </w:t>
      </w:r>
      <w:r w:rsidR="00BF4FAE">
        <w:rPr>
          <w:rFonts w:ascii="Times New Roman" w:hAnsi="Times New Roman"/>
          <w:sz w:val="24"/>
          <w:szCs w:val="24"/>
          <w:lang w:eastAsia="ru-RU"/>
        </w:rPr>
        <w:t>Приморского края</w:t>
      </w:r>
      <w:r w:rsidR="00A8418E" w:rsidRPr="008F747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2972D3" w:rsidRPr="008F747B">
        <w:rPr>
          <w:rFonts w:ascii="Times New Roman" w:hAnsi="Times New Roman"/>
          <w:sz w:val="24"/>
          <w:szCs w:val="24"/>
          <w:lang w:eastAsia="ru-RU"/>
        </w:rPr>
        <w:t xml:space="preserve">муниципального образования </w:t>
      </w:r>
      <w:r w:rsidR="00C911D2">
        <w:rPr>
          <w:rFonts w:ascii="Times New Roman" w:hAnsi="Times New Roman"/>
          <w:sz w:val="24"/>
          <w:szCs w:val="24"/>
          <w:lang w:eastAsia="ru-RU"/>
        </w:rPr>
        <w:t xml:space="preserve">Пожарский муниципальный округ </w:t>
      </w:r>
      <w:r w:rsidR="005D037D">
        <w:rPr>
          <w:rFonts w:ascii="Times New Roman" w:hAnsi="Times New Roman"/>
          <w:sz w:val="24"/>
          <w:szCs w:val="24"/>
          <w:lang w:eastAsia="ru-RU"/>
        </w:rPr>
        <w:t>Приморского края</w:t>
      </w:r>
      <w:r w:rsidR="00B026F3" w:rsidRPr="008F747B">
        <w:rPr>
          <w:rFonts w:ascii="Times New Roman" w:hAnsi="Times New Roman"/>
          <w:sz w:val="24"/>
          <w:szCs w:val="24"/>
          <w:lang w:eastAsia="ru-RU"/>
        </w:rPr>
        <w:t>, международных актов</w:t>
      </w:r>
      <w:r w:rsidR="00A8418E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026F3" w:rsidRPr="008F747B">
        <w:rPr>
          <w:rFonts w:ascii="Times New Roman" w:hAnsi="Times New Roman"/>
          <w:sz w:val="24"/>
          <w:szCs w:val="24"/>
          <w:lang w:eastAsia="ru-RU"/>
        </w:rPr>
        <w:t>(</w:t>
      </w:r>
      <w:r w:rsidR="00A8418E" w:rsidRPr="008F747B">
        <w:rPr>
          <w:rFonts w:ascii="Times New Roman" w:hAnsi="Times New Roman"/>
          <w:sz w:val="24"/>
          <w:szCs w:val="24"/>
          <w:lang w:eastAsia="ru-RU"/>
        </w:rPr>
        <w:t>применяемых на территории Российской Федерации</w:t>
      </w:r>
      <w:r w:rsidR="00B026F3" w:rsidRPr="008F747B">
        <w:rPr>
          <w:rFonts w:ascii="Times New Roman" w:hAnsi="Times New Roman"/>
          <w:sz w:val="24"/>
          <w:szCs w:val="24"/>
          <w:lang w:eastAsia="ru-RU"/>
        </w:rPr>
        <w:t>)</w:t>
      </w:r>
      <w:r w:rsidR="00A8418E" w:rsidRPr="008F747B">
        <w:rPr>
          <w:rFonts w:ascii="Times New Roman" w:hAnsi="Times New Roman"/>
          <w:sz w:val="24"/>
          <w:szCs w:val="24"/>
          <w:lang w:eastAsia="ru-RU"/>
        </w:rPr>
        <w:t>, определяющих требования к эксплуатации, содержанию и ремонту указанного имущества и деятельности Концессионера в качестве лица эксплуатирующего и имеющего во владении и пользовании имущ</w:t>
      </w:r>
      <w:r w:rsidR="00A11134" w:rsidRPr="008F747B">
        <w:rPr>
          <w:rFonts w:ascii="Times New Roman" w:hAnsi="Times New Roman"/>
          <w:sz w:val="24"/>
          <w:szCs w:val="24"/>
          <w:lang w:eastAsia="ru-RU"/>
        </w:rPr>
        <w:t>еств</w:t>
      </w:r>
      <w:r w:rsidR="00834A9F" w:rsidRPr="008F747B">
        <w:rPr>
          <w:rFonts w:ascii="Times New Roman" w:hAnsi="Times New Roman"/>
          <w:sz w:val="24"/>
          <w:szCs w:val="24"/>
          <w:lang w:eastAsia="ru-RU"/>
        </w:rPr>
        <w:t>о</w:t>
      </w:r>
      <w:r w:rsidR="00B026F3" w:rsidRPr="008F747B">
        <w:rPr>
          <w:rFonts w:ascii="Times New Roman" w:hAnsi="Times New Roman"/>
          <w:sz w:val="24"/>
          <w:szCs w:val="24"/>
          <w:lang w:eastAsia="ru-RU"/>
        </w:rPr>
        <w:t>, входящего в Объект Соглашения</w:t>
      </w:r>
      <w:r w:rsidR="00A11134" w:rsidRPr="008F747B">
        <w:rPr>
          <w:rFonts w:ascii="Times New Roman" w:hAnsi="Times New Roman"/>
          <w:sz w:val="24"/>
          <w:szCs w:val="24"/>
          <w:lang w:eastAsia="ru-RU"/>
        </w:rPr>
        <w:t>. Использование в настоящем Соглашени</w:t>
      </w:r>
      <w:r w:rsidR="0076687F" w:rsidRPr="008F747B">
        <w:rPr>
          <w:rFonts w:ascii="Times New Roman" w:hAnsi="Times New Roman"/>
          <w:sz w:val="24"/>
          <w:szCs w:val="24"/>
          <w:lang w:eastAsia="ru-RU"/>
        </w:rPr>
        <w:t>и</w:t>
      </w:r>
      <w:r w:rsidR="00A11134" w:rsidRPr="008F747B">
        <w:rPr>
          <w:rFonts w:ascii="Times New Roman" w:hAnsi="Times New Roman"/>
          <w:sz w:val="24"/>
          <w:szCs w:val="24"/>
          <w:lang w:eastAsia="ru-RU"/>
        </w:rPr>
        <w:t xml:space="preserve"> конкретных определений и формулировок при установлении обязанностей Концессионера по эксплуатации, содержанию и ремонту имущества, не может рассматриваться Сторонами Соглашения и третьими лицами в качестве обстоятельства, исключающего в какой-либо части обязанностей Концессионера по эксплуатации, содержанию и ремонту имущества, входящего в состав Объекта Соглашения, и прямо не указанных в настоящем Соглашении. </w:t>
      </w:r>
    </w:p>
    <w:p w14:paraId="742909D7" w14:textId="77777777" w:rsidR="00B43936" w:rsidRPr="008F747B" w:rsidRDefault="00834A9F" w:rsidP="00ED2C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5.2</w:t>
      </w:r>
      <w:r w:rsidR="002D3C94">
        <w:rPr>
          <w:rFonts w:ascii="Times New Roman" w:hAnsi="Times New Roman"/>
          <w:sz w:val="24"/>
          <w:szCs w:val="24"/>
          <w:lang w:eastAsia="ru-RU"/>
        </w:rPr>
        <w:t>4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. При осуществлении Концессионером мероприятий </w:t>
      </w:r>
      <w:r w:rsidR="0076687F" w:rsidRPr="008F747B">
        <w:rPr>
          <w:rFonts w:ascii="Times New Roman" w:hAnsi="Times New Roman"/>
          <w:sz w:val="24"/>
          <w:szCs w:val="24"/>
          <w:lang w:eastAsia="ru-RU"/>
        </w:rPr>
        <w:t>по капитальному ремонту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9713E" w:rsidRPr="008F747B">
        <w:rPr>
          <w:rFonts w:ascii="Times New Roman" w:hAnsi="Times New Roman"/>
          <w:sz w:val="24"/>
          <w:szCs w:val="24"/>
          <w:lang w:eastAsia="ru-RU"/>
        </w:rPr>
        <w:t>Концессионер с учетом технического состояния имущества</w:t>
      </w:r>
      <w:r w:rsidR="0076687F" w:rsidRPr="008F747B">
        <w:rPr>
          <w:rFonts w:ascii="Times New Roman" w:hAnsi="Times New Roman"/>
          <w:sz w:val="24"/>
          <w:szCs w:val="24"/>
          <w:lang w:eastAsia="ru-RU"/>
        </w:rPr>
        <w:t xml:space="preserve">, входящего в Объект Соглашения, </w:t>
      </w:r>
      <w:r w:rsidR="006E234B" w:rsidRPr="008F747B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76687F" w:rsidRPr="008F747B">
        <w:rPr>
          <w:rFonts w:ascii="Times New Roman" w:hAnsi="Times New Roman"/>
          <w:sz w:val="24"/>
          <w:szCs w:val="24"/>
          <w:lang w:eastAsia="ru-RU"/>
        </w:rPr>
        <w:t>прошедших сроков</w:t>
      </w:r>
      <w:r w:rsidR="00710B90" w:rsidRPr="008F747B">
        <w:rPr>
          <w:rFonts w:ascii="Times New Roman" w:hAnsi="Times New Roman"/>
          <w:sz w:val="24"/>
          <w:szCs w:val="24"/>
          <w:lang w:eastAsia="ru-RU"/>
        </w:rPr>
        <w:t xml:space="preserve"> его</w:t>
      </w:r>
      <w:r w:rsidR="0076687F" w:rsidRPr="008F747B">
        <w:rPr>
          <w:rFonts w:ascii="Times New Roman" w:hAnsi="Times New Roman"/>
          <w:sz w:val="24"/>
          <w:szCs w:val="24"/>
          <w:lang w:eastAsia="ru-RU"/>
        </w:rPr>
        <w:t xml:space="preserve"> эксплуатации по отношению к нормативным</w:t>
      </w:r>
      <w:r w:rsidR="00710B90" w:rsidRPr="008F747B">
        <w:rPr>
          <w:rFonts w:ascii="Times New Roman" w:hAnsi="Times New Roman"/>
          <w:sz w:val="24"/>
          <w:szCs w:val="24"/>
          <w:lang w:eastAsia="ru-RU"/>
        </w:rPr>
        <w:t>,</w:t>
      </w:r>
      <w:r w:rsidR="0064228D" w:rsidRPr="008F747B">
        <w:rPr>
          <w:rFonts w:ascii="Times New Roman" w:hAnsi="Times New Roman"/>
          <w:sz w:val="24"/>
          <w:szCs w:val="24"/>
          <w:lang w:eastAsia="ru-RU"/>
        </w:rPr>
        <w:t xml:space="preserve"> самостоятельно </w:t>
      </w:r>
      <w:r w:rsidR="00D9713E" w:rsidRPr="008F747B">
        <w:rPr>
          <w:rFonts w:ascii="Times New Roman" w:hAnsi="Times New Roman"/>
          <w:sz w:val="24"/>
          <w:szCs w:val="24"/>
          <w:lang w:eastAsia="ru-RU"/>
        </w:rPr>
        <w:t xml:space="preserve">определяет </w:t>
      </w:r>
      <w:r w:rsidR="006E234B" w:rsidRPr="008F747B">
        <w:rPr>
          <w:rFonts w:ascii="Times New Roman" w:hAnsi="Times New Roman"/>
          <w:sz w:val="24"/>
          <w:szCs w:val="24"/>
          <w:lang w:eastAsia="ru-RU"/>
        </w:rPr>
        <w:t>перечень</w:t>
      </w:r>
      <w:r w:rsidR="0064228D" w:rsidRPr="008F747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570F43" w:rsidRPr="008F747B">
        <w:rPr>
          <w:rFonts w:ascii="Times New Roman" w:hAnsi="Times New Roman"/>
          <w:sz w:val="24"/>
          <w:szCs w:val="24"/>
          <w:lang w:eastAsia="ru-RU"/>
        </w:rPr>
        <w:t>объем и</w:t>
      </w:r>
      <w:r w:rsidR="0064228D" w:rsidRPr="008F747B">
        <w:rPr>
          <w:rFonts w:ascii="Times New Roman" w:hAnsi="Times New Roman"/>
          <w:sz w:val="24"/>
          <w:szCs w:val="24"/>
          <w:lang w:eastAsia="ru-RU"/>
        </w:rPr>
        <w:t xml:space="preserve"> сро</w:t>
      </w:r>
      <w:r w:rsidR="00710B90" w:rsidRPr="008F747B">
        <w:rPr>
          <w:rFonts w:ascii="Times New Roman" w:hAnsi="Times New Roman"/>
          <w:sz w:val="24"/>
          <w:szCs w:val="24"/>
          <w:lang w:eastAsia="ru-RU"/>
        </w:rPr>
        <w:t>к</w:t>
      </w:r>
      <w:r w:rsidR="0064228D" w:rsidRPr="008F747B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6E234B" w:rsidRPr="008F747B">
        <w:rPr>
          <w:rFonts w:ascii="Times New Roman" w:hAnsi="Times New Roman"/>
          <w:sz w:val="24"/>
          <w:szCs w:val="24"/>
          <w:lang w:eastAsia="ru-RU"/>
        </w:rPr>
        <w:t xml:space="preserve">конкретных </w:t>
      </w:r>
      <w:r w:rsidR="0064228D" w:rsidRPr="008F747B">
        <w:rPr>
          <w:rFonts w:ascii="Times New Roman" w:hAnsi="Times New Roman"/>
          <w:sz w:val="24"/>
          <w:szCs w:val="24"/>
          <w:lang w:eastAsia="ru-RU"/>
        </w:rPr>
        <w:t>работ по капитальному ремонту</w:t>
      </w:r>
      <w:r w:rsidR="006E234B" w:rsidRPr="008F747B">
        <w:rPr>
          <w:rFonts w:ascii="Times New Roman" w:hAnsi="Times New Roman"/>
          <w:sz w:val="24"/>
          <w:szCs w:val="24"/>
          <w:lang w:eastAsia="ru-RU"/>
        </w:rPr>
        <w:t xml:space="preserve">, необходимых для обеспечения </w:t>
      </w:r>
      <w:r w:rsidR="0076687F" w:rsidRPr="008F747B">
        <w:rPr>
          <w:rFonts w:ascii="Times New Roman" w:hAnsi="Times New Roman"/>
          <w:sz w:val="24"/>
          <w:szCs w:val="24"/>
          <w:lang w:eastAsia="ru-RU"/>
        </w:rPr>
        <w:t>приведения</w:t>
      </w:r>
      <w:r w:rsidR="006E234B" w:rsidRPr="008F747B">
        <w:rPr>
          <w:rFonts w:ascii="Times New Roman" w:hAnsi="Times New Roman"/>
          <w:sz w:val="24"/>
          <w:szCs w:val="24"/>
          <w:lang w:eastAsia="ru-RU"/>
        </w:rPr>
        <w:t xml:space="preserve"> имущества</w:t>
      </w:r>
      <w:r w:rsidR="0076687F" w:rsidRPr="008F747B">
        <w:rPr>
          <w:rFonts w:ascii="Times New Roman" w:hAnsi="Times New Roman"/>
          <w:sz w:val="24"/>
          <w:szCs w:val="24"/>
          <w:lang w:eastAsia="ru-RU"/>
        </w:rPr>
        <w:t xml:space="preserve"> в надлежащее состояние</w:t>
      </w:r>
      <w:r w:rsidR="002F75A3" w:rsidRPr="008F747B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64228D" w:rsidRPr="008F747B">
        <w:rPr>
          <w:rFonts w:ascii="Times New Roman" w:hAnsi="Times New Roman"/>
          <w:sz w:val="24"/>
          <w:szCs w:val="24"/>
          <w:lang w:eastAsia="ru-RU"/>
        </w:rPr>
        <w:t>не требующего проведения капитального ремонта</w:t>
      </w:r>
      <w:r w:rsidR="002F75A3" w:rsidRPr="008F747B">
        <w:rPr>
          <w:rFonts w:ascii="Times New Roman" w:hAnsi="Times New Roman"/>
          <w:sz w:val="24"/>
          <w:szCs w:val="24"/>
          <w:lang w:eastAsia="ru-RU"/>
        </w:rPr>
        <w:t>)</w:t>
      </w:r>
      <w:r w:rsidR="0064228D" w:rsidRPr="008F747B">
        <w:rPr>
          <w:rFonts w:ascii="Times New Roman" w:hAnsi="Times New Roman"/>
          <w:sz w:val="24"/>
          <w:szCs w:val="24"/>
          <w:lang w:eastAsia="ru-RU"/>
        </w:rPr>
        <w:t>,</w:t>
      </w:r>
      <w:r w:rsidR="006E234B" w:rsidRPr="008F747B">
        <w:rPr>
          <w:rFonts w:ascii="Times New Roman" w:hAnsi="Times New Roman"/>
          <w:sz w:val="24"/>
          <w:szCs w:val="24"/>
          <w:lang w:eastAsia="ru-RU"/>
        </w:rPr>
        <w:t xml:space="preserve"> и обеспечения показателей деятельности Концессионера. </w:t>
      </w:r>
      <w:r w:rsidR="00710B90" w:rsidRPr="008F747B">
        <w:rPr>
          <w:rFonts w:ascii="Times New Roman" w:hAnsi="Times New Roman"/>
          <w:sz w:val="24"/>
          <w:szCs w:val="24"/>
          <w:lang w:eastAsia="ru-RU"/>
        </w:rPr>
        <w:t>Концессионер несет ответственно</w:t>
      </w:r>
      <w:r w:rsidR="005D03FF" w:rsidRPr="008F747B">
        <w:rPr>
          <w:rFonts w:ascii="Times New Roman" w:hAnsi="Times New Roman"/>
          <w:sz w:val="24"/>
          <w:szCs w:val="24"/>
          <w:lang w:eastAsia="ru-RU"/>
        </w:rPr>
        <w:t xml:space="preserve">сть и риски, связанные с выбором им необходимых мероприятий по капитальному ремонту, определением </w:t>
      </w:r>
      <w:r w:rsidR="005D03FF" w:rsidRPr="008F747B">
        <w:rPr>
          <w:rFonts w:ascii="Times New Roman" w:hAnsi="Times New Roman"/>
          <w:sz w:val="24"/>
          <w:szCs w:val="24"/>
          <w:lang w:eastAsia="ru-RU"/>
        </w:rPr>
        <w:lastRenderedPageBreak/>
        <w:t>первоочередности капитального ремонта конк</w:t>
      </w:r>
      <w:r w:rsidR="00D77D0F" w:rsidRPr="008F747B">
        <w:rPr>
          <w:rFonts w:ascii="Times New Roman" w:hAnsi="Times New Roman"/>
          <w:sz w:val="24"/>
          <w:szCs w:val="24"/>
          <w:lang w:eastAsia="ru-RU"/>
        </w:rPr>
        <w:t xml:space="preserve">ретных объектов теплоснабжения </w:t>
      </w:r>
      <w:r w:rsidR="005D03FF" w:rsidRPr="008F747B">
        <w:rPr>
          <w:rFonts w:ascii="Times New Roman" w:hAnsi="Times New Roman"/>
          <w:sz w:val="24"/>
          <w:szCs w:val="24"/>
          <w:lang w:eastAsia="ru-RU"/>
        </w:rPr>
        <w:t xml:space="preserve">и эффективностью данных мероприятий для целей обеспечения показателей деятельности Концессионера и надлежащего оказания услуг в сфере теплоснабжения. </w:t>
      </w:r>
    </w:p>
    <w:p w14:paraId="656B6029" w14:textId="77777777" w:rsidR="000C19FB" w:rsidRPr="008F747B" w:rsidRDefault="0076687F" w:rsidP="00D8392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При этом Концессионер</w:t>
      </w:r>
      <w:r w:rsidR="0064228D" w:rsidRPr="008F747B">
        <w:rPr>
          <w:rFonts w:ascii="Times New Roman" w:hAnsi="Times New Roman"/>
          <w:sz w:val="24"/>
          <w:szCs w:val="24"/>
          <w:lang w:eastAsia="ru-RU"/>
        </w:rPr>
        <w:t xml:space="preserve"> в течение срока действия Соглашения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до проведения </w:t>
      </w:r>
      <w:r w:rsidR="008336AD" w:rsidRPr="008F747B">
        <w:rPr>
          <w:rFonts w:ascii="Times New Roman" w:hAnsi="Times New Roman"/>
          <w:sz w:val="24"/>
          <w:szCs w:val="24"/>
          <w:lang w:eastAsia="ru-RU"/>
        </w:rPr>
        <w:t xml:space="preserve">им </w:t>
      </w:r>
      <w:r w:rsidRPr="008F747B">
        <w:rPr>
          <w:rFonts w:ascii="Times New Roman" w:hAnsi="Times New Roman"/>
          <w:sz w:val="24"/>
          <w:szCs w:val="24"/>
          <w:lang w:eastAsia="ru-RU"/>
        </w:rPr>
        <w:t>мероприятий по капитальному ремонту в отношении имущества, требующего проведения капитального ремонта, о</w:t>
      </w:r>
      <w:r w:rsidR="00B43936" w:rsidRPr="008F747B">
        <w:rPr>
          <w:rFonts w:ascii="Times New Roman" w:hAnsi="Times New Roman"/>
          <w:sz w:val="24"/>
          <w:szCs w:val="24"/>
          <w:lang w:eastAsia="ru-RU"/>
        </w:rPr>
        <w:t>бязуется обеспечивать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проведение иных мероприятий, направленных на возможность эксплуатации данного имущества в соответствии с установленными требованиями и </w:t>
      </w:r>
      <w:r w:rsidR="0064228D" w:rsidRPr="008F747B">
        <w:rPr>
          <w:rFonts w:ascii="Times New Roman" w:hAnsi="Times New Roman"/>
          <w:sz w:val="24"/>
          <w:szCs w:val="24"/>
          <w:lang w:eastAsia="ru-RU"/>
        </w:rPr>
        <w:t xml:space="preserve">обеспечение деятельности Концессионера на условиях настоящего Соглашения. </w:t>
      </w:r>
    </w:p>
    <w:p w14:paraId="6354E3D4" w14:textId="77777777" w:rsidR="00CA4A42" w:rsidRPr="008F747B" w:rsidRDefault="00510637" w:rsidP="00A8418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5.2</w:t>
      </w:r>
      <w:r w:rsidR="002D3C94">
        <w:rPr>
          <w:rFonts w:ascii="Times New Roman" w:hAnsi="Times New Roman"/>
          <w:sz w:val="24"/>
          <w:szCs w:val="24"/>
          <w:lang w:eastAsia="ru-RU"/>
        </w:rPr>
        <w:t>5</w:t>
      </w:r>
      <w:r w:rsidR="00CA4A42" w:rsidRPr="008F747B">
        <w:rPr>
          <w:rFonts w:ascii="Times New Roman" w:hAnsi="Times New Roman"/>
          <w:sz w:val="24"/>
          <w:szCs w:val="24"/>
          <w:lang w:eastAsia="ru-RU"/>
        </w:rPr>
        <w:t xml:space="preserve">. Концессионер обязуется исполнять правомерные предписания и требования контролирующих (надзорных) органов, связанных содержанием, эксплуатацией, ремонтом, реконструкцией Объекта Соглашения в установленные данными органами сроки. </w:t>
      </w:r>
    </w:p>
    <w:p w14:paraId="4AB51B2D" w14:textId="77777777" w:rsidR="008336AD" w:rsidRPr="008F747B" w:rsidRDefault="00510637" w:rsidP="008336A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5.2</w:t>
      </w:r>
      <w:r w:rsidR="002D3C94">
        <w:rPr>
          <w:rFonts w:ascii="Times New Roman" w:hAnsi="Times New Roman"/>
          <w:sz w:val="24"/>
          <w:szCs w:val="24"/>
          <w:lang w:eastAsia="ru-RU"/>
        </w:rPr>
        <w:t>6</w:t>
      </w:r>
      <w:r w:rsidR="008336AD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Концессионер имеет право исполнять настоящее Соглашение своими силами и (или) с привлечением других лиц. При этом Концессионер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несёт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ответственность за действия 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 xml:space="preserve">таких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привлечённых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лиц как за свои собственные.</w:t>
      </w:r>
    </w:p>
    <w:p w14:paraId="20E05B0D" w14:textId="77777777" w:rsidR="008336AD" w:rsidRPr="008F747B" w:rsidRDefault="00510637" w:rsidP="008336A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5.</w:t>
      </w:r>
      <w:r w:rsidR="002C1FE9" w:rsidRPr="008F747B">
        <w:rPr>
          <w:rFonts w:ascii="Times New Roman" w:hAnsi="Times New Roman"/>
          <w:sz w:val="24"/>
          <w:szCs w:val="24"/>
          <w:lang w:eastAsia="ru-RU"/>
        </w:rPr>
        <w:t>2</w:t>
      </w:r>
      <w:r w:rsidR="002D3C94">
        <w:rPr>
          <w:rFonts w:ascii="Times New Roman" w:hAnsi="Times New Roman"/>
          <w:sz w:val="24"/>
          <w:szCs w:val="24"/>
          <w:lang w:eastAsia="ru-RU"/>
        </w:rPr>
        <w:t>7</w:t>
      </w:r>
      <w:r w:rsidR="008336AD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5E768A" w:rsidRPr="008F747B">
        <w:rPr>
          <w:rFonts w:ascii="Times New Roman" w:hAnsi="Times New Roman"/>
          <w:sz w:val="24"/>
          <w:szCs w:val="24"/>
          <w:lang w:eastAsia="ru-RU"/>
        </w:rPr>
        <w:t xml:space="preserve">Передача Концессионером в залог или отчуждение Объекта Соглашения (объектов </w:t>
      </w:r>
      <w:r w:rsidR="00C832E3" w:rsidRPr="008F747B">
        <w:rPr>
          <w:rFonts w:ascii="Times New Roman" w:hAnsi="Times New Roman"/>
          <w:sz w:val="24"/>
          <w:szCs w:val="24"/>
          <w:lang w:eastAsia="ru-RU"/>
        </w:rPr>
        <w:t>имущества</w:t>
      </w:r>
      <w:r w:rsidR="005E768A" w:rsidRPr="008F747B">
        <w:rPr>
          <w:rFonts w:ascii="Times New Roman" w:hAnsi="Times New Roman"/>
          <w:sz w:val="24"/>
          <w:szCs w:val="24"/>
          <w:lang w:eastAsia="ru-RU"/>
        </w:rPr>
        <w:t xml:space="preserve"> в состав</w:t>
      </w:r>
      <w:r w:rsidR="00C832E3" w:rsidRPr="008F747B">
        <w:rPr>
          <w:rFonts w:ascii="Times New Roman" w:hAnsi="Times New Roman"/>
          <w:sz w:val="24"/>
          <w:szCs w:val="24"/>
          <w:lang w:eastAsia="ru-RU"/>
        </w:rPr>
        <w:t>е</w:t>
      </w:r>
      <w:r w:rsidR="005E768A" w:rsidRPr="008F747B">
        <w:rPr>
          <w:rFonts w:ascii="Times New Roman" w:hAnsi="Times New Roman"/>
          <w:sz w:val="24"/>
          <w:szCs w:val="24"/>
          <w:lang w:eastAsia="ru-RU"/>
        </w:rPr>
        <w:t xml:space="preserve"> Объекта Соглашения) по настоящему Соглашению не допускается.</w:t>
      </w:r>
    </w:p>
    <w:p w14:paraId="5A11C30F" w14:textId="77777777" w:rsidR="008336AD" w:rsidRPr="008F747B" w:rsidRDefault="008336AD" w:rsidP="008336A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5.</w:t>
      </w:r>
      <w:r w:rsidR="002C1FE9" w:rsidRPr="008F747B">
        <w:rPr>
          <w:rFonts w:ascii="Times New Roman" w:hAnsi="Times New Roman"/>
          <w:sz w:val="24"/>
          <w:szCs w:val="24"/>
          <w:lang w:eastAsia="ru-RU"/>
        </w:rPr>
        <w:t>2</w:t>
      </w:r>
      <w:r w:rsidR="002D3C94">
        <w:rPr>
          <w:rFonts w:ascii="Times New Roman" w:hAnsi="Times New Roman"/>
          <w:sz w:val="24"/>
          <w:szCs w:val="24"/>
          <w:lang w:eastAsia="ru-RU"/>
        </w:rPr>
        <w:t>8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5E768A" w:rsidRPr="008F747B">
        <w:rPr>
          <w:rFonts w:ascii="Times New Roman" w:hAnsi="Times New Roman"/>
          <w:sz w:val="24"/>
          <w:szCs w:val="24"/>
          <w:lang w:eastAsia="ru-RU"/>
        </w:rPr>
        <w:t>Продукция</w:t>
      </w:r>
      <w:r w:rsidR="00263DE8" w:rsidRPr="008F747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5E768A" w:rsidRPr="008F747B">
        <w:rPr>
          <w:rFonts w:ascii="Times New Roman" w:hAnsi="Times New Roman"/>
          <w:sz w:val="24"/>
          <w:szCs w:val="24"/>
          <w:lang w:eastAsia="ru-RU"/>
        </w:rPr>
        <w:t>доходы,</w:t>
      </w:r>
      <w:r w:rsidR="00D9713E" w:rsidRPr="008F747B">
        <w:rPr>
          <w:rFonts w:ascii="Times New Roman" w:hAnsi="Times New Roman"/>
          <w:sz w:val="24"/>
          <w:szCs w:val="24"/>
          <w:lang w:eastAsia="ru-RU"/>
        </w:rPr>
        <w:t xml:space="preserve"> а так</w:t>
      </w:r>
      <w:r w:rsidR="00263DE8" w:rsidRPr="008F747B">
        <w:rPr>
          <w:rFonts w:ascii="Times New Roman" w:hAnsi="Times New Roman"/>
          <w:sz w:val="24"/>
          <w:szCs w:val="24"/>
          <w:lang w:eastAsia="ru-RU"/>
        </w:rPr>
        <w:t>же отходы и демонтированные материалы,</w:t>
      </w:r>
      <w:r w:rsidR="005E768A" w:rsidRPr="008F747B">
        <w:rPr>
          <w:rFonts w:ascii="Times New Roman" w:hAnsi="Times New Roman"/>
          <w:sz w:val="24"/>
          <w:szCs w:val="24"/>
          <w:lang w:eastAsia="ru-RU"/>
        </w:rPr>
        <w:t xml:space="preserve"> полученные Концессионером в результате осуществления деятельности по настоящему Соглашению, </w:t>
      </w:r>
      <w:r w:rsidR="00263DE8" w:rsidRPr="008F747B">
        <w:rPr>
          <w:rFonts w:ascii="Times New Roman" w:hAnsi="Times New Roman"/>
          <w:sz w:val="24"/>
          <w:szCs w:val="24"/>
          <w:lang w:eastAsia="ru-RU"/>
        </w:rPr>
        <w:t xml:space="preserve">в том числе в </w:t>
      </w:r>
      <w:r w:rsidRPr="008F747B">
        <w:rPr>
          <w:rFonts w:ascii="Times New Roman" w:hAnsi="Times New Roman"/>
          <w:sz w:val="24"/>
          <w:szCs w:val="24"/>
          <w:lang w:eastAsia="ru-RU"/>
        </w:rPr>
        <w:t>результате</w:t>
      </w:r>
      <w:r w:rsidR="00263DE8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63DE8" w:rsidRPr="008F747B">
        <w:rPr>
          <w:rFonts w:ascii="Times New Roman" w:hAnsi="Times New Roman"/>
          <w:w w:val="0"/>
          <w:sz w:val="24"/>
          <w:szCs w:val="24"/>
        </w:rPr>
        <w:t>реконструкции отдельного объекта имущества в составе Объекта Соглашения</w:t>
      </w:r>
      <w:r w:rsidR="00435C3D" w:rsidRPr="008F747B">
        <w:rPr>
          <w:rFonts w:ascii="Times New Roman" w:hAnsi="Times New Roman"/>
          <w:w w:val="0"/>
          <w:sz w:val="24"/>
          <w:szCs w:val="24"/>
        </w:rPr>
        <w:t>,</w:t>
      </w:r>
      <w:r w:rsidR="00263DE8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E768A" w:rsidRPr="008F747B">
        <w:rPr>
          <w:rFonts w:ascii="Times New Roman" w:hAnsi="Times New Roman"/>
          <w:sz w:val="24"/>
          <w:szCs w:val="24"/>
          <w:lang w:eastAsia="ru-RU"/>
        </w:rPr>
        <w:t>являютс</w:t>
      </w:r>
      <w:r w:rsidR="00BE21EC" w:rsidRPr="008F747B">
        <w:rPr>
          <w:rFonts w:ascii="Times New Roman" w:hAnsi="Times New Roman"/>
          <w:sz w:val="24"/>
          <w:szCs w:val="24"/>
          <w:lang w:eastAsia="ru-RU"/>
        </w:rPr>
        <w:t>я собственностью Концессионера.</w:t>
      </w:r>
    </w:p>
    <w:p w14:paraId="7674FF45" w14:textId="77777777" w:rsidR="008336AD" w:rsidRPr="008F747B" w:rsidRDefault="008336AD" w:rsidP="008336A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5.</w:t>
      </w:r>
      <w:r w:rsidR="002D3C94">
        <w:rPr>
          <w:rFonts w:ascii="Times New Roman" w:hAnsi="Times New Roman"/>
          <w:sz w:val="24"/>
          <w:szCs w:val="24"/>
          <w:lang w:eastAsia="ru-RU"/>
        </w:rPr>
        <w:t>29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5E768A" w:rsidRPr="008F747B">
        <w:rPr>
          <w:rFonts w:ascii="Times New Roman" w:hAnsi="Times New Roman"/>
          <w:sz w:val="24"/>
          <w:szCs w:val="24"/>
          <w:lang w:eastAsia="ru-RU"/>
        </w:rPr>
        <w:t>Концессионер обязан учитывать Объект Соглашения</w:t>
      </w:r>
      <w:r w:rsidR="0008258D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E768A" w:rsidRPr="008F747B">
        <w:rPr>
          <w:rFonts w:ascii="Times New Roman" w:hAnsi="Times New Roman"/>
          <w:sz w:val="24"/>
          <w:szCs w:val="24"/>
          <w:lang w:eastAsia="ru-RU"/>
        </w:rPr>
        <w:t xml:space="preserve">на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своём</w:t>
      </w:r>
      <w:r w:rsidR="005E768A" w:rsidRPr="008F747B">
        <w:rPr>
          <w:rFonts w:ascii="Times New Roman" w:hAnsi="Times New Roman"/>
          <w:sz w:val="24"/>
          <w:szCs w:val="24"/>
          <w:lang w:eastAsia="ru-RU"/>
        </w:rPr>
        <w:t xml:space="preserve"> балансе отдельно от своего имущества.</w:t>
      </w:r>
    </w:p>
    <w:p w14:paraId="0171FEB2" w14:textId="77777777" w:rsidR="008336AD" w:rsidRPr="008F747B" w:rsidRDefault="008336AD" w:rsidP="008336A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5.3</w:t>
      </w:r>
      <w:r w:rsidR="002D3C94">
        <w:rPr>
          <w:rFonts w:ascii="Times New Roman" w:hAnsi="Times New Roman"/>
          <w:sz w:val="24"/>
          <w:szCs w:val="24"/>
          <w:lang w:eastAsia="ru-RU"/>
        </w:rPr>
        <w:t>0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407D38" w:rsidRPr="008F747B">
        <w:rPr>
          <w:rFonts w:ascii="Times New Roman" w:hAnsi="Times New Roman"/>
          <w:sz w:val="24"/>
          <w:szCs w:val="24"/>
          <w:lang w:eastAsia="ru-RU"/>
        </w:rPr>
        <w:t>Риск случайной гибели или случайного повреждения Объекта Соглашения или иного имущества несет Конц</w:t>
      </w:r>
      <w:r w:rsidR="00D37082" w:rsidRPr="008F747B">
        <w:rPr>
          <w:rFonts w:ascii="Times New Roman" w:hAnsi="Times New Roman"/>
          <w:sz w:val="24"/>
          <w:szCs w:val="24"/>
          <w:lang w:eastAsia="ru-RU"/>
        </w:rPr>
        <w:t>е</w:t>
      </w:r>
      <w:r w:rsidR="00407D38" w:rsidRPr="008F747B">
        <w:rPr>
          <w:rFonts w:ascii="Times New Roman" w:hAnsi="Times New Roman"/>
          <w:sz w:val="24"/>
          <w:szCs w:val="24"/>
          <w:lang w:eastAsia="ru-RU"/>
        </w:rPr>
        <w:t xml:space="preserve">ссионер с момента </w:t>
      </w:r>
      <w:r w:rsidR="00D37082" w:rsidRPr="008F747B">
        <w:rPr>
          <w:rFonts w:ascii="Times New Roman" w:hAnsi="Times New Roman"/>
          <w:sz w:val="24"/>
          <w:szCs w:val="24"/>
          <w:lang w:eastAsia="ru-RU"/>
        </w:rPr>
        <w:t>принятия Объекта Соглашения по акту приема-передачи</w:t>
      </w:r>
      <w:r w:rsidR="003D581C" w:rsidRPr="008F747B">
        <w:rPr>
          <w:rFonts w:ascii="Times New Roman" w:hAnsi="Times New Roman"/>
          <w:sz w:val="24"/>
          <w:szCs w:val="24"/>
          <w:lang w:eastAsia="ru-RU"/>
        </w:rPr>
        <w:t xml:space="preserve"> и до момента возврата его </w:t>
      </w:r>
      <w:proofErr w:type="spellStart"/>
      <w:r w:rsidR="003D581C"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="003D581C" w:rsidRPr="008F747B">
        <w:rPr>
          <w:rFonts w:ascii="Times New Roman" w:hAnsi="Times New Roman"/>
          <w:sz w:val="24"/>
          <w:szCs w:val="24"/>
          <w:lang w:eastAsia="ru-RU"/>
        </w:rPr>
        <w:t xml:space="preserve"> по акту приема-передачи. </w:t>
      </w:r>
    </w:p>
    <w:p w14:paraId="0D449343" w14:textId="77777777" w:rsidR="008336AD" w:rsidRPr="008F747B" w:rsidRDefault="008336AD" w:rsidP="005D0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5.3</w:t>
      </w:r>
      <w:r w:rsidR="002D3C94">
        <w:rPr>
          <w:rFonts w:ascii="Times New Roman" w:hAnsi="Times New Roman"/>
          <w:sz w:val="24"/>
          <w:szCs w:val="24"/>
          <w:lang w:eastAsia="ru-RU"/>
        </w:rPr>
        <w:t>1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5E768A" w:rsidRPr="008F747B">
        <w:rPr>
          <w:rFonts w:ascii="Times New Roman" w:hAnsi="Times New Roman"/>
          <w:sz w:val="24"/>
          <w:szCs w:val="24"/>
          <w:lang w:eastAsia="ru-RU"/>
        </w:rPr>
        <w:t>Концессионер обязан осуществлять начис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ление амортизации в соответствии с действующими требованиями правовых актов. </w:t>
      </w:r>
    </w:p>
    <w:p w14:paraId="1AD22558" w14:textId="77777777" w:rsidR="005D03FF" w:rsidRPr="008F747B" w:rsidRDefault="005D03FF" w:rsidP="005D0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AEF6233" w14:textId="77777777" w:rsidR="00834A9F" w:rsidRPr="008F747B" w:rsidRDefault="00834A9F" w:rsidP="00537617">
      <w:pPr>
        <w:pStyle w:val="af9"/>
        <w:widowControl w:val="0"/>
        <w:numPr>
          <w:ilvl w:val="0"/>
          <w:numId w:val="20"/>
        </w:numPr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bookmarkStart w:id="76" w:name="_Toc64652471"/>
      <w:bookmarkStart w:id="77" w:name="_Toc369607725"/>
      <w:bookmarkStart w:id="78" w:name="_Toc369629327"/>
      <w:bookmarkStart w:id="79" w:name="_Toc370376423"/>
      <w:bookmarkStart w:id="80" w:name="_Toc370397838"/>
      <w:bookmarkStart w:id="81" w:name="_Toc373482777"/>
      <w:bookmarkStart w:id="82" w:name="_Toc386463552"/>
      <w:bookmarkStart w:id="83" w:name="_Toc391553398"/>
      <w:bookmarkStart w:id="84" w:name="_Toc398108288"/>
      <w:bookmarkEnd w:id="33"/>
      <w:bookmarkEnd w:id="34"/>
      <w:bookmarkEnd w:id="35"/>
      <w:bookmarkEnd w:id="36"/>
      <w:bookmarkEnd w:id="37"/>
      <w:bookmarkEnd w:id="38"/>
      <w:r w:rsidRPr="008F747B">
        <w:rPr>
          <w:rFonts w:ascii="Times New Roman" w:hAnsi="Times New Roman"/>
          <w:b/>
          <w:sz w:val="24"/>
          <w:szCs w:val="24"/>
          <w:lang w:eastAsia="ru-RU"/>
        </w:rPr>
        <w:t>ДОЛГОСРОЧНЫЕ ПАРАМЕТРЫ</w:t>
      </w:r>
      <w:r w:rsidR="00D9713E" w:rsidRPr="008F747B">
        <w:rPr>
          <w:rFonts w:ascii="Times New Roman" w:hAnsi="Times New Roman"/>
          <w:b/>
          <w:sz w:val="24"/>
          <w:szCs w:val="24"/>
          <w:lang w:eastAsia="ru-RU"/>
        </w:rPr>
        <w:t xml:space="preserve"> И ТАРИФНОЕ РЕГУЛИРОВАНИЕ</w:t>
      </w:r>
      <w:bookmarkEnd w:id="76"/>
    </w:p>
    <w:p w14:paraId="1C96E35B" w14:textId="77777777" w:rsidR="00980F2D" w:rsidRPr="008F747B" w:rsidRDefault="00980F2D" w:rsidP="00980F2D">
      <w:pPr>
        <w:pStyle w:val="af9"/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40" w:lineRule="auto"/>
        <w:ind w:left="360"/>
        <w:rPr>
          <w:rFonts w:ascii="Times New Roman" w:hAnsi="Times New Roman"/>
          <w:b/>
          <w:sz w:val="24"/>
          <w:szCs w:val="24"/>
          <w:lang w:eastAsia="ru-RU"/>
        </w:rPr>
      </w:pPr>
    </w:p>
    <w:bookmarkEnd w:id="77"/>
    <w:bookmarkEnd w:id="78"/>
    <w:bookmarkEnd w:id="79"/>
    <w:bookmarkEnd w:id="80"/>
    <w:bookmarkEnd w:id="81"/>
    <w:bookmarkEnd w:id="82"/>
    <w:bookmarkEnd w:id="83"/>
    <w:bookmarkEnd w:id="84"/>
    <w:p w14:paraId="639CEB51" w14:textId="77777777" w:rsidR="00623ED2" w:rsidRPr="008F747B" w:rsidRDefault="00FD742D" w:rsidP="001330B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6.1. </w:t>
      </w:r>
      <w:r w:rsidR="005A5F54" w:rsidRPr="008F747B">
        <w:rPr>
          <w:rFonts w:ascii="Times New Roman" w:hAnsi="Times New Roman"/>
          <w:sz w:val="24"/>
          <w:szCs w:val="24"/>
          <w:lang w:eastAsia="ru-RU"/>
        </w:rPr>
        <w:t xml:space="preserve">Регулирование тарифов на реализуемые Концессионером товары, выполняемые работы, оказываемые услуги осуществляется в соответствии с методом индексации. </w:t>
      </w:r>
    </w:p>
    <w:p w14:paraId="15FC6F0A" w14:textId="77777777" w:rsidR="00623ED2" w:rsidRPr="008F747B" w:rsidRDefault="00FD742D" w:rsidP="001330B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6.2. </w:t>
      </w:r>
      <w:r w:rsidR="005A5F54" w:rsidRPr="008F747B">
        <w:rPr>
          <w:rFonts w:ascii="Times New Roman" w:hAnsi="Times New Roman"/>
          <w:sz w:val="24"/>
          <w:szCs w:val="24"/>
          <w:lang w:eastAsia="ru-RU"/>
        </w:rPr>
        <w:t xml:space="preserve">Значения долгосрочных параметров регулирования деятельности Концессионера (долгосрочных параметров регулирования тарифов,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определённых</w:t>
      </w:r>
      <w:r w:rsidR="005A5F54" w:rsidRPr="008F747B">
        <w:rPr>
          <w:rFonts w:ascii="Times New Roman" w:hAnsi="Times New Roman"/>
          <w:sz w:val="24"/>
          <w:szCs w:val="24"/>
          <w:lang w:eastAsia="ru-RU"/>
        </w:rPr>
        <w:t xml:space="preserve"> в соответствии с нормативными правовыми актами Российской Федерации в сфере </w:t>
      </w:r>
      <w:r w:rsidR="00E77C8F" w:rsidRPr="008F747B">
        <w:rPr>
          <w:rFonts w:ascii="Times New Roman" w:hAnsi="Times New Roman"/>
          <w:sz w:val="24"/>
          <w:szCs w:val="24"/>
          <w:lang w:eastAsia="ru-RU"/>
        </w:rPr>
        <w:t>теплоснабжения</w:t>
      </w:r>
      <w:r w:rsidR="005A5F54" w:rsidRPr="008F747B">
        <w:rPr>
          <w:rFonts w:ascii="Times New Roman" w:hAnsi="Times New Roman"/>
          <w:sz w:val="24"/>
          <w:szCs w:val="24"/>
          <w:lang w:eastAsia="ru-RU"/>
        </w:rPr>
        <w:t>) на выполняемые работы и оказываемые услуги, согласованные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5F54" w:rsidRPr="008F747B">
        <w:rPr>
          <w:rFonts w:ascii="Times New Roman" w:hAnsi="Times New Roman"/>
          <w:sz w:val="24"/>
          <w:szCs w:val="24"/>
          <w:lang w:eastAsia="ru-RU"/>
        </w:rPr>
        <w:t>с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5F54" w:rsidRPr="008F747B">
        <w:rPr>
          <w:rFonts w:ascii="Times New Roman" w:hAnsi="Times New Roman"/>
          <w:sz w:val="24"/>
          <w:szCs w:val="24"/>
          <w:lang w:eastAsia="ru-RU"/>
        </w:rPr>
        <w:t>орган</w:t>
      </w:r>
      <w:r w:rsidR="008557EC" w:rsidRPr="008F747B">
        <w:rPr>
          <w:rFonts w:ascii="Times New Roman" w:hAnsi="Times New Roman"/>
          <w:sz w:val="24"/>
          <w:szCs w:val="24"/>
          <w:lang w:eastAsia="ru-RU"/>
        </w:rPr>
        <w:t>ом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5F54" w:rsidRPr="008F747B">
        <w:rPr>
          <w:rFonts w:ascii="Times New Roman" w:hAnsi="Times New Roman"/>
          <w:sz w:val="24"/>
          <w:szCs w:val="24"/>
          <w:lang w:eastAsia="ru-RU"/>
        </w:rPr>
        <w:t>исполнительной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5F54" w:rsidRPr="008F747B">
        <w:rPr>
          <w:rFonts w:ascii="Times New Roman" w:hAnsi="Times New Roman"/>
          <w:sz w:val="24"/>
          <w:szCs w:val="24"/>
          <w:lang w:eastAsia="ru-RU"/>
        </w:rPr>
        <w:t>власти</w:t>
      </w:r>
      <w:r w:rsidR="001330B1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769CC">
        <w:rPr>
          <w:rFonts w:ascii="Times New Roman" w:hAnsi="Times New Roman"/>
          <w:sz w:val="24"/>
          <w:szCs w:val="24"/>
          <w:lang w:eastAsia="ru-RU"/>
        </w:rPr>
        <w:t>Приморского края</w:t>
      </w:r>
      <w:r w:rsidR="005A5F54" w:rsidRPr="008F747B">
        <w:rPr>
          <w:rFonts w:ascii="Times New Roman" w:hAnsi="Times New Roman"/>
          <w:sz w:val="24"/>
          <w:szCs w:val="24"/>
          <w:lang w:eastAsia="ru-RU"/>
        </w:rPr>
        <w:t>,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557EC" w:rsidRPr="008F747B">
        <w:rPr>
          <w:rFonts w:ascii="Times New Roman" w:hAnsi="Times New Roman"/>
          <w:sz w:val="24"/>
          <w:szCs w:val="24"/>
          <w:lang w:eastAsia="ru-RU"/>
        </w:rPr>
        <w:t>осуществляющим</w:t>
      </w:r>
      <w:r w:rsidR="005A5F54" w:rsidRPr="008F747B">
        <w:rPr>
          <w:rFonts w:ascii="Times New Roman" w:hAnsi="Times New Roman"/>
          <w:sz w:val="24"/>
          <w:szCs w:val="24"/>
          <w:lang w:eastAsia="ru-RU"/>
        </w:rPr>
        <w:t xml:space="preserve"> регулирование цен (тарифов) в соответствии с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5F54" w:rsidRPr="008F747B">
        <w:rPr>
          <w:rFonts w:ascii="Times New Roman" w:hAnsi="Times New Roman"/>
          <w:sz w:val="24"/>
          <w:szCs w:val="24"/>
          <w:lang w:eastAsia="ru-RU"/>
        </w:rPr>
        <w:t>законодательством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5F54" w:rsidRPr="008F747B">
        <w:rPr>
          <w:rFonts w:ascii="Times New Roman" w:hAnsi="Times New Roman"/>
          <w:sz w:val="24"/>
          <w:szCs w:val="24"/>
          <w:lang w:eastAsia="ru-RU"/>
        </w:rPr>
        <w:t>Российской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5F54" w:rsidRPr="008F747B">
        <w:rPr>
          <w:rFonts w:ascii="Times New Roman" w:hAnsi="Times New Roman"/>
          <w:sz w:val="24"/>
          <w:szCs w:val="24"/>
          <w:lang w:eastAsia="ru-RU"/>
        </w:rPr>
        <w:t>Федерации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5F54" w:rsidRPr="008F747B">
        <w:rPr>
          <w:rFonts w:ascii="Times New Roman" w:hAnsi="Times New Roman"/>
          <w:sz w:val="24"/>
          <w:szCs w:val="24"/>
          <w:lang w:eastAsia="ru-RU"/>
        </w:rPr>
        <w:t>в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5F54" w:rsidRPr="008F747B">
        <w:rPr>
          <w:rFonts w:ascii="Times New Roman" w:hAnsi="Times New Roman"/>
          <w:sz w:val="24"/>
          <w:szCs w:val="24"/>
          <w:lang w:eastAsia="ru-RU"/>
        </w:rPr>
        <w:t>сфере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5F54" w:rsidRPr="008F747B">
        <w:rPr>
          <w:rFonts w:ascii="Times New Roman" w:hAnsi="Times New Roman"/>
          <w:sz w:val="24"/>
          <w:szCs w:val="24"/>
          <w:lang w:eastAsia="ru-RU"/>
        </w:rPr>
        <w:t>регулирования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5F54" w:rsidRPr="008F747B">
        <w:rPr>
          <w:rFonts w:ascii="Times New Roman" w:hAnsi="Times New Roman"/>
          <w:sz w:val="24"/>
          <w:szCs w:val="24"/>
          <w:lang w:eastAsia="ru-RU"/>
        </w:rPr>
        <w:t>цен (тарифов), указаны в Приложении №</w:t>
      </w:r>
      <w:r w:rsidR="00643EE9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D1FC5" w:rsidRPr="008F747B">
        <w:rPr>
          <w:rFonts w:ascii="Times New Roman" w:hAnsi="Times New Roman"/>
          <w:sz w:val="24"/>
          <w:szCs w:val="24"/>
          <w:lang w:eastAsia="ru-RU"/>
        </w:rPr>
        <w:t>5</w:t>
      </w:r>
      <w:r w:rsidR="00C7587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B1160" w:rsidRPr="008F747B">
        <w:rPr>
          <w:rFonts w:ascii="Times New Roman" w:hAnsi="Times New Roman"/>
          <w:sz w:val="24"/>
          <w:szCs w:val="24"/>
          <w:lang w:eastAsia="ru-RU"/>
        </w:rPr>
        <w:t>к настоящему Соглашению</w:t>
      </w:r>
      <w:r w:rsidR="005A5F54" w:rsidRPr="008F747B">
        <w:rPr>
          <w:rFonts w:ascii="Times New Roman" w:hAnsi="Times New Roman"/>
          <w:sz w:val="24"/>
          <w:szCs w:val="24"/>
          <w:lang w:eastAsia="ru-RU"/>
        </w:rPr>
        <w:t>.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103C7DF2" w14:textId="77777777" w:rsidR="00623ED2" w:rsidRPr="008F747B" w:rsidRDefault="00FD742D" w:rsidP="001330B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6.3.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При установлении тарифов в отношении Концессионера в необходимой валовой выручке учитываются обоснованные расходы Концессионера в связи с исполнением настоящего Соглашения, включая </w:t>
      </w:r>
      <w:r w:rsidR="00160EEF" w:rsidRPr="008F747B">
        <w:rPr>
          <w:rFonts w:ascii="Times New Roman" w:hAnsi="Times New Roman"/>
          <w:sz w:val="24"/>
          <w:szCs w:val="24"/>
          <w:lang w:eastAsia="ru-RU"/>
        </w:rPr>
        <w:t xml:space="preserve">основные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инвестиционные мероприятия по </w:t>
      </w:r>
      <w:r w:rsidR="00C7587C" w:rsidRPr="008F747B">
        <w:rPr>
          <w:rFonts w:ascii="Times New Roman" w:hAnsi="Times New Roman"/>
          <w:sz w:val="24"/>
          <w:szCs w:val="24"/>
          <w:lang w:eastAsia="ru-RU"/>
        </w:rPr>
        <w:t>реконструкции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объектов имущества в состав</w:t>
      </w:r>
      <w:r w:rsidR="00C832E3" w:rsidRPr="008F747B">
        <w:rPr>
          <w:rFonts w:ascii="Times New Roman" w:hAnsi="Times New Roman"/>
          <w:sz w:val="24"/>
          <w:szCs w:val="24"/>
          <w:lang w:eastAsia="ru-RU"/>
        </w:rPr>
        <w:t>е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Объекта Соглашения и сроки их осуществления, </w:t>
      </w:r>
      <w:r w:rsidR="00AA394D" w:rsidRPr="008F747B">
        <w:rPr>
          <w:rFonts w:ascii="Times New Roman" w:hAnsi="Times New Roman"/>
          <w:sz w:val="24"/>
          <w:szCs w:val="24"/>
          <w:lang w:eastAsia="ru-RU"/>
        </w:rPr>
        <w:t>расходы, связанные с регистрацией имущес</w:t>
      </w:r>
      <w:r w:rsidR="00163931" w:rsidRPr="008F747B">
        <w:rPr>
          <w:rFonts w:ascii="Times New Roman" w:hAnsi="Times New Roman"/>
          <w:sz w:val="24"/>
          <w:szCs w:val="24"/>
          <w:lang w:eastAsia="ru-RU"/>
        </w:rPr>
        <w:t>т</w:t>
      </w:r>
      <w:r w:rsidR="00AA394D" w:rsidRPr="008F747B">
        <w:rPr>
          <w:rFonts w:ascii="Times New Roman" w:hAnsi="Times New Roman"/>
          <w:sz w:val="24"/>
          <w:szCs w:val="24"/>
          <w:lang w:eastAsia="ru-RU"/>
        </w:rPr>
        <w:t>ва и осуществление</w:t>
      </w:r>
      <w:r w:rsidR="008557EC" w:rsidRPr="008F747B">
        <w:rPr>
          <w:rFonts w:ascii="Times New Roman" w:hAnsi="Times New Roman"/>
          <w:sz w:val="24"/>
          <w:szCs w:val="24"/>
          <w:lang w:eastAsia="ru-RU"/>
        </w:rPr>
        <w:t>м</w:t>
      </w:r>
      <w:r w:rsidR="00AA394D" w:rsidRPr="008F747B">
        <w:rPr>
          <w:rFonts w:ascii="Times New Roman" w:hAnsi="Times New Roman"/>
          <w:sz w:val="24"/>
          <w:szCs w:val="24"/>
          <w:lang w:eastAsia="ru-RU"/>
        </w:rPr>
        <w:t xml:space="preserve"> действий по подготовке документов, необходимых для регистрации</w:t>
      </w:r>
      <w:r w:rsidR="00163931" w:rsidRPr="008F747B">
        <w:rPr>
          <w:rFonts w:ascii="Times New Roman" w:hAnsi="Times New Roman"/>
          <w:sz w:val="24"/>
          <w:szCs w:val="24"/>
          <w:lang w:eastAsia="ru-RU"/>
        </w:rPr>
        <w:t xml:space="preserve">, в том числе и оплату услуг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привлечённых</w:t>
      </w:r>
      <w:r w:rsidR="001330B1" w:rsidRPr="008F747B">
        <w:rPr>
          <w:rFonts w:ascii="Times New Roman" w:hAnsi="Times New Roman"/>
          <w:sz w:val="24"/>
          <w:szCs w:val="24"/>
          <w:lang w:eastAsia="ru-RU"/>
        </w:rPr>
        <w:t xml:space="preserve"> К</w:t>
      </w:r>
      <w:r w:rsidR="00163931" w:rsidRPr="008F747B">
        <w:rPr>
          <w:rFonts w:ascii="Times New Roman" w:hAnsi="Times New Roman"/>
          <w:sz w:val="24"/>
          <w:szCs w:val="24"/>
          <w:lang w:eastAsia="ru-RU"/>
        </w:rPr>
        <w:t xml:space="preserve">онцессионером для этих целей третьих лиц,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а также значения долгосрочны</w:t>
      </w:r>
      <w:r w:rsidR="00377A64" w:rsidRPr="008F747B">
        <w:rPr>
          <w:rFonts w:ascii="Times New Roman" w:hAnsi="Times New Roman"/>
          <w:sz w:val="24"/>
          <w:szCs w:val="24"/>
          <w:lang w:eastAsia="ru-RU"/>
        </w:rPr>
        <w:t>х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параметр</w:t>
      </w:r>
      <w:r w:rsidR="00377A64" w:rsidRPr="008F747B">
        <w:rPr>
          <w:rFonts w:ascii="Times New Roman" w:hAnsi="Times New Roman"/>
          <w:sz w:val="24"/>
          <w:szCs w:val="24"/>
          <w:lang w:eastAsia="ru-RU"/>
        </w:rPr>
        <w:t>ов регулирования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деятельности</w:t>
      </w:r>
      <w:r w:rsidR="00377A64" w:rsidRPr="008F747B">
        <w:rPr>
          <w:rFonts w:ascii="Times New Roman" w:hAnsi="Times New Roman"/>
          <w:sz w:val="24"/>
          <w:szCs w:val="24"/>
          <w:lang w:eastAsia="ru-RU"/>
        </w:rPr>
        <w:t xml:space="preserve"> Концессионера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, плановые </w:t>
      </w:r>
      <w:r w:rsidR="00377A64" w:rsidRPr="008F747B">
        <w:rPr>
          <w:rFonts w:ascii="Times New Roman" w:hAnsi="Times New Roman"/>
          <w:sz w:val="24"/>
          <w:szCs w:val="24"/>
          <w:lang w:eastAsia="ru-RU"/>
        </w:rPr>
        <w:t xml:space="preserve">значения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показател</w:t>
      </w:r>
      <w:r w:rsidR="00377A64" w:rsidRPr="008F747B">
        <w:rPr>
          <w:rFonts w:ascii="Times New Roman" w:hAnsi="Times New Roman"/>
          <w:sz w:val="24"/>
          <w:szCs w:val="24"/>
          <w:lang w:eastAsia="ru-RU"/>
        </w:rPr>
        <w:t>ей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деятельности </w:t>
      </w:r>
      <w:r w:rsidR="00377A64" w:rsidRPr="008F747B">
        <w:rPr>
          <w:rFonts w:ascii="Times New Roman" w:hAnsi="Times New Roman"/>
          <w:sz w:val="24"/>
          <w:szCs w:val="24"/>
          <w:lang w:eastAsia="ru-RU"/>
        </w:rPr>
        <w:t xml:space="preserve">Концессионера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и иные условия, установленные настоящим Соглашением.</w:t>
      </w:r>
    </w:p>
    <w:p w14:paraId="7BB85FF0" w14:textId="77777777" w:rsidR="00623ED2" w:rsidRPr="008F747B" w:rsidRDefault="00FD742D" w:rsidP="001330B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6.4. </w:t>
      </w:r>
      <w:r w:rsidR="00091EB0" w:rsidRPr="008F747B">
        <w:rPr>
          <w:rFonts w:ascii="Times New Roman" w:hAnsi="Times New Roman"/>
          <w:sz w:val="24"/>
          <w:szCs w:val="24"/>
          <w:lang w:eastAsia="ru-RU"/>
        </w:rPr>
        <w:t xml:space="preserve">Установление, изменение, корректировка регулируемых цен (тарифов) на </w:t>
      </w:r>
      <w:r w:rsidR="00091EB0" w:rsidRPr="008F747B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производимые и реализуемые Концессионером товары, оказываемые услуги осуществляются до конца срока действия настоящего Соглашения по правилам, действующим на момент соответственно установления, изменения, корректировки цен (тарифов) и предусмотренным федеральными законами, иными нормативными правовыми актами Российской Федерации, законами субъектов Российской Федерации, иными нормативными правовыми актами субъектов Российской Федерации, правовыми актами органов местного самоуправления. </w:t>
      </w:r>
    </w:p>
    <w:p w14:paraId="6B456EC6" w14:textId="77777777" w:rsidR="0037650C" w:rsidRPr="008F747B" w:rsidRDefault="00FD742D" w:rsidP="009C534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NewRoman" w:hAnsi="TimesNew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6.5. </w:t>
      </w:r>
      <w:r w:rsidR="00310D28" w:rsidRPr="008F747B">
        <w:rPr>
          <w:rFonts w:ascii="Times New Roman" w:hAnsi="Times New Roman"/>
          <w:sz w:val="24"/>
          <w:szCs w:val="24"/>
          <w:lang w:eastAsia="ru-RU"/>
        </w:rPr>
        <w:t xml:space="preserve">Недополученные доходы Концессионера и экономически обоснованные расходы, возникшие при осуществлении деятельности, предусмотренной пунктом 1.1. настоящего Соглашения, подлежат возмещению </w:t>
      </w:r>
      <w:r w:rsidR="009C534A" w:rsidRPr="008F747B">
        <w:rPr>
          <w:rFonts w:ascii="Times New Roman" w:hAnsi="Times New Roman"/>
          <w:sz w:val="24"/>
          <w:szCs w:val="24"/>
          <w:lang w:eastAsia="ru-RU"/>
        </w:rPr>
        <w:t xml:space="preserve">Концессионеру Третьей стороной в объеме </w:t>
      </w:r>
      <w:r w:rsidR="00AF224F" w:rsidRPr="008F747B">
        <w:rPr>
          <w:rFonts w:ascii="Times New Roman" w:hAnsi="Times New Roman"/>
          <w:sz w:val="24"/>
          <w:szCs w:val="24"/>
          <w:lang w:eastAsia="ru-RU"/>
        </w:rPr>
        <w:t>и</w:t>
      </w:r>
      <w:r w:rsidR="009C534A" w:rsidRPr="008F747B">
        <w:rPr>
          <w:rFonts w:ascii="Times New Roman" w:hAnsi="Times New Roman"/>
          <w:sz w:val="24"/>
          <w:szCs w:val="24"/>
          <w:lang w:eastAsia="ru-RU"/>
        </w:rPr>
        <w:t xml:space="preserve"> порядке, предусмотренном</w:t>
      </w:r>
      <w:r w:rsidR="00AF224F" w:rsidRPr="008F747B">
        <w:rPr>
          <w:rFonts w:ascii="Times New Roman" w:hAnsi="Times New Roman"/>
          <w:sz w:val="24"/>
          <w:szCs w:val="24"/>
          <w:lang w:eastAsia="ru-RU"/>
        </w:rPr>
        <w:t xml:space="preserve"> нормативными правовыми актами в сфере теплоснабжения</w:t>
      </w:r>
      <w:r w:rsidR="009C534A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9C534A" w:rsidRPr="008F747B">
        <w:rPr>
          <w:rFonts w:ascii="TimesNewRoman" w:hAnsi="TimesNewRoman"/>
          <w:sz w:val="24"/>
          <w:szCs w:val="24"/>
          <w:lang w:eastAsia="ru-RU"/>
        </w:rPr>
        <w:t>В случае изменения порядка возмещения недополученных доходов Концессионера и</w:t>
      </w:r>
      <w:r w:rsidR="00D21766" w:rsidRPr="008F747B">
        <w:rPr>
          <w:rFonts w:ascii="TimesNewRoman" w:hAnsi="TimesNewRoman"/>
          <w:sz w:val="24"/>
          <w:szCs w:val="24"/>
          <w:lang w:eastAsia="ru-RU"/>
        </w:rPr>
        <w:t xml:space="preserve"> </w:t>
      </w:r>
      <w:r w:rsidR="009C534A" w:rsidRPr="008F747B">
        <w:rPr>
          <w:rFonts w:ascii="TimesNewRoman" w:hAnsi="TimesNewRoman"/>
          <w:sz w:val="24"/>
          <w:szCs w:val="24"/>
          <w:lang w:eastAsia="ru-RU"/>
        </w:rPr>
        <w:t>(или) замены уполномоченного органа на его осуществление (далее – Уполномоченный орган), Концессионер имеет право на возмещение недополученных доходов, в соответствии с действующими нормативно-правовыми актами, регулирующими порядок такого возмещения.</w:t>
      </w:r>
    </w:p>
    <w:p w14:paraId="61B7940B" w14:textId="77777777" w:rsidR="009C534A" w:rsidRPr="008F747B" w:rsidRDefault="00537617" w:rsidP="009C534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6.6</w:t>
      </w:r>
      <w:r w:rsidR="00D21766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9C534A" w:rsidRPr="008F747B">
        <w:rPr>
          <w:rFonts w:ascii="Times New Roman" w:hAnsi="Times New Roman"/>
          <w:sz w:val="24"/>
          <w:szCs w:val="24"/>
          <w:lang w:eastAsia="ru-RU"/>
        </w:rPr>
        <w:t xml:space="preserve">Возможность возмещения недополученных доходов является существенным обстоятельством, из которого Стороны исходили при заключении настоящего Соглашения. </w:t>
      </w:r>
    </w:p>
    <w:p w14:paraId="5AB75C69" w14:textId="77777777" w:rsidR="009C534A" w:rsidRPr="008F747B" w:rsidRDefault="009C534A" w:rsidP="009C534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6.</w:t>
      </w:r>
      <w:r w:rsidR="00537617" w:rsidRPr="008F747B">
        <w:rPr>
          <w:rFonts w:ascii="Times New Roman" w:hAnsi="Times New Roman"/>
          <w:sz w:val="24"/>
          <w:szCs w:val="24"/>
          <w:lang w:eastAsia="ru-RU"/>
        </w:rPr>
        <w:t>7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8F747B">
        <w:rPr>
          <w:rFonts w:ascii="Times New Roman" w:hAnsi="Times New Roman"/>
          <w:bCs/>
          <w:sz w:val="24"/>
          <w:szCs w:val="24"/>
        </w:rPr>
        <w:t>Объем валовой выручки, получаемой концессионером в рамках реализации концессионного соглашения, в том числе на каждый год срока действия концессионного соглашения, являющий</w:t>
      </w:r>
      <w:r w:rsidR="00FF0918" w:rsidRPr="008F747B">
        <w:rPr>
          <w:rFonts w:ascii="Times New Roman" w:hAnsi="Times New Roman"/>
          <w:bCs/>
          <w:sz w:val="24"/>
          <w:szCs w:val="24"/>
        </w:rPr>
        <w:t>ся</w:t>
      </w:r>
      <w:r w:rsidRPr="008F747B">
        <w:rPr>
          <w:rFonts w:ascii="Times New Roman" w:hAnsi="Times New Roman"/>
          <w:bCs/>
          <w:sz w:val="24"/>
          <w:szCs w:val="24"/>
        </w:rPr>
        <w:t xml:space="preserve"> существенным условием концессионного соглашения, в соответствии с пунктом 6.5 части 1 статьи 10 Федерального закона от 21.07.2005 № 115-ФЗ</w:t>
      </w:r>
      <w:r w:rsidR="00FF0918" w:rsidRPr="008F747B">
        <w:rPr>
          <w:rFonts w:ascii="Times New Roman" w:hAnsi="Times New Roman"/>
          <w:bCs/>
          <w:sz w:val="24"/>
          <w:szCs w:val="24"/>
        </w:rPr>
        <w:t xml:space="preserve"> «О концессионных соглашениях», приведен в </w:t>
      </w:r>
      <w:r w:rsidR="00570F43" w:rsidRPr="008F747B">
        <w:rPr>
          <w:rFonts w:ascii="Times New Roman" w:hAnsi="Times New Roman"/>
          <w:bCs/>
          <w:sz w:val="24"/>
          <w:szCs w:val="24"/>
        </w:rPr>
        <w:t>Приложении №</w:t>
      </w:r>
      <w:r w:rsidR="00F35B91" w:rsidRPr="008F747B">
        <w:rPr>
          <w:rFonts w:ascii="Times New Roman" w:hAnsi="Times New Roman"/>
          <w:bCs/>
          <w:sz w:val="24"/>
          <w:szCs w:val="24"/>
        </w:rPr>
        <w:t xml:space="preserve"> 8</w:t>
      </w:r>
      <w:r w:rsidR="00FF0918" w:rsidRPr="008F747B">
        <w:rPr>
          <w:rFonts w:ascii="Times New Roman" w:hAnsi="Times New Roman"/>
          <w:bCs/>
          <w:sz w:val="24"/>
          <w:szCs w:val="24"/>
        </w:rPr>
        <w:t xml:space="preserve">. </w:t>
      </w:r>
    </w:p>
    <w:p w14:paraId="47610FFF" w14:textId="77777777" w:rsidR="009C534A" w:rsidRPr="008F747B" w:rsidRDefault="009C534A" w:rsidP="00763907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F747B">
        <w:rPr>
          <w:rFonts w:ascii="Times New Roman" w:hAnsi="Times New Roman"/>
          <w:bCs/>
          <w:sz w:val="24"/>
          <w:szCs w:val="24"/>
        </w:rPr>
        <w:t xml:space="preserve">Объем валовой выручки указан в ценах первого года срока действия </w:t>
      </w:r>
      <w:r w:rsidR="00763907" w:rsidRPr="008F747B">
        <w:rPr>
          <w:rFonts w:ascii="Times New Roman" w:hAnsi="Times New Roman"/>
          <w:bCs/>
          <w:sz w:val="24"/>
          <w:szCs w:val="24"/>
        </w:rPr>
        <w:t>Соглашения</w:t>
      </w:r>
      <w:r w:rsidRPr="008F747B">
        <w:rPr>
          <w:rFonts w:ascii="Times New Roman" w:hAnsi="Times New Roman"/>
          <w:bCs/>
          <w:sz w:val="24"/>
          <w:szCs w:val="24"/>
        </w:rPr>
        <w:t xml:space="preserve"> и в прогнозных ценах с учетом индексов потребительских цен, указанных в прогнозе социально-экономического развития Российской Федерации.</w:t>
      </w:r>
    </w:p>
    <w:p w14:paraId="71AF7A08" w14:textId="77777777" w:rsidR="009C534A" w:rsidRPr="008F747B" w:rsidRDefault="009C534A" w:rsidP="00763907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F747B">
        <w:rPr>
          <w:rFonts w:ascii="Times New Roman" w:hAnsi="Times New Roman"/>
          <w:bCs/>
          <w:sz w:val="24"/>
          <w:szCs w:val="24"/>
        </w:rPr>
        <w:t xml:space="preserve">Объем валовой выручки подлежит ежегодной корректировке </w:t>
      </w:r>
      <w:r w:rsidR="000E1A48" w:rsidRPr="008F747B">
        <w:rPr>
          <w:rFonts w:ascii="Times New Roman" w:hAnsi="Times New Roman"/>
          <w:bCs/>
          <w:sz w:val="24"/>
          <w:szCs w:val="24"/>
        </w:rPr>
        <w:t>в соответствии с требованиями действующего законодательства в сфере теплоснабжения.</w:t>
      </w:r>
    </w:p>
    <w:p w14:paraId="73E98149" w14:textId="77777777" w:rsidR="00623ED2" w:rsidRPr="008F747B" w:rsidRDefault="00B834BD" w:rsidP="00763907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6.</w:t>
      </w:r>
      <w:r w:rsidR="00537617" w:rsidRPr="008F747B">
        <w:rPr>
          <w:rFonts w:ascii="Times New Roman" w:hAnsi="Times New Roman"/>
          <w:sz w:val="24"/>
          <w:szCs w:val="24"/>
          <w:lang w:eastAsia="ru-RU"/>
        </w:rPr>
        <w:t>8</w:t>
      </w:r>
      <w:r w:rsidR="00FD742D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310887" w:rsidRPr="008F747B">
        <w:rPr>
          <w:rFonts w:ascii="Times New Roman" w:hAnsi="Times New Roman"/>
          <w:sz w:val="24"/>
          <w:szCs w:val="24"/>
          <w:lang w:eastAsia="ru-RU"/>
        </w:rPr>
        <w:t xml:space="preserve">Движимое имущество, которое создано и (или) приобретено Концессионером при осуществлении деятельности, предусмотренной </w:t>
      </w:r>
      <w:r w:rsidR="00FF44FB" w:rsidRPr="008F747B">
        <w:rPr>
          <w:rFonts w:ascii="Times New Roman" w:hAnsi="Times New Roman"/>
          <w:sz w:val="24"/>
          <w:szCs w:val="24"/>
          <w:lang w:eastAsia="ru-RU"/>
        </w:rPr>
        <w:t>Соглашением</w:t>
      </w:r>
      <w:r w:rsidR="00310887" w:rsidRPr="008F747B">
        <w:rPr>
          <w:rFonts w:ascii="Times New Roman" w:hAnsi="Times New Roman"/>
          <w:sz w:val="24"/>
          <w:szCs w:val="24"/>
          <w:lang w:eastAsia="ru-RU"/>
        </w:rPr>
        <w:t xml:space="preserve">, и не входит в состав </w:t>
      </w:r>
      <w:r w:rsidR="00FF44FB" w:rsidRPr="008F747B">
        <w:rPr>
          <w:rFonts w:ascii="Times New Roman" w:hAnsi="Times New Roman"/>
          <w:sz w:val="24"/>
          <w:szCs w:val="24"/>
          <w:lang w:eastAsia="ru-RU"/>
        </w:rPr>
        <w:t>Объекта Соглашению</w:t>
      </w:r>
      <w:r w:rsidR="00310887" w:rsidRPr="008F747B">
        <w:rPr>
          <w:rFonts w:ascii="Times New Roman" w:hAnsi="Times New Roman"/>
          <w:sz w:val="24"/>
          <w:szCs w:val="24"/>
          <w:lang w:eastAsia="ru-RU"/>
        </w:rPr>
        <w:t>, являет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ся собственностью Концессионера. </w:t>
      </w:r>
    </w:p>
    <w:p w14:paraId="6011BB70" w14:textId="77777777" w:rsidR="009C534A" w:rsidRPr="008F747B" w:rsidRDefault="00537617" w:rsidP="000E1A4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6.9</w:t>
      </w:r>
      <w:r w:rsidR="00FD742D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310887" w:rsidRPr="008F747B">
        <w:rPr>
          <w:rFonts w:ascii="Times New Roman" w:hAnsi="Times New Roman"/>
          <w:sz w:val="24"/>
          <w:szCs w:val="24"/>
          <w:lang w:eastAsia="ru-RU"/>
        </w:rPr>
        <w:t xml:space="preserve">Недвижимое имущество, которое создано Концессионером с согласия </w:t>
      </w:r>
      <w:proofErr w:type="spellStart"/>
      <w:r w:rsidR="00310887"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310887" w:rsidRPr="008F747B">
        <w:rPr>
          <w:rFonts w:ascii="Times New Roman" w:hAnsi="Times New Roman"/>
          <w:sz w:val="24"/>
          <w:szCs w:val="24"/>
          <w:lang w:eastAsia="ru-RU"/>
        </w:rPr>
        <w:t xml:space="preserve"> при осуществлении</w:t>
      </w:r>
      <w:r w:rsidR="00FF44FB" w:rsidRPr="008F747B">
        <w:rPr>
          <w:rFonts w:ascii="Times New Roman" w:hAnsi="Times New Roman"/>
          <w:sz w:val="24"/>
          <w:szCs w:val="24"/>
          <w:lang w:eastAsia="ru-RU"/>
        </w:rPr>
        <w:t xml:space="preserve"> деятельности, предусмотренной Соглашением</w:t>
      </w:r>
      <w:r w:rsidR="00310887" w:rsidRPr="008F747B">
        <w:rPr>
          <w:rFonts w:ascii="Times New Roman" w:hAnsi="Times New Roman"/>
          <w:sz w:val="24"/>
          <w:szCs w:val="24"/>
          <w:lang w:eastAsia="ru-RU"/>
        </w:rPr>
        <w:t xml:space="preserve">, и не </w:t>
      </w:r>
      <w:r w:rsidR="008E4B6C" w:rsidRPr="008F747B">
        <w:rPr>
          <w:rFonts w:ascii="Times New Roman" w:hAnsi="Times New Roman"/>
          <w:sz w:val="24"/>
          <w:szCs w:val="24"/>
          <w:lang w:eastAsia="ru-RU"/>
        </w:rPr>
        <w:t>относится к Объекту Соглашения</w:t>
      </w:r>
      <w:r w:rsidR="00310887" w:rsidRPr="008F747B">
        <w:rPr>
          <w:rFonts w:ascii="Times New Roman" w:hAnsi="Times New Roman"/>
          <w:sz w:val="24"/>
          <w:szCs w:val="24"/>
          <w:lang w:eastAsia="ru-RU"/>
        </w:rPr>
        <w:t>, является собственностью Концессионера.</w:t>
      </w:r>
    </w:p>
    <w:p w14:paraId="2350A383" w14:textId="77777777" w:rsidR="00435C3D" w:rsidRPr="008F747B" w:rsidRDefault="00435C3D" w:rsidP="000E1A4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79D9AAD" w14:textId="77777777" w:rsidR="008E4B6C" w:rsidRPr="008F747B" w:rsidRDefault="008E4B6C" w:rsidP="00AF224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443C0A2" w14:textId="77777777" w:rsidR="00AC0AB0" w:rsidRPr="00BC72B5" w:rsidRDefault="004410C4" w:rsidP="00AF224F">
      <w:pPr>
        <w:pStyle w:val="10"/>
        <w:numPr>
          <w:ilvl w:val="0"/>
          <w:numId w:val="20"/>
        </w:numPr>
        <w:shd w:val="clear" w:color="auto" w:fill="FFFFFF" w:themeFill="background1"/>
        <w:ind w:firstLine="851"/>
        <w:rPr>
          <w:rFonts w:ascii="Times New Roman" w:hAnsi="Times New Roman"/>
          <w:sz w:val="24"/>
          <w:szCs w:val="24"/>
        </w:rPr>
      </w:pPr>
      <w:bookmarkStart w:id="85" w:name="_Hlk482859983"/>
      <w:r w:rsidRPr="00BC72B5">
        <w:rPr>
          <w:rFonts w:ascii="Times New Roman" w:hAnsi="Times New Roman"/>
          <w:sz w:val="24"/>
          <w:szCs w:val="24"/>
        </w:rPr>
        <w:t xml:space="preserve"> </w:t>
      </w:r>
      <w:bookmarkStart w:id="86" w:name="_Toc401094624"/>
      <w:bookmarkStart w:id="87" w:name="_Toc401094723"/>
      <w:bookmarkStart w:id="88" w:name="_Toc401094820"/>
      <w:bookmarkStart w:id="89" w:name="_Toc401094917"/>
      <w:bookmarkStart w:id="90" w:name="_Toc465261744"/>
      <w:bookmarkStart w:id="91" w:name="_Toc59530577"/>
      <w:bookmarkStart w:id="92" w:name="_Toc59703837"/>
      <w:bookmarkStart w:id="93" w:name="_Toc64652472"/>
      <w:bookmarkEnd w:id="86"/>
      <w:bookmarkEnd w:id="87"/>
      <w:bookmarkEnd w:id="88"/>
      <w:bookmarkEnd w:id="89"/>
      <w:r w:rsidR="00D5453C" w:rsidRPr="00BC72B5">
        <w:rPr>
          <w:rFonts w:ascii="Times New Roman" w:hAnsi="Times New Roman"/>
          <w:sz w:val="24"/>
          <w:szCs w:val="24"/>
        </w:rPr>
        <w:t>ПОРЯДОК ПРЕДОСТАВЛЕНИЯ КОНЦЕССИОНЕРУ ЗЕМЕЛЬНЫХ УЧАСТКОВ</w:t>
      </w:r>
      <w:bookmarkEnd w:id="85"/>
      <w:bookmarkEnd w:id="90"/>
      <w:bookmarkEnd w:id="91"/>
      <w:bookmarkEnd w:id="92"/>
      <w:bookmarkEnd w:id="93"/>
    </w:p>
    <w:p w14:paraId="5641BBE6" w14:textId="77777777" w:rsidR="00AF224F" w:rsidRPr="00BC72B5" w:rsidRDefault="00AF224F" w:rsidP="00AF224F">
      <w:pPr>
        <w:spacing w:after="0" w:line="240" w:lineRule="auto"/>
        <w:rPr>
          <w:lang w:eastAsia="ru-RU"/>
        </w:rPr>
      </w:pPr>
    </w:p>
    <w:p w14:paraId="32D25779" w14:textId="77777777" w:rsidR="001639F6" w:rsidRPr="00BC72B5" w:rsidRDefault="001639F6" w:rsidP="00AF22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72B5">
        <w:rPr>
          <w:rFonts w:ascii="Times New Roman" w:hAnsi="Times New Roman"/>
          <w:sz w:val="24"/>
          <w:szCs w:val="24"/>
          <w:lang w:eastAsia="ru-RU"/>
        </w:rPr>
        <w:t xml:space="preserve">7.1. </w:t>
      </w:r>
      <w:proofErr w:type="spellStart"/>
      <w:r w:rsidRPr="00BC72B5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BC72B5">
        <w:rPr>
          <w:rFonts w:ascii="Times New Roman" w:hAnsi="Times New Roman"/>
          <w:sz w:val="24"/>
          <w:szCs w:val="24"/>
          <w:lang w:eastAsia="ru-RU"/>
        </w:rPr>
        <w:t xml:space="preserve"> обязуется обеспечить предоставление Концессионеру земельных участков</w:t>
      </w:r>
      <w:r w:rsidR="00AD4FDF" w:rsidRPr="00BC72B5">
        <w:rPr>
          <w:rFonts w:ascii="Times New Roman" w:hAnsi="Times New Roman"/>
          <w:sz w:val="24"/>
          <w:szCs w:val="24"/>
          <w:lang w:eastAsia="ru-RU"/>
        </w:rPr>
        <w:t>, находящих</w:t>
      </w:r>
      <w:r w:rsidRPr="00BC72B5">
        <w:rPr>
          <w:rFonts w:ascii="Times New Roman" w:hAnsi="Times New Roman"/>
          <w:sz w:val="24"/>
          <w:szCs w:val="24"/>
          <w:lang w:eastAsia="ru-RU"/>
        </w:rPr>
        <w:t>ся в муниципальной собственности, на которых располагаются объекты недвижимого имущест</w:t>
      </w:r>
      <w:r w:rsidR="00AD4FDF" w:rsidRPr="00BC72B5">
        <w:rPr>
          <w:rFonts w:ascii="Times New Roman" w:hAnsi="Times New Roman"/>
          <w:sz w:val="24"/>
          <w:szCs w:val="24"/>
          <w:lang w:eastAsia="ru-RU"/>
        </w:rPr>
        <w:t>ва в составе Объекта Соглашения и</w:t>
      </w:r>
      <w:r w:rsidRPr="00BC72B5">
        <w:rPr>
          <w:rFonts w:ascii="Times New Roman" w:hAnsi="Times New Roman"/>
          <w:sz w:val="24"/>
          <w:szCs w:val="24"/>
          <w:lang w:eastAsia="ru-RU"/>
        </w:rPr>
        <w:t xml:space="preserve"> которые необходимы для исполнения Концессионером обязанностей по Соглашению и </w:t>
      </w:r>
      <w:r w:rsidR="00295E67" w:rsidRPr="00BC72B5">
        <w:rPr>
          <w:rFonts w:ascii="Times New Roman" w:hAnsi="Times New Roman"/>
          <w:sz w:val="24"/>
          <w:szCs w:val="24"/>
          <w:lang w:eastAsia="ru-RU"/>
        </w:rPr>
        <w:t xml:space="preserve">(или) </w:t>
      </w:r>
      <w:r w:rsidRPr="00BC72B5">
        <w:rPr>
          <w:rFonts w:ascii="Times New Roman" w:hAnsi="Times New Roman"/>
          <w:sz w:val="24"/>
          <w:szCs w:val="24"/>
          <w:lang w:eastAsia="ru-RU"/>
        </w:rPr>
        <w:t>осуществления деятельнос</w:t>
      </w:r>
      <w:r w:rsidR="006C405F" w:rsidRPr="00BC72B5">
        <w:rPr>
          <w:rFonts w:ascii="Times New Roman" w:hAnsi="Times New Roman"/>
          <w:sz w:val="24"/>
          <w:szCs w:val="24"/>
          <w:lang w:eastAsia="ru-RU"/>
        </w:rPr>
        <w:t>ти в соответствии с пунктом 1.1</w:t>
      </w:r>
      <w:r w:rsidR="00313400" w:rsidRPr="00BC72B5">
        <w:rPr>
          <w:rFonts w:ascii="Times New Roman" w:hAnsi="Times New Roman"/>
          <w:sz w:val="24"/>
          <w:szCs w:val="24"/>
          <w:lang w:eastAsia="ru-RU"/>
        </w:rPr>
        <w:t xml:space="preserve"> н</w:t>
      </w:r>
      <w:r w:rsidR="00435C3D" w:rsidRPr="00BC72B5">
        <w:rPr>
          <w:rFonts w:ascii="Times New Roman" w:hAnsi="Times New Roman"/>
          <w:sz w:val="24"/>
          <w:szCs w:val="24"/>
          <w:lang w:eastAsia="ru-RU"/>
        </w:rPr>
        <w:t>астоящего Соглашения</w:t>
      </w:r>
      <w:r w:rsidR="00DE2D0D" w:rsidRPr="00BC72B5">
        <w:rPr>
          <w:rFonts w:ascii="Times New Roman" w:hAnsi="Times New Roman"/>
          <w:sz w:val="24"/>
          <w:szCs w:val="24"/>
          <w:lang w:eastAsia="ru-RU"/>
        </w:rPr>
        <w:t>.</w:t>
      </w:r>
    </w:p>
    <w:p w14:paraId="4A728C88" w14:textId="77777777" w:rsidR="00FF1661" w:rsidRPr="00BC72B5" w:rsidRDefault="001639F6" w:rsidP="00FF166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72B5">
        <w:rPr>
          <w:rFonts w:ascii="Times New Roman" w:hAnsi="Times New Roman"/>
          <w:sz w:val="24"/>
          <w:szCs w:val="24"/>
          <w:lang w:eastAsia="ru-RU"/>
        </w:rPr>
        <w:t xml:space="preserve">7.2. </w:t>
      </w:r>
      <w:r w:rsidR="00FF1661" w:rsidRPr="00BC72B5">
        <w:rPr>
          <w:rFonts w:ascii="Times New Roman" w:hAnsi="Times New Roman"/>
          <w:w w:val="0"/>
          <w:sz w:val="24"/>
          <w:szCs w:val="24"/>
        </w:rPr>
        <w:t xml:space="preserve">Предоставление земельных участков и (или) обеспечение их использования Концессионером осуществляется органом местного самоуправления </w:t>
      </w:r>
      <w:r w:rsidR="00BE3B0E" w:rsidRPr="00BC72B5">
        <w:rPr>
          <w:rFonts w:ascii="Times New Roman" w:hAnsi="Times New Roman"/>
          <w:w w:val="0"/>
          <w:sz w:val="24"/>
          <w:szCs w:val="24"/>
        </w:rPr>
        <w:t xml:space="preserve">муниципального образования </w:t>
      </w:r>
      <w:r w:rsidR="003B7232">
        <w:rPr>
          <w:rFonts w:ascii="Times New Roman" w:hAnsi="Times New Roman"/>
          <w:w w:val="0"/>
          <w:sz w:val="24"/>
          <w:szCs w:val="24"/>
        </w:rPr>
        <w:t>Пожарский муниципальный округ</w:t>
      </w:r>
      <w:r w:rsidR="005D037D" w:rsidRPr="00BC72B5">
        <w:rPr>
          <w:rFonts w:ascii="Times New Roman" w:hAnsi="Times New Roman"/>
          <w:w w:val="0"/>
          <w:sz w:val="24"/>
          <w:szCs w:val="24"/>
        </w:rPr>
        <w:t xml:space="preserve"> Приморского края</w:t>
      </w:r>
      <w:r w:rsidR="00FF1661" w:rsidRPr="00BC72B5">
        <w:rPr>
          <w:rFonts w:ascii="Times New Roman" w:hAnsi="Times New Roman"/>
          <w:w w:val="0"/>
          <w:sz w:val="24"/>
          <w:szCs w:val="24"/>
        </w:rPr>
        <w:t xml:space="preserve">, уполномоченным на предоставление во временное владение и </w:t>
      </w:r>
      <w:r w:rsidR="00241ECF" w:rsidRPr="00BC72B5">
        <w:rPr>
          <w:rFonts w:ascii="Times New Roman" w:hAnsi="Times New Roman"/>
          <w:w w:val="0"/>
          <w:sz w:val="24"/>
          <w:szCs w:val="24"/>
        </w:rPr>
        <w:t xml:space="preserve">пользование земельных участков, путем заключения </w:t>
      </w:r>
      <w:r w:rsidR="00FF1661" w:rsidRPr="00BC72B5">
        <w:rPr>
          <w:rFonts w:ascii="Times New Roman" w:hAnsi="Times New Roman"/>
          <w:w w:val="0"/>
          <w:sz w:val="24"/>
          <w:szCs w:val="24"/>
        </w:rPr>
        <w:t>договоров аренды (субаренды), установлени</w:t>
      </w:r>
      <w:r w:rsidR="00241ECF" w:rsidRPr="00BC72B5">
        <w:rPr>
          <w:rFonts w:ascii="Times New Roman" w:hAnsi="Times New Roman"/>
          <w:w w:val="0"/>
          <w:sz w:val="24"/>
          <w:szCs w:val="24"/>
        </w:rPr>
        <w:t>я</w:t>
      </w:r>
      <w:r w:rsidR="00FF1661" w:rsidRPr="00BC72B5">
        <w:rPr>
          <w:rFonts w:ascii="Times New Roman" w:hAnsi="Times New Roman"/>
          <w:w w:val="0"/>
          <w:sz w:val="24"/>
          <w:szCs w:val="24"/>
        </w:rPr>
        <w:t xml:space="preserve"> сервитутов, обеспечения использования земельных участков Концессионером без их предоставления либо иными способами, предусмотренным</w:t>
      </w:r>
      <w:r w:rsidR="00241ECF" w:rsidRPr="00BC72B5">
        <w:rPr>
          <w:rFonts w:ascii="Times New Roman" w:hAnsi="Times New Roman"/>
          <w:w w:val="0"/>
          <w:sz w:val="24"/>
          <w:szCs w:val="24"/>
        </w:rPr>
        <w:t>и</w:t>
      </w:r>
      <w:r w:rsidR="00FF1661" w:rsidRPr="00BC72B5">
        <w:rPr>
          <w:rFonts w:ascii="Times New Roman" w:hAnsi="Times New Roman"/>
          <w:w w:val="0"/>
          <w:sz w:val="24"/>
          <w:szCs w:val="24"/>
        </w:rPr>
        <w:t xml:space="preserve"> действующим законодательством, в зависимости от характера использования земельных участков и  мероприятий, проводимых Концессионером в отношении объектов, расположенных на таких участках</w:t>
      </w:r>
      <w:r w:rsidR="00FF1661" w:rsidRPr="00BC72B5">
        <w:rPr>
          <w:rFonts w:ascii="Times New Roman" w:hAnsi="Times New Roman"/>
          <w:sz w:val="24"/>
          <w:szCs w:val="24"/>
        </w:rPr>
        <w:t>.</w:t>
      </w:r>
    </w:p>
    <w:p w14:paraId="27861380" w14:textId="77777777" w:rsidR="001639F6" w:rsidRPr="00BC72B5" w:rsidRDefault="001639F6" w:rsidP="001639F6">
      <w:pPr>
        <w:spacing w:after="0" w:line="240" w:lineRule="auto"/>
        <w:ind w:firstLine="567"/>
        <w:jc w:val="both"/>
        <w:rPr>
          <w:rFonts w:ascii="Times New Roman" w:hAnsi="Times New Roman"/>
          <w:strike/>
          <w:sz w:val="24"/>
          <w:szCs w:val="24"/>
          <w:lang w:eastAsia="ru-RU"/>
        </w:rPr>
      </w:pPr>
      <w:r w:rsidRPr="00BC72B5">
        <w:rPr>
          <w:rFonts w:ascii="Times New Roman" w:hAnsi="Times New Roman"/>
          <w:sz w:val="24"/>
          <w:szCs w:val="24"/>
          <w:lang w:eastAsia="ru-RU"/>
        </w:rPr>
        <w:lastRenderedPageBreak/>
        <w:t xml:space="preserve">Количество, площадь, а также иные характеристики передаваемых Концессионеру земельных участков (в том числе категория и вид разрешённого использования) должны обеспечивать надлежащее исполнение Концессионером обязательств по настоящему Соглашению, включая реализацию </w:t>
      </w:r>
      <w:r w:rsidR="00160EEF" w:rsidRPr="00BC72B5">
        <w:rPr>
          <w:rFonts w:ascii="Times New Roman" w:hAnsi="Times New Roman"/>
          <w:sz w:val="24"/>
          <w:szCs w:val="24"/>
          <w:lang w:eastAsia="ru-RU"/>
        </w:rPr>
        <w:t xml:space="preserve">основных инвестиционных </w:t>
      </w:r>
      <w:r w:rsidRPr="00BC72B5">
        <w:rPr>
          <w:rFonts w:ascii="Times New Roman" w:hAnsi="Times New Roman"/>
          <w:sz w:val="24"/>
          <w:szCs w:val="24"/>
          <w:lang w:eastAsia="ru-RU"/>
        </w:rPr>
        <w:t>мероприятий, предусмотренных настоящим Соглашением</w:t>
      </w:r>
      <w:r w:rsidR="00160EEF" w:rsidRPr="00BC72B5">
        <w:rPr>
          <w:rFonts w:ascii="Times New Roman" w:hAnsi="Times New Roman"/>
          <w:sz w:val="24"/>
          <w:szCs w:val="24"/>
          <w:lang w:eastAsia="ru-RU"/>
        </w:rPr>
        <w:t>.</w:t>
      </w:r>
      <w:r w:rsidRPr="00BC72B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5DA6E406" w14:textId="77777777" w:rsidR="00035C8C" w:rsidRPr="000269A9" w:rsidRDefault="006C405F" w:rsidP="00A31E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69A9">
        <w:rPr>
          <w:rFonts w:ascii="Times New Roman" w:hAnsi="Times New Roman"/>
          <w:sz w:val="24"/>
          <w:szCs w:val="24"/>
          <w:lang w:eastAsia="ru-RU"/>
        </w:rPr>
        <w:t xml:space="preserve">7.3. Земельные участки предоставляются </w:t>
      </w:r>
      <w:r w:rsidR="00035C8C" w:rsidRPr="000269A9">
        <w:rPr>
          <w:rFonts w:ascii="Times New Roman" w:hAnsi="Times New Roman"/>
          <w:sz w:val="24"/>
          <w:szCs w:val="24"/>
          <w:lang w:eastAsia="ru-RU"/>
        </w:rPr>
        <w:t xml:space="preserve">на срок, не превышающий срок действия настоящего Соглашения. Прекращение настоящего Соглашения является основанием для прекращения договоров аренды указанных земельных участков, а также иных </w:t>
      </w:r>
      <w:r w:rsidR="00490BFE" w:rsidRPr="000269A9">
        <w:rPr>
          <w:rFonts w:ascii="Times New Roman" w:hAnsi="Times New Roman"/>
          <w:sz w:val="24"/>
          <w:szCs w:val="24"/>
          <w:lang w:eastAsia="ru-RU"/>
        </w:rPr>
        <w:t>оснований (</w:t>
      </w:r>
      <w:r w:rsidR="00035C8C" w:rsidRPr="000269A9">
        <w:rPr>
          <w:rFonts w:ascii="Times New Roman" w:hAnsi="Times New Roman"/>
          <w:sz w:val="24"/>
          <w:szCs w:val="24"/>
          <w:lang w:eastAsia="ru-RU"/>
        </w:rPr>
        <w:t>сделок</w:t>
      </w:r>
      <w:r w:rsidR="00490BFE" w:rsidRPr="000269A9">
        <w:rPr>
          <w:rFonts w:ascii="Times New Roman" w:hAnsi="Times New Roman"/>
          <w:sz w:val="24"/>
          <w:szCs w:val="24"/>
          <w:lang w:eastAsia="ru-RU"/>
        </w:rPr>
        <w:t>)</w:t>
      </w:r>
      <w:r w:rsidR="00035C8C" w:rsidRPr="000269A9">
        <w:rPr>
          <w:rFonts w:ascii="Times New Roman" w:hAnsi="Times New Roman"/>
          <w:sz w:val="24"/>
          <w:szCs w:val="24"/>
          <w:lang w:eastAsia="ru-RU"/>
        </w:rPr>
        <w:t xml:space="preserve"> по которым были предоставлены земельные участки Концессионеру. В случае исключения объекта теплоснабжения из состава Объекта Соглашения, в том числе в результате вывода из эксплуатации, до</w:t>
      </w:r>
      <w:r w:rsidR="00490BFE" w:rsidRPr="000269A9">
        <w:rPr>
          <w:rFonts w:ascii="Times New Roman" w:hAnsi="Times New Roman"/>
          <w:sz w:val="24"/>
          <w:szCs w:val="24"/>
          <w:lang w:eastAsia="ru-RU"/>
        </w:rPr>
        <w:t>говор аренды, иное основание</w:t>
      </w:r>
      <w:r w:rsidR="00A31ED3" w:rsidRPr="000269A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90BFE" w:rsidRPr="000269A9">
        <w:rPr>
          <w:rFonts w:ascii="Times New Roman" w:hAnsi="Times New Roman"/>
          <w:sz w:val="24"/>
          <w:szCs w:val="24"/>
          <w:lang w:eastAsia="ru-RU"/>
        </w:rPr>
        <w:t>(</w:t>
      </w:r>
      <w:r w:rsidR="00A31ED3" w:rsidRPr="000269A9">
        <w:rPr>
          <w:rFonts w:ascii="Times New Roman" w:hAnsi="Times New Roman"/>
          <w:sz w:val="24"/>
          <w:szCs w:val="24"/>
          <w:lang w:eastAsia="ru-RU"/>
        </w:rPr>
        <w:t>сделка</w:t>
      </w:r>
      <w:r w:rsidR="00490BFE" w:rsidRPr="000269A9">
        <w:rPr>
          <w:rFonts w:ascii="Times New Roman" w:hAnsi="Times New Roman"/>
          <w:sz w:val="24"/>
          <w:szCs w:val="24"/>
          <w:lang w:eastAsia="ru-RU"/>
        </w:rPr>
        <w:t>)</w:t>
      </w:r>
      <w:r w:rsidR="00A31ED3" w:rsidRPr="000269A9">
        <w:rPr>
          <w:rFonts w:ascii="Times New Roman" w:hAnsi="Times New Roman"/>
          <w:sz w:val="24"/>
          <w:szCs w:val="24"/>
          <w:lang w:eastAsia="ru-RU"/>
        </w:rPr>
        <w:t xml:space="preserve"> в отношении земельного участка под таким объектом, подлежит прекращению. </w:t>
      </w:r>
    </w:p>
    <w:p w14:paraId="6686A1CE" w14:textId="77777777" w:rsidR="00EA5841" w:rsidRPr="000269A9" w:rsidRDefault="001639F6" w:rsidP="00297D8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69A9">
        <w:rPr>
          <w:rFonts w:ascii="Times New Roman" w:hAnsi="Times New Roman"/>
          <w:sz w:val="24"/>
          <w:szCs w:val="24"/>
          <w:lang w:eastAsia="ru-RU"/>
        </w:rPr>
        <w:t>7</w:t>
      </w:r>
      <w:r w:rsidR="006C405F" w:rsidRPr="000269A9">
        <w:rPr>
          <w:rFonts w:ascii="Times New Roman" w:hAnsi="Times New Roman"/>
          <w:sz w:val="24"/>
          <w:szCs w:val="24"/>
          <w:lang w:eastAsia="ru-RU"/>
        </w:rPr>
        <w:t>.</w:t>
      </w:r>
      <w:r w:rsidR="00A31ED3" w:rsidRPr="000269A9">
        <w:rPr>
          <w:rFonts w:ascii="Times New Roman" w:hAnsi="Times New Roman"/>
          <w:sz w:val="24"/>
          <w:szCs w:val="24"/>
          <w:lang w:eastAsia="ru-RU"/>
        </w:rPr>
        <w:t>4</w:t>
      </w:r>
      <w:r w:rsidR="005C73D5" w:rsidRPr="000269A9">
        <w:rPr>
          <w:rFonts w:ascii="Times New Roman" w:hAnsi="Times New Roman"/>
          <w:sz w:val="24"/>
          <w:szCs w:val="24"/>
          <w:lang w:eastAsia="ru-RU"/>
        </w:rPr>
        <w:t xml:space="preserve">. Договоры аренды, иные сделки по предоставлению </w:t>
      </w:r>
      <w:r w:rsidRPr="000269A9">
        <w:rPr>
          <w:rFonts w:ascii="Times New Roman" w:hAnsi="Times New Roman"/>
          <w:sz w:val="24"/>
          <w:szCs w:val="24"/>
          <w:lang w:eastAsia="ru-RU"/>
        </w:rPr>
        <w:t xml:space="preserve">земельных участков, учтённых в сведениях </w:t>
      </w:r>
      <w:r w:rsidR="005C73D5" w:rsidRPr="000269A9">
        <w:rPr>
          <w:rFonts w:ascii="Times New Roman" w:hAnsi="Times New Roman"/>
          <w:sz w:val="24"/>
          <w:szCs w:val="24"/>
          <w:lang w:eastAsia="ru-RU"/>
        </w:rPr>
        <w:t>е</w:t>
      </w:r>
      <w:r w:rsidRPr="000269A9">
        <w:rPr>
          <w:rFonts w:ascii="Times New Roman" w:hAnsi="Times New Roman"/>
          <w:sz w:val="24"/>
          <w:szCs w:val="24"/>
          <w:lang w:eastAsia="ru-RU"/>
        </w:rPr>
        <w:t xml:space="preserve">диного государственного реестра недвижимости и находящихся в муниципальной собственности, заключаются не позднее </w:t>
      </w:r>
      <w:r w:rsidR="00297D8D" w:rsidRPr="000269A9">
        <w:rPr>
          <w:rFonts w:ascii="Times New Roman" w:hAnsi="Times New Roman"/>
          <w:sz w:val="24"/>
          <w:szCs w:val="24"/>
          <w:lang w:eastAsia="ru-RU"/>
        </w:rPr>
        <w:t xml:space="preserve">чем через </w:t>
      </w:r>
      <w:r w:rsidRPr="000269A9">
        <w:rPr>
          <w:rFonts w:ascii="Times New Roman" w:hAnsi="Times New Roman"/>
          <w:sz w:val="24"/>
          <w:szCs w:val="24"/>
          <w:lang w:eastAsia="ru-RU"/>
        </w:rPr>
        <w:t>60 (шест</w:t>
      </w:r>
      <w:r w:rsidR="00297D8D" w:rsidRPr="000269A9">
        <w:rPr>
          <w:rFonts w:ascii="Times New Roman" w:hAnsi="Times New Roman"/>
          <w:sz w:val="24"/>
          <w:szCs w:val="24"/>
          <w:lang w:eastAsia="ru-RU"/>
        </w:rPr>
        <w:t>ь</w:t>
      </w:r>
      <w:r w:rsidRPr="000269A9">
        <w:rPr>
          <w:rFonts w:ascii="Times New Roman" w:hAnsi="Times New Roman"/>
          <w:sz w:val="24"/>
          <w:szCs w:val="24"/>
          <w:lang w:eastAsia="ru-RU"/>
        </w:rPr>
        <w:t xml:space="preserve">десят) рабочих дней </w:t>
      </w:r>
      <w:r w:rsidR="00297D8D" w:rsidRPr="000269A9">
        <w:rPr>
          <w:rFonts w:ascii="Times New Roman" w:hAnsi="Times New Roman"/>
          <w:sz w:val="24"/>
          <w:szCs w:val="24"/>
          <w:lang w:eastAsia="ru-RU"/>
        </w:rPr>
        <w:t xml:space="preserve">со дня подписания настоящего </w:t>
      </w:r>
      <w:r w:rsidR="00033C39" w:rsidRPr="000269A9">
        <w:rPr>
          <w:rFonts w:ascii="Times New Roman" w:hAnsi="Times New Roman"/>
          <w:sz w:val="24"/>
          <w:szCs w:val="24"/>
          <w:lang w:eastAsia="ru-RU"/>
        </w:rPr>
        <w:t>Соглашения</w:t>
      </w:r>
      <w:r w:rsidRPr="000269A9">
        <w:rPr>
          <w:rFonts w:ascii="Times New Roman" w:hAnsi="Times New Roman"/>
          <w:sz w:val="24"/>
          <w:szCs w:val="24"/>
          <w:lang w:eastAsia="ru-RU"/>
        </w:rPr>
        <w:t xml:space="preserve"> на условиях, установленны</w:t>
      </w:r>
      <w:r w:rsidR="00C33373" w:rsidRPr="000269A9">
        <w:rPr>
          <w:rFonts w:ascii="Times New Roman" w:hAnsi="Times New Roman"/>
          <w:sz w:val="24"/>
          <w:szCs w:val="24"/>
          <w:lang w:eastAsia="ru-RU"/>
        </w:rPr>
        <w:t>х</w:t>
      </w:r>
      <w:r w:rsidRPr="000269A9">
        <w:rPr>
          <w:rFonts w:ascii="Times New Roman" w:hAnsi="Times New Roman"/>
          <w:sz w:val="24"/>
          <w:szCs w:val="24"/>
          <w:lang w:eastAsia="ru-RU"/>
        </w:rPr>
        <w:t xml:space="preserve"> данными договорами</w:t>
      </w:r>
      <w:r w:rsidR="00C33373" w:rsidRPr="000269A9">
        <w:rPr>
          <w:rFonts w:ascii="Times New Roman" w:hAnsi="Times New Roman"/>
          <w:sz w:val="24"/>
          <w:szCs w:val="24"/>
          <w:lang w:eastAsia="ru-RU"/>
        </w:rPr>
        <w:t xml:space="preserve"> (сделками)</w:t>
      </w:r>
      <w:r w:rsidRPr="000269A9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55FA3DB1" w14:textId="77777777" w:rsidR="00EA5841" w:rsidRPr="000269A9" w:rsidRDefault="001639F6" w:rsidP="00297D8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69A9">
        <w:rPr>
          <w:rFonts w:ascii="Times New Roman" w:hAnsi="Times New Roman"/>
          <w:sz w:val="24"/>
          <w:szCs w:val="24"/>
          <w:lang w:eastAsia="ru-RU"/>
        </w:rPr>
        <w:t xml:space="preserve">В случае если земельный участок не учтён в сведениях </w:t>
      </w:r>
      <w:r w:rsidR="00C33373" w:rsidRPr="000269A9">
        <w:rPr>
          <w:rFonts w:ascii="Times New Roman" w:hAnsi="Times New Roman"/>
          <w:sz w:val="24"/>
          <w:szCs w:val="24"/>
          <w:lang w:eastAsia="ru-RU"/>
        </w:rPr>
        <w:t>е</w:t>
      </w:r>
      <w:r w:rsidRPr="000269A9">
        <w:rPr>
          <w:rFonts w:ascii="Times New Roman" w:hAnsi="Times New Roman"/>
          <w:sz w:val="24"/>
          <w:szCs w:val="24"/>
          <w:lang w:eastAsia="ru-RU"/>
        </w:rPr>
        <w:t>диного государственного реестра недвижимости, договор аренды (субаренды) земельного участка должен быть заключён с Концессионером не позднее чем через 60 (шестьдесят) рабочих дней со дня государственной регистрации муниципальной собственности на земельный участок при на</w:t>
      </w:r>
      <w:r w:rsidR="00F2299A" w:rsidRPr="000269A9">
        <w:rPr>
          <w:rFonts w:ascii="Times New Roman" w:hAnsi="Times New Roman"/>
          <w:sz w:val="24"/>
          <w:szCs w:val="24"/>
          <w:lang w:eastAsia="ru-RU"/>
        </w:rPr>
        <w:t xml:space="preserve">личии обращения Концессионера </w:t>
      </w:r>
      <w:r w:rsidRPr="000269A9">
        <w:rPr>
          <w:rFonts w:ascii="Times New Roman" w:hAnsi="Times New Roman"/>
          <w:sz w:val="24"/>
          <w:szCs w:val="24"/>
          <w:lang w:eastAsia="ru-RU"/>
        </w:rPr>
        <w:t>с заявлением о предоставлении земельного участка. Формирование земельного участка о</w:t>
      </w:r>
      <w:r w:rsidR="00C33373" w:rsidRPr="000269A9">
        <w:rPr>
          <w:rFonts w:ascii="Times New Roman" w:hAnsi="Times New Roman"/>
          <w:sz w:val="24"/>
          <w:szCs w:val="24"/>
          <w:lang w:eastAsia="ru-RU"/>
        </w:rPr>
        <w:t xml:space="preserve">существляется за счет средств </w:t>
      </w:r>
      <w:proofErr w:type="spellStart"/>
      <w:r w:rsidR="00297D8D" w:rsidRPr="000269A9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C33373" w:rsidRPr="000269A9">
        <w:rPr>
          <w:rFonts w:ascii="Times New Roman" w:hAnsi="Times New Roman"/>
          <w:sz w:val="24"/>
          <w:szCs w:val="24"/>
          <w:lang w:eastAsia="ru-RU"/>
        </w:rPr>
        <w:t>.</w:t>
      </w:r>
    </w:p>
    <w:p w14:paraId="7C1D91AE" w14:textId="77777777" w:rsidR="00EA5841" w:rsidRPr="000269A9" w:rsidRDefault="00EA5841" w:rsidP="00EA584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69A9">
        <w:rPr>
          <w:rFonts w:ascii="Times New Roman" w:hAnsi="Times New Roman"/>
          <w:sz w:val="24"/>
          <w:szCs w:val="24"/>
          <w:lang w:eastAsia="ru-RU"/>
        </w:rPr>
        <w:t xml:space="preserve">В случае, если земельный участок учтён в сведениях единого государственного реестра недвижимости, но его предоставление Концессионеру требует выполнения геодезических, кадастровых работ, договор аренды (субаренды) земельного участка должен быть заключён с Концессионером не позднее чем через 60 (шестьдесят) рабочих дней со дня государственной регистрации муниципальной собственности на земельный участок при наличии обращения Концессионера с заявлением о предоставлении земельного участка. Выполнение геодезических, кадастровых работ осуществляется силами </w:t>
      </w:r>
      <w:proofErr w:type="spellStart"/>
      <w:r w:rsidRPr="000269A9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0269A9">
        <w:rPr>
          <w:rFonts w:ascii="Times New Roman" w:hAnsi="Times New Roman"/>
          <w:sz w:val="24"/>
          <w:szCs w:val="24"/>
          <w:lang w:eastAsia="ru-RU"/>
        </w:rPr>
        <w:t>.</w:t>
      </w:r>
    </w:p>
    <w:p w14:paraId="156AAD02" w14:textId="77777777" w:rsidR="004C0C59" w:rsidRPr="000269A9" w:rsidRDefault="00C33373" w:rsidP="00297D8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57B5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="004C0C59" w:rsidRPr="000269A9">
        <w:rPr>
          <w:rFonts w:ascii="Times New Roman" w:hAnsi="Times New Roman"/>
          <w:sz w:val="24"/>
          <w:szCs w:val="24"/>
          <w:lang w:eastAsia="ru-RU"/>
        </w:rPr>
        <w:t xml:space="preserve">Договоры аренды земельных участков, подлежащие государственной регистрации в случаях и в порядке, установленном законодательством Российской Федерации, вступают в силу с момента такой регистрации. </w:t>
      </w:r>
    </w:p>
    <w:p w14:paraId="387BF5AD" w14:textId="77777777" w:rsidR="001639F6" w:rsidRPr="000269A9" w:rsidRDefault="005D2D6E" w:rsidP="00A87C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69A9">
        <w:rPr>
          <w:rFonts w:ascii="Times New Roman" w:hAnsi="Times New Roman"/>
          <w:sz w:val="24"/>
          <w:szCs w:val="24"/>
          <w:lang w:eastAsia="ru-RU"/>
        </w:rPr>
        <w:t>7</w:t>
      </w:r>
      <w:r w:rsidR="001639F6" w:rsidRPr="000269A9">
        <w:rPr>
          <w:rFonts w:ascii="Times New Roman" w:hAnsi="Times New Roman"/>
          <w:sz w:val="24"/>
          <w:szCs w:val="24"/>
          <w:lang w:eastAsia="ru-RU"/>
        </w:rPr>
        <w:t>.</w:t>
      </w:r>
      <w:r w:rsidR="00A31ED3" w:rsidRPr="000269A9">
        <w:rPr>
          <w:rFonts w:ascii="Times New Roman" w:hAnsi="Times New Roman"/>
          <w:sz w:val="24"/>
          <w:szCs w:val="24"/>
          <w:lang w:eastAsia="ru-RU"/>
        </w:rPr>
        <w:t>5</w:t>
      </w:r>
      <w:r w:rsidR="001639F6" w:rsidRPr="000269A9">
        <w:rPr>
          <w:rFonts w:ascii="Times New Roman" w:hAnsi="Times New Roman"/>
          <w:sz w:val="24"/>
          <w:szCs w:val="24"/>
          <w:lang w:eastAsia="ru-RU"/>
        </w:rPr>
        <w:t xml:space="preserve">. Концессионер не вправе передавать свои права по договорам аренды </w:t>
      </w:r>
      <w:r w:rsidR="00C33373" w:rsidRPr="000269A9">
        <w:rPr>
          <w:rFonts w:ascii="Times New Roman" w:hAnsi="Times New Roman"/>
          <w:sz w:val="24"/>
          <w:szCs w:val="24"/>
          <w:lang w:eastAsia="ru-RU"/>
        </w:rPr>
        <w:t xml:space="preserve">(иным сделкам) </w:t>
      </w:r>
      <w:r w:rsidR="001639F6" w:rsidRPr="000269A9">
        <w:rPr>
          <w:rFonts w:ascii="Times New Roman" w:hAnsi="Times New Roman"/>
          <w:sz w:val="24"/>
          <w:szCs w:val="24"/>
          <w:lang w:eastAsia="ru-RU"/>
        </w:rPr>
        <w:t>земельных участков третьим лицам и сдавать их в субаренду, если иное не предусмотрено соо</w:t>
      </w:r>
      <w:r w:rsidR="00500B40" w:rsidRPr="000269A9">
        <w:rPr>
          <w:rFonts w:ascii="Times New Roman" w:hAnsi="Times New Roman"/>
          <w:sz w:val="24"/>
          <w:szCs w:val="24"/>
          <w:lang w:eastAsia="ru-RU"/>
        </w:rPr>
        <w:t>тветствующим договором аренды</w:t>
      </w:r>
      <w:r w:rsidR="00C33373" w:rsidRPr="000269A9">
        <w:rPr>
          <w:rFonts w:ascii="Times New Roman" w:hAnsi="Times New Roman"/>
          <w:sz w:val="24"/>
          <w:szCs w:val="24"/>
          <w:lang w:eastAsia="ru-RU"/>
        </w:rPr>
        <w:t xml:space="preserve"> (иной сделки) </w:t>
      </w:r>
      <w:r w:rsidR="001639F6" w:rsidRPr="000269A9">
        <w:rPr>
          <w:rFonts w:ascii="Times New Roman" w:hAnsi="Times New Roman"/>
          <w:sz w:val="24"/>
          <w:szCs w:val="24"/>
          <w:lang w:eastAsia="ru-RU"/>
        </w:rPr>
        <w:t xml:space="preserve">земельного участка. </w:t>
      </w:r>
    </w:p>
    <w:p w14:paraId="068CC06C" w14:textId="77777777" w:rsidR="003C1B2C" w:rsidRPr="000269A9" w:rsidRDefault="009B6C00" w:rsidP="00F65E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69A9">
        <w:rPr>
          <w:rFonts w:ascii="Times New Roman" w:hAnsi="Times New Roman"/>
          <w:sz w:val="24"/>
          <w:szCs w:val="24"/>
          <w:lang w:eastAsia="ru-RU"/>
        </w:rPr>
        <w:t>7.6.</w:t>
      </w:r>
      <w:r w:rsidR="00AD4657" w:rsidRPr="000269A9">
        <w:rPr>
          <w:rFonts w:ascii="Times New Roman" w:hAnsi="Times New Roman"/>
          <w:sz w:val="24"/>
          <w:szCs w:val="24"/>
          <w:lang w:eastAsia="ru-RU"/>
        </w:rPr>
        <w:t xml:space="preserve"> Размер арендной платы </w:t>
      </w:r>
      <w:r w:rsidR="00FB5316" w:rsidRPr="000269A9">
        <w:rPr>
          <w:rFonts w:ascii="Times New Roman" w:hAnsi="Times New Roman"/>
          <w:sz w:val="24"/>
          <w:szCs w:val="24"/>
          <w:lang w:eastAsia="ru-RU"/>
        </w:rPr>
        <w:t>по договорам аренды земельных участков, заключаемых в связи с исполнением настоящего Соглашения, определяется</w:t>
      </w:r>
      <w:r w:rsidR="00AD4657" w:rsidRPr="000269A9">
        <w:rPr>
          <w:rFonts w:ascii="Times New Roman" w:hAnsi="Times New Roman"/>
          <w:sz w:val="24"/>
          <w:szCs w:val="24"/>
          <w:lang w:eastAsia="ru-RU"/>
        </w:rPr>
        <w:t xml:space="preserve"> в соответствии с дей</w:t>
      </w:r>
      <w:r w:rsidR="00FB5316" w:rsidRPr="000269A9">
        <w:rPr>
          <w:rFonts w:ascii="Times New Roman" w:hAnsi="Times New Roman"/>
          <w:sz w:val="24"/>
          <w:szCs w:val="24"/>
          <w:lang w:eastAsia="ru-RU"/>
        </w:rPr>
        <w:t>ствующим на момент заключения Со</w:t>
      </w:r>
      <w:r w:rsidR="00AD4657" w:rsidRPr="000269A9">
        <w:rPr>
          <w:rFonts w:ascii="Times New Roman" w:hAnsi="Times New Roman"/>
          <w:sz w:val="24"/>
          <w:szCs w:val="24"/>
          <w:lang w:eastAsia="ru-RU"/>
        </w:rPr>
        <w:t>глашения Порядком определения размера арендной платы</w:t>
      </w:r>
      <w:r w:rsidR="00472A49">
        <w:rPr>
          <w:rFonts w:ascii="Times New Roman" w:hAnsi="Times New Roman"/>
          <w:sz w:val="24"/>
          <w:szCs w:val="24"/>
          <w:lang w:eastAsia="ru-RU"/>
        </w:rPr>
        <w:t>, условий и сроков</w:t>
      </w:r>
      <w:r w:rsidR="00AD4657" w:rsidRPr="000269A9">
        <w:rPr>
          <w:rFonts w:ascii="Times New Roman" w:hAnsi="Times New Roman"/>
          <w:sz w:val="24"/>
          <w:szCs w:val="24"/>
          <w:lang w:eastAsia="ru-RU"/>
        </w:rPr>
        <w:t xml:space="preserve"> внесения арендной платы за </w:t>
      </w:r>
      <w:r w:rsidR="000E57B5" w:rsidRPr="000269A9">
        <w:rPr>
          <w:rFonts w:ascii="Times New Roman" w:hAnsi="Times New Roman"/>
          <w:sz w:val="24"/>
          <w:szCs w:val="24"/>
          <w:lang w:eastAsia="ru-RU"/>
        </w:rPr>
        <w:t>земельные</w:t>
      </w:r>
      <w:r w:rsidR="00AD4657" w:rsidRPr="000269A9">
        <w:rPr>
          <w:rFonts w:ascii="Times New Roman" w:hAnsi="Times New Roman"/>
          <w:sz w:val="24"/>
          <w:szCs w:val="24"/>
          <w:lang w:eastAsia="ru-RU"/>
        </w:rPr>
        <w:t xml:space="preserve"> участки,</w:t>
      </w:r>
      <w:r w:rsidR="00472A49">
        <w:rPr>
          <w:rFonts w:ascii="Times New Roman" w:hAnsi="Times New Roman"/>
          <w:sz w:val="24"/>
          <w:szCs w:val="24"/>
          <w:lang w:eastAsia="ru-RU"/>
        </w:rPr>
        <w:t xml:space="preserve"> государственная собственность на которые не разграничена, а также находящихся  муниципальной собственности Пожарского муниципального округа</w:t>
      </w:r>
      <w:r w:rsidR="00FB5316" w:rsidRPr="000269A9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472A49">
        <w:rPr>
          <w:rFonts w:ascii="Times New Roman" w:hAnsi="Times New Roman"/>
          <w:sz w:val="24"/>
          <w:szCs w:val="24"/>
          <w:lang w:eastAsia="ru-RU"/>
        </w:rPr>
        <w:t>утвержденным нормативным правовым актом Думы Пожарского муниципального округа от 08.11.2022 г. № 25-НПА</w:t>
      </w:r>
      <w:r w:rsidR="00FB5316" w:rsidRPr="000269A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54756" w:rsidRPr="000269A9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FB5316" w:rsidRPr="000269A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65EA0" w:rsidRPr="000269A9">
        <w:rPr>
          <w:rFonts w:ascii="Times New Roman" w:hAnsi="Times New Roman"/>
          <w:sz w:val="24"/>
          <w:szCs w:val="24"/>
          <w:lang w:eastAsia="ru-RU"/>
        </w:rPr>
        <w:t>рассчитывается на каждый год по формуле</w:t>
      </w:r>
      <w:r w:rsidR="003C1B2C" w:rsidRPr="000269A9">
        <w:rPr>
          <w:rFonts w:ascii="Times New Roman" w:hAnsi="Times New Roman"/>
          <w:sz w:val="24"/>
          <w:szCs w:val="24"/>
          <w:lang w:eastAsia="ru-RU"/>
        </w:rPr>
        <w:t>:</w:t>
      </w:r>
    </w:p>
    <w:p w14:paraId="60BEA927" w14:textId="77777777" w:rsidR="003C1B2C" w:rsidRPr="000269A9" w:rsidRDefault="003C1B2C" w:rsidP="003C1B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14:paraId="0D6C26AC" w14:textId="77777777" w:rsidR="003C1B2C" w:rsidRPr="000269A9" w:rsidRDefault="00AD51FD" w:rsidP="00C91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  <w:lang w:eastAsia="ru-RU"/>
        </w:rPr>
      </w:pPr>
      <w:hyperlink w:anchor="Par3" w:history="1">
        <w:r w:rsidR="003C1B2C" w:rsidRPr="000269A9">
          <w:rPr>
            <w:rFonts w:ascii="Times New Roman" w:hAnsi="Times New Roman"/>
            <w:sz w:val="24"/>
            <w:szCs w:val="24"/>
            <w:lang w:eastAsia="ru-RU"/>
          </w:rPr>
          <w:t>А</w:t>
        </w:r>
      </w:hyperlink>
      <w:r w:rsidR="003C1B2C" w:rsidRPr="000269A9">
        <w:rPr>
          <w:rFonts w:ascii="Times New Roman" w:hAnsi="Times New Roman"/>
          <w:sz w:val="24"/>
          <w:szCs w:val="24"/>
          <w:lang w:eastAsia="ru-RU"/>
        </w:rPr>
        <w:t xml:space="preserve">= </w:t>
      </w:r>
      <w:hyperlink w:anchor="Par4" w:history="1">
        <w:r w:rsidR="00B54756" w:rsidRPr="000269A9">
          <w:rPr>
            <w:rFonts w:ascii="Times New Roman" w:hAnsi="Times New Roman"/>
            <w:sz w:val="24"/>
            <w:szCs w:val="24"/>
            <w:lang w:eastAsia="ru-RU"/>
          </w:rPr>
          <w:t>К</w:t>
        </w:r>
      </w:hyperlink>
      <w:r w:rsidR="00B54756" w:rsidRPr="000269A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C1B2C" w:rsidRPr="000269A9">
        <w:rPr>
          <w:rFonts w:ascii="Times New Roman" w:hAnsi="Times New Roman"/>
          <w:sz w:val="24"/>
          <w:szCs w:val="24"/>
          <w:lang w:eastAsia="ru-RU"/>
        </w:rPr>
        <w:t xml:space="preserve">х </w:t>
      </w:r>
      <w:r w:rsidR="00B54756" w:rsidRPr="000269A9">
        <w:rPr>
          <w:rFonts w:ascii="Times New Roman" w:hAnsi="Times New Roman"/>
          <w:sz w:val="24"/>
          <w:szCs w:val="24"/>
          <w:lang w:eastAsia="ru-RU"/>
        </w:rPr>
        <w:t>С</w:t>
      </w:r>
      <w:r w:rsidR="000D57C2">
        <w:rPr>
          <w:rFonts w:ascii="Times New Roman" w:hAnsi="Times New Roman"/>
          <w:sz w:val="24"/>
          <w:szCs w:val="24"/>
          <w:lang w:eastAsia="ru-RU"/>
        </w:rPr>
        <w:t>ап</w:t>
      </w:r>
      <w:r w:rsidR="00B54756" w:rsidRPr="000269A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C1B2C" w:rsidRPr="000269A9">
        <w:rPr>
          <w:rFonts w:ascii="Times New Roman" w:hAnsi="Times New Roman"/>
          <w:sz w:val="24"/>
          <w:szCs w:val="24"/>
          <w:lang w:eastAsia="ru-RU"/>
        </w:rPr>
        <w:t>, где:</w:t>
      </w:r>
    </w:p>
    <w:p w14:paraId="09143E5F" w14:textId="77777777" w:rsidR="003C1B2C" w:rsidRPr="000269A9" w:rsidRDefault="003C1B2C" w:rsidP="003C1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</w:p>
    <w:p w14:paraId="68A98A97" w14:textId="77777777" w:rsidR="003C1B2C" w:rsidRPr="000269A9" w:rsidRDefault="003C1B2C" w:rsidP="00C91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94" w:name="Par3"/>
      <w:bookmarkEnd w:id="94"/>
      <w:r w:rsidRPr="000269A9">
        <w:rPr>
          <w:rFonts w:ascii="Times New Roman" w:hAnsi="Times New Roman"/>
          <w:sz w:val="24"/>
          <w:szCs w:val="24"/>
          <w:lang w:eastAsia="ru-RU"/>
        </w:rPr>
        <w:t xml:space="preserve">А </w:t>
      </w:r>
      <w:r w:rsidR="00B54756" w:rsidRPr="000269A9">
        <w:rPr>
          <w:rFonts w:ascii="Times New Roman" w:hAnsi="Times New Roman"/>
          <w:sz w:val="24"/>
          <w:szCs w:val="24"/>
          <w:lang w:eastAsia="ru-RU"/>
        </w:rPr>
        <w:t>–</w:t>
      </w:r>
      <w:r w:rsidRPr="000269A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54756" w:rsidRPr="000269A9">
        <w:rPr>
          <w:rFonts w:ascii="Times New Roman" w:hAnsi="Times New Roman"/>
          <w:sz w:val="24"/>
          <w:szCs w:val="24"/>
          <w:lang w:eastAsia="ru-RU"/>
        </w:rPr>
        <w:t>размер арендной платы за земельный участок, рублей в год;</w:t>
      </w:r>
    </w:p>
    <w:p w14:paraId="4B36B904" w14:textId="77777777" w:rsidR="003C1B2C" w:rsidRPr="000269A9" w:rsidRDefault="003C1B2C" w:rsidP="00C91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95" w:name="Par4"/>
      <w:bookmarkEnd w:id="95"/>
      <w:r w:rsidRPr="000269A9">
        <w:rPr>
          <w:rFonts w:ascii="Times New Roman" w:hAnsi="Times New Roman"/>
          <w:sz w:val="24"/>
          <w:szCs w:val="24"/>
          <w:lang w:eastAsia="ru-RU"/>
        </w:rPr>
        <w:t xml:space="preserve">К - кадастровая стоимость </w:t>
      </w:r>
      <w:r w:rsidR="00B54756" w:rsidRPr="000269A9">
        <w:rPr>
          <w:rFonts w:ascii="Times New Roman" w:hAnsi="Times New Roman"/>
          <w:sz w:val="24"/>
          <w:szCs w:val="24"/>
          <w:lang w:eastAsia="ru-RU"/>
        </w:rPr>
        <w:t xml:space="preserve">передаваемого </w:t>
      </w:r>
      <w:r w:rsidRPr="000269A9">
        <w:rPr>
          <w:rFonts w:ascii="Times New Roman" w:hAnsi="Times New Roman"/>
          <w:sz w:val="24"/>
          <w:szCs w:val="24"/>
          <w:lang w:eastAsia="ru-RU"/>
        </w:rPr>
        <w:t>в аренду земельного участка</w:t>
      </w:r>
      <w:r w:rsidR="00B54756" w:rsidRPr="000269A9">
        <w:rPr>
          <w:rFonts w:ascii="Times New Roman" w:hAnsi="Times New Roman"/>
          <w:sz w:val="24"/>
          <w:szCs w:val="24"/>
          <w:lang w:eastAsia="ru-RU"/>
        </w:rPr>
        <w:t xml:space="preserve">, </w:t>
      </w:r>
      <w:bookmarkStart w:id="96" w:name="_GoBack"/>
      <w:bookmarkEnd w:id="96"/>
      <w:r w:rsidR="00B54756" w:rsidRPr="000269A9">
        <w:rPr>
          <w:rFonts w:ascii="Times New Roman" w:hAnsi="Times New Roman"/>
          <w:sz w:val="24"/>
          <w:szCs w:val="24"/>
          <w:lang w:eastAsia="ru-RU"/>
        </w:rPr>
        <w:t>определяемого в соответствии с земельным законодательством Российской Федерации</w:t>
      </w:r>
      <w:r w:rsidR="000D57C2">
        <w:rPr>
          <w:rFonts w:ascii="Times New Roman" w:hAnsi="Times New Roman"/>
          <w:sz w:val="24"/>
          <w:szCs w:val="24"/>
          <w:lang w:eastAsia="ru-RU"/>
        </w:rPr>
        <w:t>, рублей</w:t>
      </w:r>
      <w:r w:rsidRPr="000269A9">
        <w:rPr>
          <w:rFonts w:ascii="Times New Roman" w:hAnsi="Times New Roman"/>
          <w:sz w:val="24"/>
          <w:szCs w:val="24"/>
          <w:lang w:eastAsia="ru-RU"/>
        </w:rPr>
        <w:t>;</w:t>
      </w:r>
    </w:p>
    <w:p w14:paraId="0D64B974" w14:textId="77777777" w:rsidR="003C1B2C" w:rsidRPr="000269A9" w:rsidRDefault="003C1B2C" w:rsidP="000D5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97" w:name="Par5"/>
      <w:bookmarkEnd w:id="97"/>
      <w:r w:rsidRPr="000269A9">
        <w:rPr>
          <w:rFonts w:ascii="Times New Roman" w:hAnsi="Times New Roman"/>
          <w:sz w:val="24"/>
          <w:szCs w:val="24"/>
          <w:lang w:eastAsia="ru-RU"/>
        </w:rPr>
        <w:t>С</w:t>
      </w:r>
      <w:r w:rsidR="000D57C2">
        <w:rPr>
          <w:rFonts w:ascii="Times New Roman" w:hAnsi="Times New Roman"/>
          <w:sz w:val="24"/>
          <w:szCs w:val="24"/>
          <w:lang w:eastAsia="ru-RU"/>
        </w:rPr>
        <w:t>ап</w:t>
      </w:r>
      <w:r w:rsidRPr="000269A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54756" w:rsidRPr="000269A9">
        <w:rPr>
          <w:rFonts w:ascii="Times New Roman" w:hAnsi="Times New Roman"/>
          <w:sz w:val="24"/>
          <w:szCs w:val="24"/>
          <w:lang w:eastAsia="ru-RU"/>
        </w:rPr>
        <w:t>–</w:t>
      </w:r>
      <w:r w:rsidRPr="000269A9"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8" w:anchor="P135" w:history="1">
        <w:r w:rsidR="000D57C2" w:rsidRPr="000D57C2">
          <w:rPr>
            <w:rFonts w:ascii="Times New Roman" w:hAnsi="Times New Roman"/>
            <w:sz w:val="24"/>
            <w:szCs w:val="24"/>
            <w:lang w:eastAsia="ru-RU"/>
          </w:rPr>
          <w:t>ставка</w:t>
        </w:r>
      </w:hyperlink>
      <w:r w:rsidR="000D57C2" w:rsidRPr="000D57C2">
        <w:rPr>
          <w:rFonts w:ascii="Times New Roman" w:hAnsi="Times New Roman"/>
          <w:sz w:val="24"/>
          <w:szCs w:val="24"/>
          <w:lang w:eastAsia="ru-RU"/>
        </w:rPr>
        <w:t xml:space="preserve"> арендной платы за использование земельного участка</w:t>
      </w:r>
    </w:p>
    <w:p w14:paraId="6C2B594D" w14:textId="77777777" w:rsidR="003C1B2C" w:rsidRPr="000269A9" w:rsidRDefault="00B54756" w:rsidP="003C1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69A9">
        <w:rPr>
          <w:rFonts w:ascii="Times New Roman" w:hAnsi="Times New Roman"/>
          <w:sz w:val="24"/>
          <w:szCs w:val="24"/>
          <w:lang w:eastAsia="ru-RU"/>
        </w:rPr>
        <w:lastRenderedPageBreak/>
        <w:t>Значение ставки арендной платы определяется исходя из разрешенного использования или целевого использования земельного участка «</w:t>
      </w:r>
      <w:r w:rsidR="00DC7686" w:rsidRPr="00DC7686">
        <w:rPr>
          <w:rFonts w:ascii="Times New Roman" w:hAnsi="Times New Roman"/>
          <w:sz w:val="24"/>
          <w:szCs w:val="24"/>
          <w:lang w:eastAsia="ru-RU"/>
        </w:rPr>
        <w:t>Земельные участки, предназначенные для размещения    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</w:t>
      </w:r>
      <w:r w:rsidR="00DC7686">
        <w:rPr>
          <w:rFonts w:ascii="Times New Roman" w:hAnsi="Times New Roman"/>
          <w:sz w:val="24"/>
          <w:szCs w:val="24"/>
          <w:lang w:eastAsia="ru-RU"/>
        </w:rPr>
        <w:t xml:space="preserve"> для эксплуатации прочих объектов коммунального хозяйства</w:t>
      </w:r>
      <w:r w:rsidRPr="000269A9">
        <w:rPr>
          <w:rFonts w:ascii="Times New Roman" w:hAnsi="Times New Roman"/>
          <w:sz w:val="24"/>
          <w:szCs w:val="24"/>
          <w:lang w:eastAsia="ru-RU"/>
        </w:rPr>
        <w:t>» и равно 0,7 %;</w:t>
      </w:r>
    </w:p>
    <w:p w14:paraId="560DC7B9" w14:textId="77777777" w:rsidR="00EF5104" w:rsidRPr="000E57B5" w:rsidRDefault="00EF5104" w:rsidP="001639F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14:paraId="69B3DBA5" w14:textId="77777777" w:rsidR="00D5453C" w:rsidRPr="008F747B" w:rsidRDefault="00D5453C" w:rsidP="003D31D9">
      <w:pPr>
        <w:pStyle w:val="10"/>
        <w:numPr>
          <w:ilvl w:val="0"/>
          <w:numId w:val="20"/>
        </w:numPr>
        <w:shd w:val="clear" w:color="auto" w:fill="FFFFFF" w:themeFill="background1"/>
        <w:ind w:left="0" w:firstLine="851"/>
        <w:rPr>
          <w:rFonts w:ascii="Times New Roman" w:hAnsi="Times New Roman"/>
          <w:sz w:val="24"/>
          <w:szCs w:val="24"/>
        </w:rPr>
      </w:pPr>
      <w:bookmarkStart w:id="98" w:name="_Toc401094629"/>
      <w:bookmarkStart w:id="99" w:name="_Toc401094728"/>
      <w:bookmarkStart w:id="100" w:name="_Toc401094825"/>
      <w:bookmarkStart w:id="101" w:name="_Toc401094922"/>
      <w:bookmarkStart w:id="102" w:name="_Toc401094630"/>
      <w:bookmarkStart w:id="103" w:name="_Toc401094729"/>
      <w:bookmarkStart w:id="104" w:name="_Toc401094826"/>
      <w:bookmarkStart w:id="105" w:name="_Toc401094923"/>
      <w:bookmarkStart w:id="106" w:name="_Toc59530578"/>
      <w:bookmarkStart w:id="107" w:name="_Toc59703838"/>
      <w:bookmarkStart w:id="108" w:name="_Toc64652473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Pr="008F747B">
        <w:rPr>
          <w:rFonts w:ascii="Times New Roman" w:hAnsi="Times New Roman"/>
          <w:sz w:val="24"/>
          <w:szCs w:val="24"/>
        </w:rPr>
        <w:t>ПОРЯДОК</w:t>
      </w:r>
      <w:r w:rsidR="00DD3D52" w:rsidRPr="008F747B">
        <w:rPr>
          <w:rFonts w:ascii="Times New Roman" w:hAnsi="Times New Roman"/>
          <w:sz w:val="24"/>
          <w:szCs w:val="24"/>
        </w:rPr>
        <w:t xml:space="preserve"> </w:t>
      </w:r>
      <w:r w:rsidRPr="008F747B">
        <w:rPr>
          <w:rFonts w:ascii="Times New Roman" w:hAnsi="Times New Roman"/>
          <w:sz w:val="24"/>
          <w:szCs w:val="24"/>
        </w:rPr>
        <w:t>ВОЗВРАТА КОНЦЕССИОНЕРОМ КОНЦЕДЕНТУ</w:t>
      </w:r>
      <w:r w:rsidR="006133CF" w:rsidRPr="008F747B">
        <w:rPr>
          <w:rFonts w:ascii="Times New Roman" w:hAnsi="Times New Roman"/>
          <w:sz w:val="24"/>
          <w:szCs w:val="24"/>
        </w:rPr>
        <w:t xml:space="preserve"> </w:t>
      </w:r>
      <w:r w:rsidR="0036411B" w:rsidRPr="008F747B">
        <w:rPr>
          <w:rFonts w:ascii="Times New Roman" w:hAnsi="Times New Roman"/>
          <w:sz w:val="24"/>
          <w:szCs w:val="24"/>
        </w:rPr>
        <w:t>ОБЪЕКТА СОГЛАШЕНИЯ</w:t>
      </w:r>
      <w:bookmarkEnd w:id="106"/>
      <w:bookmarkEnd w:id="107"/>
      <w:bookmarkEnd w:id="108"/>
    </w:p>
    <w:p w14:paraId="33FE482C" w14:textId="77777777" w:rsidR="00021D76" w:rsidRPr="008F747B" w:rsidRDefault="00021D76" w:rsidP="000F370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D2383CC" w14:textId="77777777" w:rsidR="000F370B" w:rsidRPr="008F747B" w:rsidRDefault="000F370B" w:rsidP="000F370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8.1.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При прекращении Соглашения</w:t>
      </w:r>
      <w:r w:rsidR="006508CD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Концессионер обязан передать </w:t>
      </w:r>
      <w:proofErr w:type="spellStart"/>
      <w:r w:rsidR="00D5453C"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, а </w:t>
      </w:r>
      <w:proofErr w:type="spellStart"/>
      <w:r w:rsidR="00D5453C"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обязан принять Объект Соглашения (объекты в состав</w:t>
      </w:r>
      <w:r w:rsidR="005A5B76" w:rsidRPr="008F747B">
        <w:rPr>
          <w:rFonts w:ascii="Times New Roman" w:hAnsi="Times New Roman"/>
          <w:sz w:val="24"/>
          <w:szCs w:val="24"/>
          <w:lang w:eastAsia="ru-RU"/>
        </w:rPr>
        <w:t>е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Объекта Соглашения)</w:t>
      </w:r>
      <w:r w:rsidR="002D0DE0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в порядке, предусмотренном настоящим Соглашением.</w:t>
      </w:r>
      <w:r w:rsidR="003714FA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Передаваемы</w:t>
      </w:r>
      <w:r w:rsidR="0092596A" w:rsidRPr="008F747B">
        <w:rPr>
          <w:rFonts w:ascii="Times New Roman" w:hAnsi="Times New Roman"/>
          <w:sz w:val="24"/>
          <w:szCs w:val="24"/>
          <w:lang w:eastAsia="ru-RU"/>
        </w:rPr>
        <w:t>е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Ко</w:t>
      </w:r>
      <w:r w:rsidR="0092596A" w:rsidRPr="008F747B">
        <w:rPr>
          <w:rFonts w:ascii="Times New Roman" w:hAnsi="Times New Roman"/>
          <w:sz w:val="24"/>
          <w:szCs w:val="24"/>
          <w:lang w:eastAsia="ru-RU"/>
        </w:rPr>
        <w:t xml:space="preserve">нцессионером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объекты</w:t>
      </w:r>
      <w:r w:rsidR="008E4B6C" w:rsidRPr="008F747B">
        <w:rPr>
          <w:rFonts w:ascii="Times New Roman" w:hAnsi="Times New Roman"/>
          <w:sz w:val="24"/>
          <w:szCs w:val="24"/>
          <w:lang w:eastAsia="ru-RU"/>
        </w:rPr>
        <w:t xml:space="preserve"> теплоснабжения</w:t>
      </w:r>
      <w:r w:rsidR="00F91D13" w:rsidRPr="008F747B">
        <w:rPr>
          <w:rFonts w:ascii="Times New Roman" w:hAnsi="Times New Roman"/>
          <w:sz w:val="24"/>
          <w:szCs w:val="24"/>
          <w:lang w:eastAsia="ru-RU"/>
        </w:rPr>
        <w:t xml:space="preserve"> с оборудованием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в состав</w:t>
      </w:r>
      <w:r w:rsidR="005A5B76" w:rsidRPr="008F747B">
        <w:rPr>
          <w:rFonts w:ascii="Times New Roman" w:hAnsi="Times New Roman"/>
          <w:sz w:val="24"/>
          <w:szCs w:val="24"/>
          <w:lang w:eastAsia="ru-RU"/>
        </w:rPr>
        <w:t>е</w:t>
      </w:r>
      <w:r w:rsidR="0092596A" w:rsidRPr="008F747B">
        <w:rPr>
          <w:rFonts w:ascii="Times New Roman" w:hAnsi="Times New Roman"/>
          <w:sz w:val="24"/>
          <w:szCs w:val="24"/>
          <w:lang w:eastAsia="ru-RU"/>
        </w:rPr>
        <w:t xml:space="preserve"> Объекта Соглашения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долж</w:t>
      </w:r>
      <w:r w:rsidR="00457D05" w:rsidRPr="008F747B">
        <w:rPr>
          <w:rFonts w:ascii="Times New Roman" w:hAnsi="Times New Roman"/>
          <w:sz w:val="24"/>
          <w:szCs w:val="24"/>
          <w:lang w:eastAsia="ru-RU"/>
        </w:rPr>
        <w:t>ны</w:t>
      </w:r>
      <w:r w:rsidR="0092596A" w:rsidRPr="008F747B">
        <w:rPr>
          <w:rFonts w:ascii="Times New Roman" w:hAnsi="Times New Roman"/>
          <w:sz w:val="24"/>
          <w:szCs w:val="24"/>
          <w:lang w:eastAsia="ru-RU"/>
        </w:rPr>
        <w:t xml:space="preserve"> находиться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в состоянии, соответствующем требованиям правил эксплуатации и технического обслуживания, с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учётом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нормального износа и периода эксплуатации, требованиям законодательства Российской Федерации и иных правовых актов,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исполненны</w:t>
      </w:r>
      <w:r w:rsidR="0092596A" w:rsidRPr="008F747B">
        <w:rPr>
          <w:rFonts w:ascii="Times New Roman" w:hAnsi="Times New Roman"/>
          <w:sz w:val="24"/>
          <w:szCs w:val="24"/>
          <w:lang w:eastAsia="ru-RU"/>
        </w:rPr>
        <w:t>м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обязательств</w:t>
      </w:r>
      <w:r w:rsidR="0092596A" w:rsidRPr="008F747B">
        <w:rPr>
          <w:rFonts w:ascii="Times New Roman" w:hAnsi="Times New Roman"/>
          <w:sz w:val="24"/>
          <w:szCs w:val="24"/>
          <w:lang w:eastAsia="ru-RU"/>
        </w:rPr>
        <w:t>ам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Концессионера,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быть пригодными для осуществления деятельности, указанной в </w:t>
      </w:r>
      <w:hyperlink w:anchor="Par129" w:history="1">
        <w:r w:rsidR="00D5453C" w:rsidRPr="008F747B">
          <w:rPr>
            <w:rFonts w:ascii="Times New Roman" w:hAnsi="Times New Roman"/>
            <w:sz w:val="24"/>
            <w:szCs w:val="24"/>
            <w:lang w:eastAsia="ru-RU"/>
          </w:rPr>
          <w:t>пункте 1</w:t>
        </w:r>
      </w:hyperlink>
      <w:r w:rsidRPr="008F747B">
        <w:rPr>
          <w:rFonts w:ascii="Times New Roman" w:hAnsi="Times New Roman"/>
          <w:sz w:val="24"/>
          <w:szCs w:val="24"/>
          <w:lang w:eastAsia="ru-RU"/>
        </w:rPr>
        <w:t>.1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Соглашения, и не долж</w:t>
      </w:r>
      <w:r w:rsidR="00C832E3" w:rsidRPr="008F747B">
        <w:rPr>
          <w:rFonts w:ascii="Times New Roman" w:hAnsi="Times New Roman"/>
          <w:sz w:val="24"/>
          <w:szCs w:val="24"/>
          <w:lang w:eastAsia="ru-RU"/>
        </w:rPr>
        <w:t>ны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быть обременен</w:t>
      </w:r>
      <w:r w:rsidR="00C832E3" w:rsidRPr="008F747B">
        <w:rPr>
          <w:rFonts w:ascii="Times New Roman" w:hAnsi="Times New Roman"/>
          <w:sz w:val="24"/>
          <w:szCs w:val="24"/>
          <w:lang w:eastAsia="ru-RU"/>
        </w:rPr>
        <w:t>ы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правами третьих лиц. </w:t>
      </w:r>
    </w:p>
    <w:p w14:paraId="1683EB59" w14:textId="77777777" w:rsidR="00694034" w:rsidRPr="008F747B" w:rsidRDefault="00694034" w:rsidP="0069403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8.2. </w:t>
      </w:r>
      <w:r w:rsidR="00570F43" w:rsidRPr="008F747B">
        <w:rPr>
          <w:rFonts w:ascii="Times New Roman" w:hAnsi="Times New Roman"/>
          <w:sz w:val="24"/>
          <w:szCs w:val="24"/>
          <w:lang w:eastAsia="ru-RU"/>
        </w:rPr>
        <w:t>Концессионер при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прекращении Соглашения обязан:</w:t>
      </w:r>
    </w:p>
    <w:p w14:paraId="5DE87EAF" w14:textId="77777777" w:rsidR="00694034" w:rsidRPr="008F747B" w:rsidRDefault="0092596A" w:rsidP="00694034">
      <w:pPr>
        <w:widowControl w:val="0"/>
        <w:numPr>
          <w:ilvl w:val="0"/>
          <w:numId w:val="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8F747B">
        <w:rPr>
          <w:rFonts w:ascii="Times New Roman" w:hAnsi="Times New Roman"/>
          <w:sz w:val="24"/>
        </w:rPr>
        <w:t xml:space="preserve">передать уполномоченному органу местного самоуправления </w:t>
      </w:r>
      <w:r w:rsidR="001D5200" w:rsidRPr="008F747B">
        <w:rPr>
          <w:rFonts w:ascii="Times New Roman" w:hAnsi="Times New Roman"/>
          <w:sz w:val="24"/>
        </w:rPr>
        <w:t xml:space="preserve">муниципального образования </w:t>
      </w:r>
      <w:r w:rsidR="00DC7686">
        <w:rPr>
          <w:rFonts w:ascii="Times New Roman" w:hAnsi="Times New Roman"/>
          <w:sz w:val="24"/>
        </w:rPr>
        <w:t>Пожарский муниципальный округ</w:t>
      </w:r>
      <w:r w:rsidR="00B54756">
        <w:rPr>
          <w:rFonts w:ascii="Times New Roman" w:hAnsi="Times New Roman"/>
          <w:sz w:val="24"/>
        </w:rPr>
        <w:t xml:space="preserve"> Приморского края</w:t>
      </w:r>
      <w:r w:rsidR="00455E13" w:rsidRPr="008F747B">
        <w:rPr>
          <w:rFonts w:ascii="Times New Roman" w:hAnsi="Times New Roman"/>
          <w:sz w:val="24"/>
        </w:rPr>
        <w:t xml:space="preserve"> </w:t>
      </w:r>
      <w:r w:rsidR="00694034" w:rsidRPr="008F747B">
        <w:rPr>
          <w:rFonts w:ascii="Times New Roman" w:hAnsi="Times New Roman"/>
          <w:sz w:val="24"/>
        </w:rPr>
        <w:t xml:space="preserve">земельные участки, находящиеся в пользовании Концессионера по договору аренды земельного участка или иной сделки, заключённой на период действия Соглашения; </w:t>
      </w:r>
    </w:p>
    <w:p w14:paraId="3B50F91C" w14:textId="77777777" w:rsidR="00694034" w:rsidRPr="008F747B" w:rsidRDefault="00694034" w:rsidP="00694034">
      <w:pPr>
        <w:widowControl w:val="0"/>
        <w:numPr>
          <w:ilvl w:val="0"/>
          <w:numId w:val="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8F747B">
        <w:rPr>
          <w:rFonts w:ascii="Times New Roman" w:hAnsi="Times New Roman"/>
          <w:sz w:val="24"/>
        </w:rPr>
        <w:t xml:space="preserve">передать </w:t>
      </w:r>
      <w:proofErr w:type="spellStart"/>
      <w:r w:rsidRPr="008F747B">
        <w:rPr>
          <w:rFonts w:ascii="Times New Roman" w:hAnsi="Times New Roman"/>
          <w:sz w:val="24"/>
        </w:rPr>
        <w:t>Концеденту</w:t>
      </w:r>
      <w:proofErr w:type="spellEnd"/>
      <w:r w:rsidRPr="008F747B">
        <w:rPr>
          <w:rFonts w:ascii="Times New Roman" w:hAnsi="Times New Roman"/>
          <w:sz w:val="24"/>
        </w:rPr>
        <w:t xml:space="preserve"> Объект Соглашения (объекты имущества в составе Объекта Соглашения) с относящимися к ним документами в состоянии, предусмотренном настоящим Соглашением. </w:t>
      </w:r>
    </w:p>
    <w:p w14:paraId="2C71727A" w14:textId="77777777" w:rsidR="00694034" w:rsidRPr="008F747B" w:rsidRDefault="00694034" w:rsidP="0069403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</w:rPr>
        <w:t xml:space="preserve">8.3.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В случае прекращения Соглашения в силу окончания срока его действия Концессионер обязуется возвратить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Объект Соглашения</w:t>
      </w:r>
      <w:r w:rsidRPr="008F747B">
        <w:rPr>
          <w:rFonts w:ascii="Times New Roman" w:hAnsi="Times New Roman"/>
          <w:sz w:val="24"/>
        </w:rPr>
        <w:t xml:space="preserve"> (объекты имущества в составе Объекта Соглашения) с относящимися к ним документами в течение 20 </w:t>
      </w:r>
      <w:r w:rsidR="00033C39" w:rsidRPr="008F747B">
        <w:rPr>
          <w:rFonts w:ascii="Times New Roman" w:hAnsi="Times New Roman"/>
          <w:sz w:val="24"/>
        </w:rPr>
        <w:t xml:space="preserve">рабочих </w:t>
      </w:r>
      <w:r w:rsidRPr="008F747B">
        <w:rPr>
          <w:rFonts w:ascii="Times New Roman" w:hAnsi="Times New Roman"/>
          <w:sz w:val="24"/>
        </w:rPr>
        <w:t xml:space="preserve">дней. </w:t>
      </w:r>
    </w:p>
    <w:p w14:paraId="17417ADB" w14:textId="77777777" w:rsidR="00694034" w:rsidRPr="008F747B" w:rsidRDefault="00694034" w:rsidP="0069403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</w:rPr>
        <w:t xml:space="preserve">8.4. </w:t>
      </w:r>
      <w:r w:rsidRPr="008F747B">
        <w:rPr>
          <w:rFonts w:ascii="Times New Roman" w:hAnsi="Times New Roman"/>
          <w:sz w:val="24"/>
          <w:szCs w:val="24"/>
          <w:lang w:eastAsia="ru-RU"/>
        </w:rPr>
        <w:t>В случае досрочного прекращения Соглашения срок передачи объектов имущества в составе Объекта Соглашения и иного имущества не должен превышать 30 (тридцать) рабочих дней с даты досрочного прекращения Соглашения.</w:t>
      </w:r>
    </w:p>
    <w:p w14:paraId="4612D071" w14:textId="77777777" w:rsidR="000F370B" w:rsidRPr="008F747B" w:rsidRDefault="000F370B" w:rsidP="000F370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8</w:t>
      </w:r>
      <w:r w:rsidR="00694034" w:rsidRPr="008F747B">
        <w:rPr>
          <w:rFonts w:ascii="Times New Roman" w:hAnsi="Times New Roman"/>
          <w:sz w:val="24"/>
          <w:szCs w:val="24"/>
          <w:lang w:eastAsia="ru-RU"/>
        </w:rPr>
        <w:t>.5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В случае прекращения Соглашения в силу окончания срока его действия </w:t>
      </w:r>
      <w:proofErr w:type="spellStart"/>
      <w:r w:rsidR="00D5453C"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193DAB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совместно с Концессионером не позднее, чем за 2 (два) месяца до даты окончания срока действия настоящего Соглашения обеспечивают создание передаточной комиссии по подготовке </w:t>
      </w:r>
      <w:r w:rsidR="005A5B76" w:rsidRPr="008F747B">
        <w:rPr>
          <w:rFonts w:ascii="Times New Roman" w:hAnsi="Times New Roman"/>
          <w:sz w:val="24"/>
          <w:szCs w:val="24"/>
          <w:lang w:eastAsia="ru-RU"/>
        </w:rPr>
        <w:t xml:space="preserve">объектов имущества в составе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Объекта Соглашения к передаче </w:t>
      </w:r>
      <w:proofErr w:type="spellStart"/>
      <w:r w:rsidR="00D5453C"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. В состав передаточной комиссии должны входить представители </w:t>
      </w:r>
      <w:proofErr w:type="spellStart"/>
      <w:r w:rsidR="00D5453C"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и Концессионера. </w:t>
      </w:r>
    </w:p>
    <w:p w14:paraId="5AD35152" w14:textId="77777777" w:rsidR="00AB0920" w:rsidRPr="008F747B" w:rsidRDefault="00D5453C" w:rsidP="004B74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В случае досрочного прекращения настоящего Соглашения передаточная комиссия формируется в течение 10 (десяти) рабочих дней с установленной Сторонами и (или) судебным решением даты </w:t>
      </w:r>
      <w:r w:rsidR="00667356" w:rsidRPr="008F747B">
        <w:rPr>
          <w:rFonts w:ascii="Times New Roman" w:hAnsi="Times New Roman"/>
          <w:sz w:val="24"/>
          <w:szCs w:val="24"/>
          <w:lang w:eastAsia="ru-RU"/>
        </w:rPr>
        <w:t xml:space="preserve">досрочного </w:t>
      </w:r>
      <w:r w:rsidRPr="008F747B">
        <w:rPr>
          <w:rFonts w:ascii="Times New Roman" w:hAnsi="Times New Roman"/>
          <w:sz w:val="24"/>
          <w:szCs w:val="24"/>
          <w:lang w:eastAsia="ru-RU"/>
        </w:rPr>
        <w:t>прекращения Соглашения.</w:t>
      </w:r>
      <w:r w:rsidR="00544CF4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7E3A18F" w14:textId="77777777" w:rsidR="004B7489" w:rsidRPr="008F747B" w:rsidRDefault="004B7489" w:rsidP="00BB66E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После окончания подготовки объектов имущества в составе Объекта Соглашения к передаче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Концессионер направляет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акт приема-передачи.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в случае несогласия с содержанием акта приема-передачи или наличия претензий к передаваемому имуществу и (или) составу документов направляет Концессионеру в течение 5 </w:t>
      </w:r>
      <w:r w:rsidR="00033C39" w:rsidRPr="008F747B">
        <w:rPr>
          <w:rFonts w:ascii="Times New Roman" w:hAnsi="Times New Roman"/>
          <w:sz w:val="24"/>
          <w:szCs w:val="24"/>
          <w:lang w:eastAsia="ru-RU"/>
        </w:rPr>
        <w:t xml:space="preserve">рабочих </w:t>
      </w:r>
      <w:r w:rsidRPr="008F747B">
        <w:rPr>
          <w:rFonts w:ascii="Times New Roman" w:hAnsi="Times New Roman"/>
          <w:sz w:val="24"/>
          <w:szCs w:val="24"/>
          <w:lang w:eastAsia="ru-RU"/>
        </w:rPr>
        <w:t>дней со дня получения акта приема-</w:t>
      </w:r>
      <w:r w:rsidR="00570F43" w:rsidRPr="008F747B">
        <w:rPr>
          <w:rFonts w:ascii="Times New Roman" w:hAnsi="Times New Roman"/>
          <w:sz w:val="24"/>
          <w:szCs w:val="24"/>
          <w:lang w:eastAsia="ru-RU"/>
        </w:rPr>
        <w:t>передачи свои</w:t>
      </w:r>
      <w:r w:rsidR="00CB531B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возражения</w:t>
      </w:r>
      <w:r w:rsidR="00CB531B" w:rsidRPr="008F747B">
        <w:rPr>
          <w:rFonts w:ascii="Times New Roman" w:hAnsi="Times New Roman"/>
          <w:sz w:val="24"/>
          <w:szCs w:val="24"/>
          <w:lang w:eastAsia="ru-RU"/>
        </w:rPr>
        <w:t xml:space="preserve"> по акту приема-передачи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. В случае неполучения Концессионером  подписанного акта приема-передачи </w:t>
      </w:r>
      <w:r w:rsidR="00297307" w:rsidRPr="008F747B">
        <w:rPr>
          <w:rFonts w:ascii="Times New Roman" w:hAnsi="Times New Roman"/>
          <w:sz w:val="24"/>
          <w:szCs w:val="24"/>
          <w:lang w:eastAsia="ru-RU"/>
        </w:rPr>
        <w:t>либо возражений</w:t>
      </w:r>
      <w:r w:rsidR="00CB531B" w:rsidRPr="008F747B">
        <w:rPr>
          <w:rFonts w:ascii="Times New Roman" w:hAnsi="Times New Roman"/>
          <w:sz w:val="24"/>
          <w:szCs w:val="24"/>
          <w:lang w:eastAsia="ru-RU"/>
        </w:rPr>
        <w:t xml:space="preserve"> к нему</w:t>
      </w:r>
      <w:r w:rsidR="00297307" w:rsidRPr="008F747B">
        <w:rPr>
          <w:rFonts w:ascii="Times New Roman" w:hAnsi="Times New Roman"/>
          <w:sz w:val="24"/>
          <w:szCs w:val="24"/>
          <w:lang w:eastAsia="ru-RU"/>
        </w:rPr>
        <w:t xml:space="preserve">, Концессионер повторно направляет </w:t>
      </w:r>
      <w:proofErr w:type="spellStart"/>
      <w:r w:rsidR="00297307"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="00297307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B531B" w:rsidRPr="008F747B">
        <w:rPr>
          <w:rFonts w:ascii="Times New Roman" w:hAnsi="Times New Roman"/>
          <w:sz w:val="24"/>
          <w:szCs w:val="24"/>
          <w:lang w:eastAsia="ru-RU"/>
        </w:rPr>
        <w:t xml:space="preserve">уведомление о необходимости </w:t>
      </w:r>
      <w:r w:rsidR="00F91D13" w:rsidRPr="008F747B">
        <w:rPr>
          <w:rFonts w:ascii="Times New Roman" w:hAnsi="Times New Roman"/>
          <w:sz w:val="24"/>
          <w:szCs w:val="24"/>
          <w:lang w:eastAsia="ru-RU"/>
        </w:rPr>
        <w:t>принятия имущества и подписания акта приема-передачи; в случае не</w:t>
      </w:r>
      <w:r w:rsidR="00CB531B" w:rsidRPr="008F747B">
        <w:rPr>
          <w:rFonts w:ascii="Times New Roman" w:hAnsi="Times New Roman"/>
          <w:sz w:val="24"/>
          <w:szCs w:val="24"/>
          <w:lang w:eastAsia="ru-RU"/>
        </w:rPr>
        <w:t xml:space="preserve">получения письменного ответа </w:t>
      </w:r>
      <w:proofErr w:type="spellStart"/>
      <w:r w:rsidR="00CB531B"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CB531B" w:rsidRPr="008F747B">
        <w:rPr>
          <w:rFonts w:ascii="Times New Roman" w:hAnsi="Times New Roman"/>
          <w:sz w:val="24"/>
          <w:szCs w:val="24"/>
          <w:lang w:eastAsia="ru-RU"/>
        </w:rPr>
        <w:t xml:space="preserve"> о причинах </w:t>
      </w:r>
      <w:proofErr w:type="spellStart"/>
      <w:r w:rsidR="00CB531B" w:rsidRPr="008F747B">
        <w:rPr>
          <w:rFonts w:ascii="Times New Roman" w:hAnsi="Times New Roman"/>
          <w:sz w:val="24"/>
          <w:szCs w:val="24"/>
          <w:lang w:eastAsia="ru-RU"/>
        </w:rPr>
        <w:lastRenderedPageBreak/>
        <w:t>неподписания</w:t>
      </w:r>
      <w:proofErr w:type="spellEnd"/>
      <w:r w:rsidR="00CB531B" w:rsidRPr="008F747B">
        <w:rPr>
          <w:rFonts w:ascii="Times New Roman" w:hAnsi="Times New Roman"/>
          <w:sz w:val="24"/>
          <w:szCs w:val="24"/>
          <w:lang w:eastAsia="ru-RU"/>
        </w:rPr>
        <w:t xml:space="preserve"> акта приема-перед</w:t>
      </w:r>
      <w:r w:rsidR="00F91D13" w:rsidRPr="008F747B">
        <w:rPr>
          <w:rFonts w:ascii="Times New Roman" w:hAnsi="Times New Roman"/>
          <w:sz w:val="24"/>
          <w:szCs w:val="24"/>
          <w:lang w:eastAsia="ru-RU"/>
        </w:rPr>
        <w:t xml:space="preserve">ачи либо подписанного </w:t>
      </w:r>
      <w:proofErr w:type="spellStart"/>
      <w:r w:rsidR="00F91D13"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="00F91D13" w:rsidRPr="008F747B">
        <w:rPr>
          <w:rFonts w:ascii="Times New Roman" w:hAnsi="Times New Roman"/>
          <w:sz w:val="24"/>
          <w:szCs w:val="24"/>
          <w:lang w:eastAsia="ru-RU"/>
        </w:rPr>
        <w:t xml:space="preserve"> акта приема-передачи</w:t>
      </w:r>
      <w:r w:rsidR="00CB531B" w:rsidRPr="008F747B">
        <w:rPr>
          <w:rFonts w:ascii="Times New Roman" w:hAnsi="Times New Roman"/>
          <w:sz w:val="24"/>
          <w:szCs w:val="24"/>
          <w:lang w:eastAsia="ru-RU"/>
        </w:rPr>
        <w:t xml:space="preserve"> в течение 20 </w:t>
      </w:r>
      <w:r w:rsidR="00033C39" w:rsidRPr="008F747B">
        <w:rPr>
          <w:rFonts w:ascii="Times New Roman" w:hAnsi="Times New Roman"/>
          <w:sz w:val="24"/>
          <w:szCs w:val="24"/>
          <w:lang w:eastAsia="ru-RU"/>
        </w:rPr>
        <w:t xml:space="preserve">рабочих </w:t>
      </w:r>
      <w:r w:rsidR="00CB531B" w:rsidRPr="008F747B">
        <w:rPr>
          <w:rFonts w:ascii="Times New Roman" w:hAnsi="Times New Roman"/>
          <w:sz w:val="24"/>
          <w:szCs w:val="24"/>
          <w:lang w:eastAsia="ru-RU"/>
        </w:rPr>
        <w:t xml:space="preserve">дней после получения </w:t>
      </w:r>
      <w:r w:rsidR="00BB66E9" w:rsidRPr="008F747B">
        <w:rPr>
          <w:rFonts w:ascii="Times New Roman" w:hAnsi="Times New Roman"/>
          <w:sz w:val="24"/>
          <w:szCs w:val="24"/>
          <w:lang w:eastAsia="ru-RU"/>
        </w:rPr>
        <w:t xml:space="preserve">такого </w:t>
      </w:r>
      <w:r w:rsidR="00CB531B" w:rsidRPr="008F747B">
        <w:rPr>
          <w:rFonts w:ascii="Times New Roman" w:hAnsi="Times New Roman"/>
          <w:sz w:val="24"/>
          <w:szCs w:val="24"/>
          <w:lang w:eastAsia="ru-RU"/>
        </w:rPr>
        <w:t>уведомле</w:t>
      </w:r>
      <w:r w:rsidR="00BB66E9" w:rsidRPr="008F747B">
        <w:rPr>
          <w:rFonts w:ascii="Times New Roman" w:hAnsi="Times New Roman"/>
          <w:sz w:val="24"/>
          <w:szCs w:val="24"/>
          <w:lang w:eastAsia="ru-RU"/>
        </w:rPr>
        <w:t xml:space="preserve">ния </w:t>
      </w:r>
      <w:proofErr w:type="spellStart"/>
      <w:r w:rsidR="00BB66E9"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="00BB66E9" w:rsidRPr="008F747B">
        <w:rPr>
          <w:rFonts w:ascii="Times New Roman" w:hAnsi="Times New Roman"/>
          <w:sz w:val="24"/>
          <w:szCs w:val="24"/>
          <w:lang w:eastAsia="ru-RU"/>
        </w:rPr>
        <w:t xml:space="preserve">, имущество после истечения 20 дней считается переданным от Концессионера </w:t>
      </w:r>
      <w:proofErr w:type="spellStart"/>
      <w:r w:rsidR="00BB66E9"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="00BB66E9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72B9E4EE" w14:textId="77777777" w:rsidR="000F370B" w:rsidRPr="008F747B" w:rsidRDefault="00694034" w:rsidP="000F370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8.6</w:t>
      </w:r>
      <w:r w:rsidR="000F370B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Концессионер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передаёт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5453C"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документы, относящиеся к передаваемым объектам, входящим в состав Объекта Соглашения</w:t>
      </w:r>
      <w:r w:rsidR="002D0DE0" w:rsidRPr="008F747B">
        <w:rPr>
          <w:rFonts w:ascii="Times New Roman" w:hAnsi="Times New Roman"/>
          <w:sz w:val="24"/>
          <w:szCs w:val="24"/>
          <w:lang w:eastAsia="ru-RU"/>
        </w:rPr>
        <w:t xml:space="preserve"> и иного имущества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, в том числе проектную документацию на объекты, одновременно с передачей соответствующих объектов в составе Объекта Соглашения</w:t>
      </w:r>
      <w:r w:rsidR="002D0DE0" w:rsidRPr="008F747B">
        <w:rPr>
          <w:rFonts w:ascii="Times New Roman" w:hAnsi="Times New Roman"/>
          <w:sz w:val="24"/>
          <w:szCs w:val="24"/>
          <w:lang w:eastAsia="ru-RU"/>
        </w:rPr>
        <w:t xml:space="preserve"> и иного имущества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5453C"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="00D5453C" w:rsidRPr="008F747B">
        <w:rPr>
          <w:rFonts w:ascii="Times New Roman" w:hAnsi="Times New Roman"/>
          <w:sz w:val="24"/>
          <w:szCs w:val="24"/>
          <w:lang w:eastAsia="ru-RU"/>
        </w:rPr>
        <w:t>.</w:t>
      </w:r>
    </w:p>
    <w:p w14:paraId="60907392" w14:textId="77777777" w:rsidR="000F370B" w:rsidRPr="008F747B" w:rsidRDefault="00694034" w:rsidP="000F370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8F747B">
        <w:rPr>
          <w:rFonts w:ascii="Times New Roman" w:hAnsi="Times New Roman"/>
          <w:sz w:val="24"/>
        </w:rPr>
        <w:t>8.7</w:t>
      </w:r>
      <w:r w:rsidR="000F370B" w:rsidRPr="008F747B">
        <w:rPr>
          <w:rFonts w:ascii="Times New Roman" w:hAnsi="Times New Roman"/>
          <w:sz w:val="24"/>
        </w:rPr>
        <w:t xml:space="preserve">. </w:t>
      </w:r>
      <w:r w:rsidR="00667356" w:rsidRPr="008F747B">
        <w:rPr>
          <w:rFonts w:ascii="Times New Roman" w:hAnsi="Times New Roman"/>
          <w:sz w:val="24"/>
          <w:szCs w:val="24"/>
          <w:lang w:eastAsia="ru-RU"/>
        </w:rPr>
        <w:t xml:space="preserve">Передача Концессионером </w:t>
      </w:r>
      <w:proofErr w:type="spellStart"/>
      <w:r w:rsidR="00667356"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="00193DAB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5B76" w:rsidRPr="008F747B">
        <w:rPr>
          <w:rFonts w:ascii="Times New Roman" w:hAnsi="Times New Roman"/>
          <w:sz w:val="24"/>
          <w:szCs w:val="24"/>
          <w:lang w:eastAsia="ru-RU"/>
        </w:rPr>
        <w:t xml:space="preserve">объектов имущества в составе </w:t>
      </w:r>
      <w:r w:rsidR="00667356" w:rsidRPr="008F747B">
        <w:rPr>
          <w:rFonts w:ascii="Times New Roman" w:hAnsi="Times New Roman"/>
          <w:sz w:val="24"/>
          <w:szCs w:val="24"/>
          <w:lang w:eastAsia="ru-RU"/>
        </w:rPr>
        <w:t xml:space="preserve">Объекта соглашения </w:t>
      </w:r>
      <w:r w:rsidR="002D0DE0" w:rsidRPr="008F747B">
        <w:rPr>
          <w:rFonts w:ascii="Times New Roman" w:hAnsi="Times New Roman"/>
          <w:sz w:val="24"/>
          <w:szCs w:val="24"/>
          <w:lang w:eastAsia="ru-RU"/>
        </w:rPr>
        <w:t xml:space="preserve">и иного имущества </w:t>
      </w:r>
      <w:r w:rsidR="00667356" w:rsidRPr="008F747B">
        <w:rPr>
          <w:rFonts w:ascii="Times New Roman" w:hAnsi="Times New Roman"/>
          <w:sz w:val="24"/>
          <w:szCs w:val="24"/>
          <w:lang w:eastAsia="ru-RU"/>
        </w:rPr>
        <w:t xml:space="preserve">осуществляется по актам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приёма</w:t>
      </w:r>
      <w:r w:rsidR="00667356" w:rsidRPr="008F747B">
        <w:rPr>
          <w:rFonts w:ascii="Times New Roman" w:hAnsi="Times New Roman"/>
          <w:sz w:val="24"/>
          <w:szCs w:val="24"/>
          <w:lang w:eastAsia="ru-RU"/>
        </w:rPr>
        <w:t xml:space="preserve">-передачи, подписываемым </w:t>
      </w:r>
      <w:r w:rsidR="0092596A" w:rsidRPr="008F747B">
        <w:rPr>
          <w:rFonts w:ascii="Times New Roman" w:hAnsi="Times New Roman"/>
          <w:sz w:val="24"/>
          <w:szCs w:val="24"/>
          <w:lang w:eastAsia="ru-RU"/>
        </w:rPr>
        <w:t xml:space="preserve">Концессионером и </w:t>
      </w:r>
      <w:proofErr w:type="spellStart"/>
      <w:r w:rsidR="0092596A"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="0092596A" w:rsidRPr="008F747B">
        <w:rPr>
          <w:rFonts w:ascii="Times New Roman" w:hAnsi="Times New Roman"/>
          <w:sz w:val="24"/>
          <w:szCs w:val="24"/>
          <w:lang w:eastAsia="ru-RU"/>
        </w:rPr>
        <w:t>.</w:t>
      </w:r>
      <w:r w:rsidR="0066735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20AEA4A6" w14:textId="77777777" w:rsidR="000F370B" w:rsidRPr="008F747B" w:rsidRDefault="00694034" w:rsidP="000F370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</w:rPr>
        <w:t>8.8</w:t>
      </w:r>
      <w:r w:rsidR="000F370B" w:rsidRPr="008F747B">
        <w:rPr>
          <w:rFonts w:ascii="Times New Roman" w:hAnsi="Times New Roman"/>
          <w:sz w:val="24"/>
        </w:rPr>
        <w:t xml:space="preserve">.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Обязанность Концессионера по передаче </w:t>
      </w:r>
      <w:r w:rsidR="005A5B76" w:rsidRPr="008F747B">
        <w:rPr>
          <w:rFonts w:ascii="Times New Roman" w:hAnsi="Times New Roman"/>
          <w:sz w:val="24"/>
          <w:szCs w:val="24"/>
          <w:lang w:eastAsia="ru-RU"/>
        </w:rPr>
        <w:t xml:space="preserve">объектов имущества в составе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Объекта Соглашения, считается исполненной, и Концессионер освобождается от бремени содержания указанных объектов с даты подписания </w:t>
      </w:r>
      <w:r w:rsidR="0092596A" w:rsidRPr="008F747B">
        <w:rPr>
          <w:rFonts w:ascii="Times New Roman" w:hAnsi="Times New Roman"/>
          <w:sz w:val="24"/>
          <w:szCs w:val="24"/>
          <w:lang w:eastAsia="ru-RU"/>
        </w:rPr>
        <w:t xml:space="preserve">Концессионером и </w:t>
      </w:r>
      <w:proofErr w:type="spellStart"/>
      <w:r w:rsidR="0092596A"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="0092596A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соответствующих актов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приёма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-передачи. </w:t>
      </w:r>
    </w:p>
    <w:p w14:paraId="66EF2A67" w14:textId="77777777" w:rsidR="00A36EE1" w:rsidRPr="008F747B" w:rsidRDefault="00A36EE1" w:rsidP="00A36EE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8.9. При уклонении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от подписания акта приёма-передачи, указанного в пункте 8.8 настоящего Соглашения обязанность Концессионера по передаче объектов </w:t>
      </w:r>
      <w:r w:rsidR="008212F4" w:rsidRPr="008F747B">
        <w:rPr>
          <w:rFonts w:ascii="Times New Roman" w:hAnsi="Times New Roman"/>
          <w:sz w:val="24"/>
          <w:szCs w:val="24"/>
          <w:lang w:eastAsia="ru-RU"/>
        </w:rPr>
        <w:t>имущества в составе Объекта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Соглашения считается исполненной, и Концессионер освобождается от бремени содержания указанных объектов, если Концессионер осуществил все необходимые действия по передаче указанных объектов, включая действия по подготовке документов для государственной регистрации прекращения прав Концессионера на владение и пользование этими объектами:</w:t>
      </w:r>
    </w:p>
    <w:p w14:paraId="003A90CE" w14:textId="77777777" w:rsidR="00A36EE1" w:rsidRPr="008F747B" w:rsidRDefault="00A36EE1" w:rsidP="00A36EE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а) составил акт приёма-передачи Объектов Соглашения;</w:t>
      </w:r>
    </w:p>
    <w:p w14:paraId="61D1EB14" w14:textId="77777777" w:rsidR="00A36EE1" w:rsidRPr="008F747B" w:rsidRDefault="00A36EE1" w:rsidP="00A36EE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б) явился для его подписания по месту нахождения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не позднее сроков передачи и в порядке, установленных настоящим Соглашением;</w:t>
      </w:r>
    </w:p>
    <w:p w14:paraId="4D34399B" w14:textId="77777777" w:rsidR="00A36EE1" w:rsidRPr="008F747B" w:rsidRDefault="00A36EE1" w:rsidP="00A36EE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в) при неявке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для подписания акта приёма-передачи направил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указанный документ по почте в двух экземплярах ценным письмом с описью вложения с уведомлением о вручении;</w:t>
      </w:r>
    </w:p>
    <w:p w14:paraId="6792C147" w14:textId="77777777" w:rsidR="008212F4" w:rsidRPr="008F747B" w:rsidRDefault="00A36EE1" w:rsidP="000F370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г) направил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уведомление о фактическом прекращении пользования имуществом, его освобождении и готовности передачи имеющихся ключей по требованию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>.</w:t>
      </w:r>
    </w:p>
    <w:p w14:paraId="040DB60F" w14:textId="77777777" w:rsidR="00BD215A" w:rsidRPr="008F747B" w:rsidRDefault="000F370B" w:rsidP="000F370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8F747B">
        <w:rPr>
          <w:rFonts w:ascii="Times New Roman" w:hAnsi="Times New Roman"/>
          <w:sz w:val="24"/>
        </w:rPr>
        <w:t>8.</w:t>
      </w:r>
      <w:r w:rsidR="00A36EE1" w:rsidRPr="008F747B">
        <w:rPr>
          <w:rFonts w:ascii="Times New Roman" w:hAnsi="Times New Roman"/>
          <w:sz w:val="24"/>
        </w:rPr>
        <w:t>10</w:t>
      </w:r>
      <w:r w:rsidRPr="008F747B">
        <w:rPr>
          <w:rFonts w:ascii="Times New Roman" w:hAnsi="Times New Roman"/>
          <w:sz w:val="24"/>
        </w:rPr>
        <w:t xml:space="preserve">.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Прекращение прав Концессионера на владение и пользование объектами недвижимого имущества, входящими в состав Объекта Соглашения</w:t>
      </w:r>
      <w:r w:rsidR="009F3F34" w:rsidRPr="008F747B">
        <w:rPr>
          <w:rFonts w:ascii="Times New Roman" w:hAnsi="Times New Roman"/>
          <w:sz w:val="24"/>
          <w:szCs w:val="24"/>
          <w:lang w:eastAsia="ru-RU"/>
        </w:rPr>
        <w:t xml:space="preserve"> и иного имущества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, подлежит государственной регистрации в установленном законодательством Российской Федерации и иными нормативными правовыми актами порядке. </w:t>
      </w:r>
    </w:p>
    <w:p w14:paraId="1D0E1B31" w14:textId="77777777" w:rsidR="00021D76" w:rsidRPr="008F747B" w:rsidRDefault="00BD215A" w:rsidP="00021D76">
      <w:pPr>
        <w:widowControl w:val="0"/>
        <w:shd w:val="clear" w:color="auto" w:fill="FFFFFF" w:themeFill="background1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Государственная регистрация прекращения обременения прав владения и пользования Концессионера объектами недвижимого имущества, входящими в состав Объекта Соглашения и иного имущества, осуществляется </w:t>
      </w:r>
      <w:r w:rsidR="0092596A" w:rsidRPr="008F747B">
        <w:rPr>
          <w:rFonts w:ascii="Times New Roman" w:hAnsi="Times New Roman"/>
          <w:sz w:val="24"/>
          <w:szCs w:val="24"/>
          <w:lang w:eastAsia="ru-RU"/>
        </w:rPr>
        <w:t>Концессионером</w:t>
      </w:r>
      <w:r w:rsidR="00E75421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в течени</w:t>
      </w:r>
      <w:r w:rsidR="00395D48" w:rsidRPr="008F747B">
        <w:rPr>
          <w:rFonts w:ascii="Times New Roman" w:hAnsi="Times New Roman"/>
          <w:sz w:val="24"/>
          <w:szCs w:val="24"/>
          <w:lang w:eastAsia="ru-RU"/>
        </w:rPr>
        <w:t>е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30 дней с момента подписания актов приема-передачи</w:t>
      </w:r>
      <w:r w:rsidR="00395D48" w:rsidRPr="008F747B">
        <w:rPr>
          <w:rFonts w:ascii="Times New Roman" w:hAnsi="Times New Roman"/>
          <w:sz w:val="24"/>
          <w:szCs w:val="24"/>
          <w:lang w:eastAsia="ru-RU"/>
        </w:rPr>
        <w:t xml:space="preserve"> в соответствии с </w:t>
      </w:r>
      <w:r w:rsidR="00544CF4" w:rsidRPr="008F747B">
        <w:rPr>
          <w:rFonts w:ascii="Times New Roman" w:hAnsi="Times New Roman"/>
          <w:sz w:val="24"/>
          <w:szCs w:val="24"/>
          <w:lang w:eastAsia="ru-RU"/>
        </w:rPr>
        <w:t xml:space="preserve">настоящим Соглашением. </w:t>
      </w:r>
    </w:p>
    <w:p w14:paraId="4135F40D" w14:textId="77777777" w:rsidR="00021D76" w:rsidRPr="008F747B" w:rsidRDefault="00694034" w:rsidP="00021D76">
      <w:pPr>
        <w:widowControl w:val="0"/>
        <w:shd w:val="clear" w:color="auto" w:fill="FFFFFF" w:themeFill="background1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8.1</w:t>
      </w:r>
      <w:r w:rsidR="00A36EE1" w:rsidRPr="008F747B">
        <w:rPr>
          <w:rFonts w:ascii="Times New Roman" w:hAnsi="Times New Roman"/>
          <w:sz w:val="24"/>
          <w:szCs w:val="24"/>
          <w:lang w:eastAsia="ru-RU"/>
        </w:rPr>
        <w:t>1</w:t>
      </w:r>
      <w:r w:rsidR="00021D76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Стороны обязуются осуществить действия, необходимые для государственной регистрации прекращения указанных прав Концессионера, в течение 30 (тридцати) календарных дней 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 xml:space="preserve">с момента подписания актов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приёма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 xml:space="preserve">-передачи, указанных в пункте </w:t>
      </w:r>
      <w:r w:rsidR="00544CF4" w:rsidRPr="008F747B">
        <w:rPr>
          <w:rFonts w:ascii="Times New Roman" w:hAnsi="Times New Roman"/>
          <w:sz w:val="24"/>
          <w:szCs w:val="24"/>
          <w:lang w:eastAsia="ru-RU"/>
        </w:rPr>
        <w:t>8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.</w:t>
      </w:r>
      <w:r w:rsidR="00544CF4" w:rsidRPr="008F747B">
        <w:rPr>
          <w:rFonts w:ascii="Times New Roman" w:hAnsi="Times New Roman"/>
          <w:sz w:val="24"/>
          <w:szCs w:val="24"/>
          <w:lang w:eastAsia="ru-RU"/>
        </w:rPr>
        <w:t>7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</w:t>
      </w:r>
      <w:r w:rsidR="00FF44FB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4DE07AFA" w14:textId="77777777" w:rsidR="00D5453C" w:rsidRPr="008F747B" w:rsidRDefault="00D5453C" w:rsidP="0092596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bookmarkStart w:id="109" w:name="Par996"/>
      <w:bookmarkEnd w:id="109"/>
    </w:p>
    <w:p w14:paraId="37DAA402" w14:textId="77777777" w:rsidR="000C65C9" w:rsidRPr="008F747B" w:rsidRDefault="000C65C9" w:rsidP="0092596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14:paraId="59D2BCBD" w14:textId="77777777" w:rsidR="00D5453C" w:rsidRPr="008F747B" w:rsidRDefault="00D5453C" w:rsidP="0092596A">
      <w:pPr>
        <w:pStyle w:val="10"/>
        <w:numPr>
          <w:ilvl w:val="0"/>
          <w:numId w:val="20"/>
        </w:numPr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bookmarkStart w:id="110" w:name="_Toc59530579"/>
      <w:bookmarkStart w:id="111" w:name="_Toc59703839"/>
      <w:bookmarkStart w:id="112" w:name="_Toc64652474"/>
      <w:r w:rsidRPr="008F747B">
        <w:rPr>
          <w:rFonts w:ascii="Times New Roman" w:hAnsi="Times New Roman"/>
          <w:sz w:val="24"/>
          <w:szCs w:val="24"/>
        </w:rPr>
        <w:t>ИСКЛЮЧИТЕЛЬНЫЕ ПРАВА НА РЕЗУЛЬТАТЫ</w:t>
      </w:r>
      <w:r w:rsidR="006133CF" w:rsidRPr="008F747B">
        <w:rPr>
          <w:rFonts w:ascii="Times New Roman" w:hAnsi="Times New Roman"/>
          <w:sz w:val="24"/>
          <w:szCs w:val="24"/>
        </w:rPr>
        <w:t xml:space="preserve"> </w:t>
      </w:r>
      <w:r w:rsidRPr="008F747B">
        <w:rPr>
          <w:rFonts w:ascii="Times New Roman" w:hAnsi="Times New Roman"/>
          <w:sz w:val="24"/>
          <w:szCs w:val="24"/>
        </w:rPr>
        <w:t>ИНТЕЛЛЕКТУАЛЬНОЙ ДЕЯТЕЛЬНОСТИ</w:t>
      </w:r>
      <w:bookmarkEnd w:id="110"/>
      <w:bookmarkEnd w:id="111"/>
      <w:bookmarkEnd w:id="112"/>
    </w:p>
    <w:p w14:paraId="049F7A9A" w14:textId="77777777" w:rsidR="00021D76" w:rsidRPr="008F747B" w:rsidRDefault="00021D76" w:rsidP="00021D76">
      <w:pPr>
        <w:spacing w:after="0"/>
        <w:jc w:val="center"/>
        <w:rPr>
          <w:b/>
          <w:lang w:eastAsia="ru-RU"/>
        </w:rPr>
      </w:pPr>
    </w:p>
    <w:p w14:paraId="752F148C" w14:textId="77777777" w:rsidR="000F3A04" w:rsidRPr="008F747B" w:rsidRDefault="00D5453C" w:rsidP="006A143E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Концессионеру принадлежат исключительные права на результаты интеллектуальной деятельности, полученные Концессионером за свой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счёт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при исполнении настоящего Соглашения.</w:t>
      </w:r>
      <w:r w:rsidR="00361E15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2A343E50" w14:textId="77777777" w:rsidR="00D5453C" w:rsidRPr="008F747B" w:rsidRDefault="00D5453C" w:rsidP="00473916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В целях исполнения Концессионером обязательств, предусмотренных настоящим Соглашением, Концессионер вправе пользоваться</w:t>
      </w:r>
      <w:r w:rsidR="004C0C59" w:rsidRPr="008F747B">
        <w:rPr>
          <w:rFonts w:ascii="Times New Roman" w:hAnsi="Times New Roman"/>
          <w:sz w:val="24"/>
          <w:szCs w:val="24"/>
          <w:lang w:eastAsia="ru-RU"/>
        </w:rPr>
        <w:t xml:space="preserve"> на безвозмездной основе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lastRenderedPageBreak/>
        <w:t>исключительными правами на результаты интеллектуальной деятельности, предусмотренными условиями настоящего Соглашения как самостоятельно, так и с привлечением третьих лиц.</w:t>
      </w:r>
    </w:p>
    <w:p w14:paraId="31475BDB" w14:textId="77777777" w:rsidR="006A143E" w:rsidRPr="008F747B" w:rsidRDefault="006A143E" w:rsidP="00473916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Концессионер обязуется по требованию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обеспечить передачу ему исключительных прав на результат</w:t>
      </w:r>
      <w:r w:rsidR="00E00BD2" w:rsidRPr="008F747B">
        <w:rPr>
          <w:rFonts w:ascii="Times New Roman" w:hAnsi="Times New Roman"/>
          <w:sz w:val="24"/>
          <w:szCs w:val="24"/>
          <w:lang w:eastAsia="ru-RU"/>
        </w:rPr>
        <w:t>ы интеллектуальной деятельности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00BD2" w:rsidRPr="008F747B">
        <w:rPr>
          <w:rFonts w:ascii="Times New Roman" w:hAnsi="Times New Roman"/>
          <w:sz w:val="24"/>
          <w:szCs w:val="24"/>
          <w:lang w:eastAsia="ru-RU"/>
        </w:rPr>
        <w:t>(</w:t>
      </w:r>
      <w:r w:rsidRPr="008F747B">
        <w:rPr>
          <w:rFonts w:ascii="Times New Roman" w:hAnsi="Times New Roman"/>
          <w:sz w:val="24"/>
          <w:szCs w:val="24"/>
          <w:lang w:eastAsia="ru-RU"/>
        </w:rPr>
        <w:t>а также м</w:t>
      </w:r>
      <w:r w:rsidR="00E00BD2" w:rsidRPr="008F747B">
        <w:rPr>
          <w:rFonts w:ascii="Times New Roman" w:hAnsi="Times New Roman"/>
          <w:sz w:val="24"/>
          <w:szCs w:val="24"/>
          <w:lang w:eastAsia="ru-RU"/>
        </w:rPr>
        <w:t xml:space="preserve">атериальный носитель), которые необходимы для осуществления полномочий собственника Объекта Соглашения, а также для организации теплоснабжения </w:t>
      </w:r>
      <w:r w:rsidR="00570F43" w:rsidRPr="008F747B">
        <w:rPr>
          <w:rFonts w:ascii="Times New Roman" w:hAnsi="Times New Roman"/>
          <w:sz w:val="24"/>
          <w:szCs w:val="24"/>
          <w:lang w:eastAsia="ru-RU"/>
        </w:rPr>
        <w:t>в муниципальном</w:t>
      </w:r>
      <w:r w:rsidR="00E315E0" w:rsidRPr="008F747B">
        <w:rPr>
          <w:rFonts w:ascii="Times New Roman" w:hAnsi="Times New Roman"/>
          <w:sz w:val="24"/>
          <w:szCs w:val="24"/>
          <w:lang w:eastAsia="ru-RU"/>
        </w:rPr>
        <w:t xml:space="preserve"> образовании </w:t>
      </w:r>
      <w:r w:rsidR="00DC7686">
        <w:rPr>
          <w:rFonts w:ascii="Times New Roman" w:hAnsi="Times New Roman"/>
          <w:sz w:val="24"/>
          <w:szCs w:val="24"/>
          <w:lang w:eastAsia="ru-RU"/>
        </w:rPr>
        <w:t>Пожарский муниципальный округ</w:t>
      </w:r>
      <w:r w:rsidR="002D3C94">
        <w:rPr>
          <w:rFonts w:ascii="Times New Roman" w:hAnsi="Times New Roman"/>
          <w:sz w:val="24"/>
          <w:szCs w:val="24"/>
          <w:lang w:eastAsia="ru-RU"/>
        </w:rPr>
        <w:t xml:space="preserve"> Приморского края. </w:t>
      </w:r>
    </w:p>
    <w:p w14:paraId="199B9D67" w14:textId="77777777" w:rsidR="009618EB" w:rsidRPr="008F747B" w:rsidRDefault="009618EB" w:rsidP="009618EB">
      <w:pPr>
        <w:pStyle w:val="10"/>
        <w:shd w:val="clear" w:color="auto" w:fill="FFFFFF" w:themeFill="background1"/>
        <w:jc w:val="left"/>
        <w:rPr>
          <w:rFonts w:ascii="Times New Roman" w:hAnsi="Times New Roman"/>
          <w:b w:val="0"/>
          <w:sz w:val="24"/>
          <w:szCs w:val="24"/>
        </w:rPr>
      </w:pPr>
      <w:bookmarkStart w:id="113" w:name="_Toc401094634"/>
      <w:bookmarkStart w:id="114" w:name="_Toc401094733"/>
      <w:bookmarkStart w:id="115" w:name="_Toc401094830"/>
      <w:bookmarkStart w:id="116" w:name="_Toc401094927"/>
      <w:bookmarkEnd w:id="113"/>
      <w:bookmarkEnd w:id="114"/>
      <w:bookmarkEnd w:id="115"/>
      <w:bookmarkEnd w:id="116"/>
    </w:p>
    <w:p w14:paraId="01F23EC8" w14:textId="77777777" w:rsidR="00D5453C" w:rsidRPr="008F747B" w:rsidRDefault="009618EB" w:rsidP="009618EB">
      <w:pPr>
        <w:pStyle w:val="10"/>
        <w:numPr>
          <w:ilvl w:val="0"/>
          <w:numId w:val="20"/>
        </w:numPr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r w:rsidRPr="008F747B">
        <w:rPr>
          <w:rFonts w:ascii="Times New Roman" w:hAnsi="Times New Roman"/>
          <w:sz w:val="24"/>
          <w:szCs w:val="24"/>
        </w:rPr>
        <w:t xml:space="preserve"> </w:t>
      </w:r>
      <w:bookmarkStart w:id="117" w:name="_Toc59530580"/>
      <w:bookmarkStart w:id="118" w:name="_Toc59703840"/>
      <w:bookmarkStart w:id="119" w:name="_Toc64652475"/>
      <w:r w:rsidR="00D5453C" w:rsidRPr="008F747B">
        <w:rPr>
          <w:rFonts w:ascii="Times New Roman" w:hAnsi="Times New Roman"/>
          <w:sz w:val="24"/>
          <w:szCs w:val="24"/>
        </w:rPr>
        <w:t>ПОРЯДОК ОСУЩЕСТВЛЕНИЯ КОНЦЕДЕНТОМ КОНТРОЛЯ ЗА СОБЛЮДЕНИЕМ КОНЦЕССИОНЕРОМ УСЛОВИЙ НАСТОЯЩЕГО СОГЛАШЕНИЯ</w:t>
      </w:r>
      <w:bookmarkEnd w:id="117"/>
      <w:bookmarkEnd w:id="118"/>
      <w:bookmarkEnd w:id="119"/>
    </w:p>
    <w:p w14:paraId="455F2146" w14:textId="77777777" w:rsidR="00473916" w:rsidRPr="008F747B" w:rsidRDefault="00473916" w:rsidP="009618EB">
      <w:pPr>
        <w:spacing w:after="0" w:line="240" w:lineRule="auto"/>
        <w:jc w:val="center"/>
        <w:rPr>
          <w:lang w:eastAsia="ru-RU"/>
        </w:rPr>
      </w:pPr>
    </w:p>
    <w:p w14:paraId="6D8C511F" w14:textId="77777777" w:rsidR="005E768A" w:rsidRPr="008F747B" w:rsidRDefault="005E768A" w:rsidP="00FF44FB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осуществляет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контроль за соблюдением Концессионером условий настоящего Соглашения,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в том числе обязательств по осуществлению деятельности, указанной в </w:t>
      </w:r>
      <w:hyperlink w:anchor="Par129" w:history="1">
        <w:r w:rsidRPr="008F747B">
          <w:rPr>
            <w:rFonts w:ascii="Times New Roman" w:hAnsi="Times New Roman"/>
            <w:sz w:val="24"/>
            <w:szCs w:val="24"/>
            <w:lang w:eastAsia="ru-RU"/>
          </w:rPr>
          <w:t>пункте 1</w:t>
        </w:r>
      </w:hyperlink>
      <w:r w:rsidR="00FF44FB" w:rsidRPr="008F747B">
        <w:rPr>
          <w:rFonts w:ascii="Times New Roman" w:hAnsi="Times New Roman"/>
          <w:sz w:val="24"/>
          <w:szCs w:val="24"/>
          <w:lang w:eastAsia="ru-RU"/>
        </w:rPr>
        <w:t>.1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CB1160" w:rsidRPr="008F747B">
        <w:rPr>
          <w:rFonts w:ascii="Times New Roman" w:hAnsi="Times New Roman"/>
          <w:sz w:val="24"/>
          <w:szCs w:val="24"/>
          <w:lang w:eastAsia="ru-RU"/>
        </w:rPr>
        <w:t>выполнению мер</w:t>
      </w:r>
      <w:r w:rsidR="00163931" w:rsidRPr="008F747B">
        <w:rPr>
          <w:rFonts w:ascii="Times New Roman" w:hAnsi="Times New Roman"/>
          <w:sz w:val="24"/>
          <w:szCs w:val="24"/>
          <w:lang w:eastAsia="ru-RU"/>
        </w:rPr>
        <w:t xml:space="preserve">оприятий, указанных в настоящем </w:t>
      </w:r>
      <w:r w:rsidR="00CB1160" w:rsidRPr="008F747B">
        <w:rPr>
          <w:rFonts w:ascii="Times New Roman" w:hAnsi="Times New Roman"/>
          <w:sz w:val="24"/>
          <w:szCs w:val="24"/>
          <w:lang w:eastAsia="ru-RU"/>
        </w:rPr>
        <w:t xml:space="preserve">Соглашении,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достижению плановых значений показателей деятельности Концессионера, указанных в </w:t>
      </w:r>
      <w:r w:rsidR="004F71B2" w:rsidRPr="008F747B">
        <w:rPr>
          <w:rFonts w:ascii="Times New Roman" w:hAnsi="Times New Roman"/>
          <w:sz w:val="24"/>
          <w:szCs w:val="24"/>
          <w:lang w:eastAsia="ru-RU"/>
        </w:rPr>
        <w:t>Приложени</w:t>
      </w:r>
      <w:r w:rsidR="00FD46EE" w:rsidRPr="008F747B">
        <w:rPr>
          <w:rFonts w:ascii="Times New Roman" w:hAnsi="Times New Roman"/>
          <w:sz w:val="24"/>
          <w:szCs w:val="24"/>
          <w:lang w:eastAsia="ru-RU"/>
        </w:rPr>
        <w:t>ях</w:t>
      </w:r>
      <w:r w:rsidR="004F71B2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A4EF8" w:rsidRPr="008F747B">
        <w:rPr>
          <w:rFonts w:ascii="Times New Roman" w:hAnsi="Times New Roman"/>
          <w:sz w:val="24"/>
          <w:szCs w:val="24"/>
          <w:lang w:eastAsia="ru-RU"/>
        </w:rPr>
        <w:t>№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№ </w:t>
      </w:r>
      <w:r w:rsidR="00B013D4" w:rsidRPr="008F747B">
        <w:rPr>
          <w:rFonts w:ascii="Times New Roman" w:hAnsi="Times New Roman"/>
          <w:sz w:val="24"/>
          <w:szCs w:val="24"/>
          <w:lang w:eastAsia="ru-RU"/>
        </w:rPr>
        <w:t xml:space="preserve">6,7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к настоящему Соглашению, а также иных условий настоящего Соглашения в порядке, предусмотренном настоящим разделом</w:t>
      </w:r>
      <w:r w:rsidRPr="008F747B">
        <w:rPr>
          <w:rFonts w:ascii="Times New Roman" w:hAnsi="Times New Roman"/>
          <w:sz w:val="24"/>
          <w:szCs w:val="24"/>
          <w:lang w:eastAsia="ru-RU"/>
        </w:rPr>
        <w:t>.</w:t>
      </w:r>
    </w:p>
    <w:p w14:paraId="3B11092C" w14:textId="77777777" w:rsidR="00E77368" w:rsidRPr="008F747B" w:rsidRDefault="00E77368" w:rsidP="00E77368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вправе предпринимать следующие действия с целью контроля за реализацией Соглашения:</w:t>
      </w:r>
    </w:p>
    <w:p w14:paraId="1799C104" w14:textId="77777777" w:rsidR="00E77368" w:rsidRPr="008F747B" w:rsidRDefault="00E77368" w:rsidP="00E7736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а) </w:t>
      </w:r>
      <w:r w:rsidR="00084244" w:rsidRPr="008F747B">
        <w:rPr>
          <w:rFonts w:ascii="Times New Roman" w:hAnsi="Times New Roman"/>
          <w:iCs/>
          <w:sz w:val="24"/>
          <w:szCs w:val="24"/>
        </w:rPr>
        <w:t>п</w:t>
      </w:r>
      <w:r w:rsidRPr="008F747B">
        <w:rPr>
          <w:rFonts w:ascii="Times New Roman" w:hAnsi="Times New Roman"/>
          <w:iCs/>
          <w:sz w:val="24"/>
          <w:szCs w:val="24"/>
        </w:rPr>
        <w:t>роверки (плановые и внеплановые), включающие осмотр Объекта Соглашения и иного имущества; при этом плановые проверки не могут производиться чаще, чем 1 (один) раз в год</w:t>
      </w:r>
      <w:r w:rsidR="00214A3B" w:rsidRPr="008F747B">
        <w:rPr>
          <w:rFonts w:ascii="Times New Roman" w:hAnsi="Times New Roman"/>
          <w:iCs/>
          <w:sz w:val="24"/>
          <w:szCs w:val="24"/>
        </w:rPr>
        <w:t>, внеплановые –</w:t>
      </w:r>
      <w:r w:rsidRPr="008F747B">
        <w:rPr>
          <w:rFonts w:ascii="Times New Roman" w:hAnsi="Times New Roman"/>
          <w:sz w:val="24"/>
          <w:szCs w:val="24"/>
        </w:rPr>
        <w:t xml:space="preserve"> при наличии выявленных фактов существенного неисполнения Концессионером условий концессионного соглашения на основании распорядительного акта </w:t>
      </w:r>
      <w:proofErr w:type="spellStart"/>
      <w:r w:rsidRPr="008F747B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8F747B">
        <w:rPr>
          <w:rFonts w:ascii="Times New Roman" w:hAnsi="Times New Roman"/>
          <w:sz w:val="24"/>
          <w:szCs w:val="24"/>
        </w:rPr>
        <w:t>;</w:t>
      </w:r>
    </w:p>
    <w:p w14:paraId="008E7CBD" w14:textId="77777777" w:rsidR="00E77368" w:rsidRPr="008F747B" w:rsidRDefault="00E77368" w:rsidP="00E7736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747B">
        <w:rPr>
          <w:rFonts w:ascii="Times New Roman" w:hAnsi="Times New Roman"/>
          <w:sz w:val="24"/>
          <w:szCs w:val="24"/>
        </w:rPr>
        <w:t xml:space="preserve">б) </w:t>
      </w:r>
      <w:r w:rsidRPr="008F747B">
        <w:rPr>
          <w:rFonts w:ascii="Times New Roman" w:hAnsi="Times New Roman"/>
          <w:iCs/>
          <w:sz w:val="24"/>
          <w:szCs w:val="24"/>
        </w:rPr>
        <w:t xml:space="preserve">запрашивать у Концессионера любую информацию в связи с исполнением Концессионером своих обязательств по настоящему Соглашению; </w:t>
      </w:r>
    </w:p>
    <w:p w14:paraId="755420AB" w14:textId="77777777" w:rsidR="00E77368" w:rsidRPr="008F747B" w:rsidRDefault="00E77368" w:rsidP="00E7736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747B">
        <w:rPr>
          <w:rFonts w:ascii="Times New Roman" w:hAnsi="Times New Roman"/>
          <w:iCs/>
          <w:sz w:val="24"/>
          <w:szCs w:val="24"/>
        </w:rPr>
        <w:t>в) привлекать специалистов и иных экспертов для проведения соответствующих проверок (осмотров, опросов и пр.).</w:t>
      </w:r>
    </w:p>
    <w:p w14:paraId="3776414D" w14:textId="77777777" w:rsidR="00D5453C" w:rsidRPr="008F747B" w:rsidRDefault="005E768A" w:rsidP="00FF44FB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CB1160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увед</w:t>
      </w:r>
      <w:r w:rsidR="00084244" w:rsidRPr="008F747B">
        <w:rPr>
          <w:rFonts w:ascii="Times New Roman" w:hAnsi="Times New Roman"/>
          <w:sz w:val="24"/>
          <w:szCs w:val="24"/>
          <w:lang w:eastAsia="ru-RU"/>
        </w:rPr>
        <w:t xml:space="preserve">омляет Концессионера о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лицах, уполномоченных осуществлять от его имени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контроль за соблюдением Концессионером условий настоящего Соглашения </w:t>
      </w:r>
      <w:r w:rsidR="00084244" w:rsidRPr="008F747B">
        <w:rPr>
          <w:rFonts w:ascii="Times New Roman" w:hAnsi="Times New Roman"/>
          <w:sz w:val="24"/>
          <w:szCs w:val="24"/>
          <w:lang w:eastAsia="ru-RU"/>
        </w:rPr>
        <w:t xml:space="preserve">в разумный срок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до начала осуществления указанными </w:t>
      </w:r>
      <w:r w:rsidR="00084244" w:rsidRPr="008F747B">
        <w:rPr>
          <w:rFonts w:ascii="Times New Roman" w:hAnsi="Times New Roman"/>
          <w:sz w:val="24"/>
          <w:szCs w:val="24"/>
          <w:lang w:eastAsia="ru-RU"/>
        </w:rPr>
        <w:t xml:space="preserve">лицами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возложенных на них полномочий, предусмотренных настоящим Соглашением. </w:t>
      </w:r>
    </w:p>
    <w:p w14:paraId="4EB3EBAE" w14:textId="77777777" w:rsidR="00D5453C" w:rsidRPr="008F747B" w:rsidRDefault="00D5453C" w:rsidP="00FF44FB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Контроль за достижением плановых значений показателей деятельности Концессионера, указанных в </w:t>
      </w:r>
      <w:r w:rsidR="000E3AD9" w:rsidRPr="008F747B">
        <w:rPr>
          <w:rFonts w:ascii="Times New Roman" w:hAnsi="Times New Roman"/>
          <w:sz w:val="24"/>
          <w:szCs w:val="24"/>
          <w:lang w:eastAsia="ru-RU"/>
        </w:rPr>
        <w:t>Приложени</w:t>
      </w:r>
      <w:r w:rsidR="001135AB" w:rsidRPr="008F747B">
        <w:rPr>
          <w:rFonts w:ascii="Times New Roman" w:hAnsi="Times New Roman"/>
          <w:sz w:val="24"/>
          <w:szCs w:val="24"/>
          <w:lang w:eastAsia="ru-RU"/>
        </w:rPr>
        <w:t>ях</w:t>
      </w:r>
      <w:r w:rsidR="000E3AD9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135AB" w:rsidRPr="008F747B">
        <w:rPr>
          <w:rFonts w:ascii="Times New Roman" w:hAnsi="Times New Roman"/>
          <w:sz w:val="24"/>
          <w:szCs w:val="24"/>
          <w:lang w:eastAsia="ru-RU"/>
        </w:rPr>
        <w:t>№</w:t>
      </w:r>
      <w:r w:rsidR="000E3AD9" w:rsidRPr="008F747B">
        <w:rPr>
          <w:rFonts w:ascii="Times New Roman" w:hAnsi="Times New Roman"/>
          <w:sz w:val="24"/>
          <w:szCs w:val="24"/>
          <w:lang w:eastAsia="ru-RU"/>
        </w:rPr>
        <w:t xml:space="preserve">№ </w:t>
      </w:r>
      <w:r w:rsidR="00070523" w:rsidRPr="008F747B">
        <w:rPr>
          <w:rFonts w:ascii="Times New Roman" w:hAnsi="Times New Roman"/>
          <w:sz w:val="24"/>
          <w:szCs w:val="24"/>
          <w:lang w:eastAsia="ru-RU"/>
        </w:rPr>
        <w:t>6, 7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к настоящему Соглашению, осуществляется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="000E3AD9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91D13" w:rsidRPr="008F747B">
        <w:rPr>
          <w:rFonts w:ascii="Times New Roman" w:hAnsi="Times New Roman"/>
          <w:sz w:val="24"/>
          <w:szCs w:val="24"/>
          <w:lang w:eastAsia="ru-RU"/>
        </w:rPr>
        <w:t xml:space="preserve">при плановой проверке </w:t>
      </w:r>
      <w:r w:rsidRPr="008F747B">
        <w:rPr>
          <w:rFonts w:ascii="Times New Roman" w:hAnsi="Times New Roman"/>
          <w:sz w:val="24"/>
          <w:szCs w:val="24"/>
          <w:lang w:eastAsia="ru-RU"/>
        </w:rPr>
        <w:t>по состоянию на 31 декабря соответствующего года действия Соглашения.</w:t>
      </w:r>
    </w:p>
    <w:p w14:paraId="676561B4" w14:textId="77777777" w:rsidR="0093606F" w:rsidRPr="008F747B" w:rsidRDefault="0093606F" w:rsidP="00FF44FB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Плановые проверки проводятся не чаще одного раза в год, время проведения плановой проверки – </w:t>
      </w:r>
      <w:r w:rsidR="00033C39" w:rsidRPr="008F747B">
        <w:rPr>
          <w:rFonts w:ascii="Times New Roman" w:hAnsi="Times New Roman"/>
          <w:sz w:val="24"/>
          <w:szCs w:val="24"/>
          <w:lang w:eastAsia="ru-RU"/>
        </w:rPr>
        <w:t xml:space="preserve">с мая по сентябрь </w:t>
      </w:r>
      <w:r w:rsidRPr="008F747B">
        <w:rPr>
          <w:rFonts w:ascii="Times New Roman" w:hAnsi="Times New Roman"/>
          <w:sz w:val="24"/>
          <w:szCs w:val="24"/>
          <w:lang w:eastAsia="ru-RU"/>
        </w:rPr>
        <w:t>года</w:t>
      </w:r>
      <w:r w:rsidR="000E59BA" w:rsidRPr="008F747B">
        <w:rPr>
          <w:rFonts w:ascii="Times New Roman" w:hAnsi="Times New Roman"/>
          <w:sz w:val="24"/>
          <w:szCs w:val="24"/>
          <w:lang w:eastAsia="ru-RU"/>
        </w:rPr>
        <w:t>, следующего за соответствующим периодом (годом) проверки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направляет Концессионеру уведомление о проведении плановой проверки не позднее чем за 1 месяц до начала ее проведения, в котором указываются:</w:t>
      </w:r>
    </w:p>
    <w:p w14:paraId="37621B05" w14:textId="77777777" w:rsidR="0093606F" w:rsidRPr="008F747B" w:rsidRDefault="0093606F" w:rsidP="0093606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сроки начала и окончания плановой проверки;</w:t>
      </w:r>
    </w:p>
    <w:p w14:paraId="49B3667B" w14:textId="77777777" w:rsidR="00790064" w:rsidRPr="008F747B" w:rsidRDefault="00790064" w:rsidP="0093606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место проведения проверки;</w:t>
      </w:r>
    </w:p>
    <w:p w14:paraId="026F6A75" w14:textId="77777777" w:rsidR="0093606F" w:rsidRPr="008F747B" w:rsidRDefault="0093606F" w:rsidP="0093606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лица, уполномоченные на проведение проверки;</w:t>
      </w:r>
    </w:p>
    <w:p w14:paraId="0753C1F4" w14:textId="77777777" w:rsidR="0093606F" w:rsidRPr="008F747B" w:rsidRDefault="0093606F" w:rsidP="0093606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программа (направления) проверки;</w:t>
      </w:r>
    </w:p>
    <w:p w14:paraId="33447101" w14:textId="77777777" w:rsidR="0093606F" w:rsidRPr="008F747B" w:rsidRDefault="0093606F" w:rsidP="0093606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информация о подготовке Концессионером необходимых документов для проведения проверки (при наличии такой необходимости);</w:t>
      </w:r>
    </w:p>
    <w:p w14:paraId="63B00925" w14:textId="77777777" w:rsidR="0093606F" w:rsidRPr="008F747B" w:rsidRDefault="0093606F" w:rsidP="0093606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иные сведения в соответствии с программой (направлениями) проверки</w:t>
      </w:r>
      <w:r w:rsidR="00790064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735BC092" w14:textId="77777777" w:rsidR="00790064" w:rsidRPr="008F747B" w:rsidRDefault="00790064" w:rsidP="0093606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10.6. Внеплановые проверки проводятся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D6227" w:rsidRPr="008F747B">
        <w:rPr>
          <w:rFonts w:ascii="Times New Roman" w:hAnsi="Times New Roman"/>
          <w:sz w:val="24"/>
          <w:szCs w:val="24"/>
          <w:lang w:eastAsia="ru-RU"/>
        </w:rPr>
        <w:t>при условии направления Концессионеру уведомления о такой проверке не менее чем за три рабочих дня до ее начала. В уведомлении Концессионера о проведении внеплановой проверки указываются:</w:t>
      </w:r>
    </w:p>
    <w:p w14:paraId="21F78765" w14:textId="77777777" w:rsidR="003D6227" w:rsidRPr="008F747B" w:rsidRDefault="003D6227" w:rsidP="0093606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lastRenderedPageBreak/>
        <w:t>- обстоятельства, послужившие причиной для проведения внеплановой проверки;</w:t>
      </w:r>
    </w:p>
    <w:p w14:paraId="3011E5F7" w14:textId="77777777" w:rsidR="003D6227" w:rsidRPr="008F747B" w:rsidRDefault="003D6227" w:rsidP="003D622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сроки начала и окончания внеплановой проверки;</w:t>
      </w:r>
    </w:p>
    <w:p w14:paraId="39AFF804" w14:textId="77777777" w:rsidR="003D6227" w:rsidRPr="008F747B" w:rsidRDefault="003D6227" w:rsidP="003D622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лица, уполномоченные на проведение проверки;</w:t>
      </w:r>
    </w:p>
    <w:p w14:paraId="2ECA8FA4" w14:textId="77777777" w:rsidR="003D6227" w:rsidRPr="008F747B" w:rsidRDefault="003D6227" w:rsidP="003D622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программа (направления) проверки;</w:t>
      </w:r>
    </w:p>
    <w:p w14:paraId="2BF5466B" w14:textId="77777777" w:rsidR="003D6227" w:rsidRPr="008F747B" w:rsidRDefault="003D6227" w:rsidP="003D622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информация о подготовке Концессионером необходимых документов для проведения проверки (при наличии такой необходимости);</w:t>
      </w:r>
    </w:p>
    <w:p w14:paraId="7B9B476A" w14:textId="77777777" w:rsidR="003D6227" w:rsidRPr="008F747B" w:rsidRDefault="003D6227" w:rsidP="003D622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- иные сведения в соответствии с программой (направлениями) проверки. </w:t>
      </w:r>
    </w:p>
    <w:p w14:paraId="0F0FB7D4" w14:textId="77777777" w:rsidR="003D6227" w:rsidRPr="008F747B" w:rsidRDefault="003D6227" w:rsidP="003D622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10.7. </w:t>
      </w:r>
      <w:proofErr w:type="spellStart"/>
      <w:r w:rsidR="00D5453C"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0E3AD9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обязан предоставить Концессионеру возможность </w:t>
      </w:r>
      <w:r w:rsidR="006133CF" w:rsidRPr="008F747B">
        <w:rPr>
          <w:rFonts w:ascii="Times New Roman" w:hAnsi="Times New Roman"/>
          <w:sz w:val="24"/>
          <w:szCs w:val="24"/>
          <w:lang w:eastAsia="ru-RU"/>
        </w:rPr>
        <w:t xml:space="preserve">присутствия его представителей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при проведении любой проверки.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Результаты проверки,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проведённой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с нарушением порядка уведомления, являются недействительными.</w:t>
      </w:r>
    </w:p>
    <w:p w14:paraId="690BFF7A" w14:textId="77777777" w:rsidR="00D5453C" w:rsidRPr="008F747B" w:rsidRDefault="003D6227" w:rsidP="003D622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10.8.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Концессионер обязан обеспечить представителям уполномоченных </w:t>
      </w:r>
      <w:proofErr w:type="spellStart"/>
      <w:r w:rsidR="00D5453C"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="000E3AD9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лиц, осуществляющим контроль за исполнением Концессионером условий настоящего Соглашения, беспрепятственный доступ на Объект Соглашения, а также к документации, относящейся к осуществлению деятельности, указанной в </w:t>
      </w:r>
      <w:hyperlink w:anchor="Par129" w:history="1">
        <w:r w:rsidR="00D5453C" w:rsidRPr="008F747B">
          <w:rPr>
            <w:rFonts w:ascii="Times New Roman" w:hAnsi="Times New Roman"/>
            <w:sz w:val="24"/>
            <w:szCs w:val="24"/>
            <w:lang w:eastAsia="ru-RU"/>
          </w:rPr>
          <w:t>пункте 1</w:t>
        </w:r>
      </w:hyperlink>
      <w:r w:rsidR="006B68A9" w:rsidRPr="008F747B">
        <w:rPr>
          <w:rFonts w:ascii="Times New Roman" w:hAnsi="Times New Roman"/>
          <w:sz w:val="24"/>
          <w:szCs w:val="24"/>
          <w:lang w:eastAsia="ru-RU"/>
        </w:rPr>
        <w:t>.1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 при условии соблюдения в отношении данных лиц требований действующего законодательства законодательством Российской Федерации и иных правовых актов по допуску к сведениям, составляющим государственную тайну.</w:t>
      </w:r>
    </w:p>
    <w:p w14:paraId="0C54E5C2" w14:textId="77777777" w:rsidR="00B8352E" w:rsidRPr="008F747B" w:rsidRDefault="00D34561" w:rsidP="00B8352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10.9. По результатам провер</w:t>
      </w:r>
      <w:r w:rsidR="00046747" w:rsidRPr="008F747B">
        <w:rPr>
          <w:rFonts w:ascii="Times New Roman" w:hAnsi="Times New Roman"/>
          <w:sz w:val="24"/>
          <w:szCs w:val="24"/>
          <w:lang w:eastAsia="ru-RU"/>
        </w:rPr>
        <w:t>ки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составляется соответствующий акт о результатах </w:t>
      </w:r>
      <w:r w:rsidR="004C0C59" w:rsidRPr="008F747B">
        <w:rPr>
          <w:rFonts w:ascii="Times New Roman" w:hAnsi="Times New Roman"/>
          <w:sz w:val="24"/>
          <w:szCs w:val="24"/>
          <w:lang w:eastAsia="ru-RU"/>
        </w:rPr>
        <w:t>контроля</w:t>
      </w:r>
      <w:r w:rsidRPr="008F747B">
        <w:rPr>
          <w:rFonts w:ascii="Times New Roman" w:hAnsi="Times New Roman"/>
          <w:sz w:val="24"/>
          <w:szCs w:val="24"/>
          <w:lang w:eastAsia="ru-RU"/>
        </w:rPr>
        <w:t>, который должен быть подписан</w:t>
      </w:r>
      <w:r w:rsidR="002B2C67" w:rsidRPr="008F747B">
        <w:rPr>
          <w:rFonts w:ascii="Times New Roman" w:hAnsi="Times New Roman"/>
          <w:sz w:val="24"/>
          <w:szCs w:val="24"/>
          <w:lang w:eastAsia="ru-RU"/>
        </w:rPr>
        <w:t xml:space="preserve"> уполномоченными лицами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A4231B" w:rsidRPr="008F747B">
        <w:rPr>
          <w:rFonts w:ascii="Times New Roman" w:hAnsi="Times New Roman"/>
          <w:sz w:val="24"/>
          <w:szCs w:val="24"/>
          <w:lang w:eastAsia="ru-RU"/>
        </w:rPr>
        <w:t xml:space="preserve"> и Концессионера. </w:t>
      </w:r>
      <w:proofErr w:type="spellStart"/>
      <w:r w:rsidR="00A4231B"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A4231B" w:rsidRPr="008F747B">
        <w:rPr>
          <w:rFonts w:ascii="Times New Roman" w:hAnsi="Times New Roman"/>
          <w:sz w:val="24"/>
          <w:szCs w:val="24"/>
          <w:lang w:eastAsia="ru-RU"/>
        </w:rPr>
        <w:t xml:space="preserve"> в течение </w:t>
      </w:r>
      <w:r w:rsidR="009866A8" w:rsidRPr="008F747B">
        <w:rPr>
          <w:rFonts w:ascii="Times New Roman" w:hAnsi="Times New Roman"/>
          <w:sz w:val="24"/>
          <w:szCs w:val="24"/>
          <w:lang w:eastAsia="ru-RU"/>
        </w:rPr>
        <w:t>2</w:t>
      </w:r>
      <w:r w:rsidR="00A4231B" w:rsidRPr="008F747B">
        <w:rPr>
          <w:rFonts w:ascii="Times New Roman" w:hAnsi="Times New Roman"/>
          <w:sz w:val="24"/>
          <w:szCs w:val="24"/>
          <w:lang w:eastAsia="ru-RU"/>
        </w:rPr>
        <w:t xml:space="preserve"> рабочих дней с даты его </w:t>
      </w:r>
      <w:r w:rsidR="00033C39" w:rsidRPr="008F747B">
        <w:rPr>
          <w:rFonts w:ascii="Times New Roman" w:hAnsi="Times New Roman"/>
          <w:sz w:val="24"/>
          <w:szCs w:val="24"/>
          <w:lang w:eastAsia="ru-RU"/>
        </w:rPr>
        <w:t xml:space="preserve">подписания </w:t>
      </w:r>
      <w:r w:rsidR="00A4231B" w:rsidRPr="008F747B">
        <w:rPr>
          <w:rFonts w:ascii="Times New Roman" w:hAnsi="Times New Roman"/>
          <w:sz w:val="24"/>
          <w:szCs w:val="24"/>
          <w:lang w:eastAsia="ru-RU"/>
        </w:rPr>
        <w:t>пере</w:t>
      </w:r>
      <w:r w:rsidR="009866A8" w:rsidRPr="008F747B">
        <w:rPr>
          <w:rFonts w:ascii="Times New Roman" w:hAnsi="Times New Roman"/>
          <w:sz w:val="24"/>
          <w:szCs w:val="24"/>
          <w:lang w:eastAsia="ru-RU"/>
        </w:rPr>
        <w:t>дает е</w:t>
      </w:r>
      <w:r w:rsidR="007E3AAD" w:rsidRPr="008F747B">
        <w:rPr>
          <w:rFonts w:ascii="Times New Roman" w:hAnsi="Times New Roman"/>
          <w:sz w:val="24"/>
          <w:szCs w:val="24"/>
          <w:lang w:eastAsia="ru-RU"/>
        </w:rPr>
        <w:t>го</w:t>
      </w:r>
      <w:r w:rsidR="00B8352E" w:rsidRPr="008F747B">
        <w:rPr>
          <w:rFonts w:ascii="Times New Roman" w:hAnsi="Times New Roman"/>
          <w:sz w:val="24"/>
          <w:szCs w:val="24"/>
          <w:lang w:eastAsia="ru-RU"/>
        </w:rPr>
        <w:t xml:space="preserve"> для подписания Концессионеру.</w:t>
      </w:r>
    </w:p>
    <w:p w14:paraId="2FFEEF50" w14:textId="77777777" w:rsidR="00B8352E" w:rsidRPr="008F747B" w:rsidRDefault="00B8352E" w:rsidP="00B8352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Концессионер в течение 2 рабочих дней со дня получения</w:t>
      </w:r>
      <w:r w:rsidR="00593231" w:rsidRPr="008F747B">
        <w:rPr>
          <w:rFonts w:ascii="Times New Roman" w:hAnsi="Times New Roman"/>
          <w:sz w:val="24"/>
          <w:szCs w:val="24"/>
          <w:lang w:eastAsia="ru-RU"/>
        </w:rPr>
        <w:t xml:space="preserve"> от </w:t>
      </w:r>
      <w:proofErr w:type="spellStart"/>
      <w:r w:rsidR="00593231"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акта о результатах </w:t>
      </w:r>
      <w:r w:rsidR="004C0C59" w:rsidRPr="008F747B">
        <w:rPr>
          <w:rFonts w:ascii="Times New Roman" w:hAnsi="Times New Roman"/>
          <w:sz w:val="24"/>
          <w:szCs w:val="24"/>
          <w:lang w:eastAsia="ru-RU"/>
        </w:rPr>
        <w:t xml:space="preserve">контроля </w:t>
      </w:r>
      <w:r w:rsidR="00FA5275" w:rsidRPr="008F747B">
        <w:rPr>
          <w:rFonts w:ascii="Times New Roman" w:hAnsi="Times New Roman"/>
          <w:sz w:val="24"/>
          <w:szCs w:val="24"/>
          <w:lang w:eastAsia="ru-RU"/>
        </w:rPr>
        <w:t>должен:</w:t>
      </w:r>
    </w:p>
    <w:p w14:paraId="622F8D80" w14:textId="77777777" w:rsidR="00FA5275" w:rsidRPr="008F747B" w:rsidRDefault="00FA5275" w:rsidP="00B8352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- подписать акт при отсутствии возражений и передать его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>;</w:t>
      </w:r>
    </w:p>
    <w:p w14:paraId="5554659A" w14:textId="77777777" w:rsidR="00593231" w:rsidRPr="008F747B" w:rsidRDefault="00FA5275" w:rsidP="00B8352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- представить </w:t>
      </w:r>
      <w:r w:rsidR="00593231" w:rsidRPr="008F747B">
        <w:rPr>
          <w:rFonts w:ascii="Times New Roman" w:hAnsi="Times New Roman"/>
          <w:sz w:val="24"/>
          <w:szCs w:val="24"/>
          <w:lang w:eastAsia="ru-RU"/>
        </w:rPr>
        <w:t>свои письменные возражения к акту и подписать акт с возражениями;</w:t>
      </w:r>
    </w:p>
    <w:p w14:paraId="21CAB9B0" w14:textId="77777777" w:rsidR="00201E15" w:rsidRPr="008F747B" w:rsidRDefault="00593231" w:rsidP="00201E1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- указать в акте на несогласие с актом и представить письменные возражения в течение 5 рабочих дней со дня получения акта от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79424843" w14:textId="77777777" w:rsidR="00593231" w:rsidRPr="008F747B" w:rsidRDefault="00593231" w:rsidP="0059323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10.1</w:t>
      </w:r>
      <w:r w:rsidR="00201E15" w:rsidRPr="008F747B">
        <w:rPr>
          <w:rFonts w:ascii="Times New Roman" w:hAnsi="Times New Roman"/>
          <w:sz w:val="24"/>
          <w:szCs w:val="24"/>
          <w:lang w:eastAsia="ru-RU"/>
        </w:rPr>
        <w:t>0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. Акт о результатах </w:t>
      </w:r>
      <w:r w:rsidR="004C0C59" w:rsidRPr="008F747B">
        <w:rPr>
          <w:rFonts w:ascii="Times New Roman" w:hAnsi="Times New Roman"/>
          <w:sz w:val="24"/>
          <w:szCs w:val="24"/>
          <w:lang w:eastAsia="ru-RU"/>
        </w:rPr>
        <w:t xml:space="preserve">контроля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подлежит размещению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в течение пяти рабочих дней с даты </w:t>
      </w:r>
      <w:r w:rsidR="00033C39" w:rsidRPr="008F747B">
        <w:rPr>
          <w:rFonts w:ascii="Times New Roman" w:hAnsi="Times New Roman"/>
          <w:sz w:val="24"/>
          <w:szCs w:val="24"/>
          <w:lang w:eastAsia="ru-RU"/>
        </w:rPr>
        <w:t xml:space="preserve">подписания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данного акта на официальном сайте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в информационно-телекоммуникационной сети «Интернет». Доступ к указанному акту обеспечивается в течение срока действия концессионного соглашения и после дня окончания сро</w:t>
      </w:r>
      <w:r w:rsidR="00201E15" w:rsidRPr="008F747B">
        <w:rPr>
          <w:rFonts w:ascii="Times New Roman" w:hAnsi="Times New Roman"/>
          <w:sz w:val="24"/>
          <w:szCs w:val="24"/>
          <w:lang w:eastAsia="ru-RU"/>
        </w:rPr>
        <w:t>ка действия в течение трех лет.</w:t>
      </w:r>
    </w:p>
    <w:p w14:paraId="7EDB1C6F" w14:textId="77777777" w:rsidR="00201E15" w:rsidRPr="008F747B" w:rsidRDefault="00201E15" w:rsidP="0059323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10.11. Акт о результатах </w:t>
      </w:r>
      <w:r w:rsidR="004C0C59" w:rsidRPr="008F747B">
        <w:rPr>
          <w:rFonts w:ascii="Times New Roman" w:hAnsi="Times New Roman"/>
          <w:sz w:val="24"/>
          <w:szCs w:val="24"/>
          <w:lang w:eastAsia="ru-RU"/>
        </w:rPr>
        <w:t>контроля</w:t>
      </w:r>
      <w:r w:rsidR="00091EB0" w:rsidRPr="008F747B">
        <w:rPr>
          <w:rFonts w:ascii="Times New Roman" w:hAnsi="Times New Roman"/>
          <w:sz w:val="24"/>
          <w:szCs w:val="24"/>
          <w:lang w:eastAsia="ru-RU"/>
        </w:rPr>
        <w:t>, содержащий выводы о выявленных нарушениях,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является </w:t>
      </w:r>
      <w:r w:rsidR="00D31208" w:rsidRPr="008F747B">
        <w:rPr>
          <w:rFonts w:ascii="Times New Roman" w:hAnsi="Times New Roman"/>
          <w:sz w:val="24"/>
          <w:szCs w:val="24"/>
          <w:lang w:eastAsia="ru-RU"/>
        </w:rPr>
        <w:t>основанием для предъявле</w:t>
      </w:r>
      <w:r w:rsidR="00091EB0" w:rsidRPr="008F747B">
        <w:rPr>
          <w:rFonts w:ascii="Times New Roman" w:hAnsi="Times New Roman"/>
          <w:sz w:val="24"/>
          <w:szCs w:val="24"/>
          <w:lang w:eastAsia="ru-RU"/>
        </w:rPr>
        <w:t xml:space="preserve">ния требований </w:t>
      </w:r>
      <w:proofErr w:type="spellStart"/>
      <w:r w:rsidR="00091EB0"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="00091EB0" w:rsidRPr="008F747B">
        <w:rPr>
          <w:rFonts w:ascii="Times New Roman" w:hAnsi="Times New Roman"/>
          <w:sz w:val="24"/>
          <w:szCs w:val="24"/>
          <w:lang w:eastAsia="ru-RU"/>
        </w:rPr>
        <w:t xml:space="preserve"> к Концессионеру, связанных с данными нарушениями. </w:t>
      </w:r>
    </w:p>
    <w:p w14:paraId="36DED652" w14:textId="77777777" w:rsidR="006564B3" w:rsidRPr="008F747B" w:rsidRDefault="00593231" w:rsidP="00201E1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1</w:t>
      </w:r>
      <w:r w:rsidR="00091EB0" w:rsidRPr="008F747B">
        <w:rPr>
          <w:rFonts w:ascii="Times New Roman" w:hAnsi="Times New Roman"/>
          <w:sz w:val="24"/>
          <w:szCs w:val="24"/>
          <w:lang w:eastAsia="ru-RU"/>
        </w:rPr>
        <w:t>0.12.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01E15" w:rsidRPr="008F747B">
        <w:rPr>
          <w:rFonts w:ascii="Times New Roman" w:hAnsi="Times New Roman"/>
          <w:sz w:val="24"/>
          <w:szCs w:val="24"/>
          <w:lang w:eastAsia="ru-RU"/>
        </w:rPr>
        <w:t xml:space="preserve">Если Концессионер не представил </w:t>
      </w:r>
      <w:proofErr w:type="spellStart"/>
      <w:r w:rsidR="00201E15" w:rsidRPr="008F747B">
        <w:rPr>
          <w:rFonts w:ascii="Times New Roman" w:hAnsi="Times New Roman"/>
          <w:sz w:val="24"/>
          <w:szCs w:val="24"/>
          <w:lang w:eastAsia="ru-RU"/>
        </w:rPr>
        <w:t>Конце</w:t>
      </w:r>
      <w:r w:rsidR="00DE68C2" w:rsidRPr="008F747B">
        <w:rPr>
          <w:rFonts w:ascii="Times New Roman" w:hAnsi="Times New Roman"/>
          <w:sz w:val="24"/>
          <w:szCs w:val="24"/>
          <w:lang w:eastAsia="ru-RU"/>
        </w:rPr>
        <w:t>денту</w:t>
      </w:r>
      <w:proofErr w:type="spellEnd"/>
      <w:r w:rsidR="00201E15" w:rsidRPr="008F747B">
        <w:rPr>
          <w:rFonts w:ascii="Times New Roman" w:hAnsi="Times New Roman"/>
          <w:sz w:val="24"/>
          <w:szCs w:val="24"/>
          <w:lang w:eastAsia="ru-RU"/>
        </w:rPr>
        <w:t xml:space="preserve"> возражений к акту о результатах </w:t>
      </w:r>
      <w:r w:rsidR="004C0C59" w:rsidRPr="008F747B">
        <w:rPr>
          <w:rFonts w:ascii="Times New Roman" w:hAnsi="Times New Roman"/>
          <w:sz w:val="24"/>
          <w:szCs w:val="24"/>
          <w:lang w:eastAsia="ru-RU"/>
        </w:rPr>
        <w:t xml:space="preserve">контроля </w:t>
      </w:r>
      <w:r w:rsidR="00201E15" w:rsidRPr="008F747B">
        <w:rPr>
          <w:rFonts w:ascii="Times New Roman" w:hAnsi="Times New Roman"/>
          <w:sz w:val="24"/>
          <w:szCs w:val="24"/>
          <w:lang w:eastAsia="ru-RU"/>
        </w:rPr>
        <w:t xml:space="preserve">в сроки, установленные в пункте 10.9 Соглашения, </w:t>
      </w:r>
      <w:r w:rsidR="00091EB0" w:rsidRPr="008F747B">
        <w:rPr>
          <w:rFonts w:ascii="Times New Roman" w:hAnsi="Times New Roman"/>
          <w:sz w:val="24"/>
          <w:szCs w:val="24"/>
          <w:lang w:eastAsia="ru-RU"/>
        </w:rPr>
        <w:t xml:space="preserve">то в дальнейших правоотношениях </w:t>
      </w:r>
      <w:r w:rsidR="00C60069" w:rsidRPr="008F747B">
        <w:rPr>
          <w:rFonts w:ascii="Times New Roman" w:hAnsi="Times New Roman"/>
          <w:sz w:val="24"/>
          <w:szCs w:val="24"/>
          <w:lang w:eastAsia="ru-RU"/>
        </w:rPr>
        <w:t xml:space="preserve">Концессионер и </w:t>
      </w:r>
      <w:proofErr w:type="spellStart"/>
      <w:r w:rsidR="00570F43"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570F43" w:rsidRPr="008F747B">
        <w:rPr>
          <w:rFonts w:ascii="Times New Roman" w:hAnsi="Times New Roman"/>
          <w:sz w:val="24"/>
          <w:szCs w:val="24"/>
          <w:lang w:eastAsia="ru-RU"/>
        </w:rPr>
        <w:t xml:space="preserve"> исходят</w:t>
      </w:r>
      <w:r w:rsidR="00091EB0" w:rsidRPr="008F747B">
        <w:rPr>
          <w:rFonts w:ascii="Times New Roman" w:hAnsi="Times New Roman"/>
          <w:sz w:val="24"/>
          <w:szCs w:val="24"/>
          <w:lang w:eastAsia="ru-RU"/>
        </w:rPr>
        <w:t xml:space="preserve"> из того, что выявленные нарушения признаны Концессионером. </w:t>
      </w:r>
    </w:p>
    <w:p w14:paraId="1DD0D558" w14:textId="77777777" w:rsidR="00BE5173" w:rsidRPr="008F747B" w:rsidRDefault="00BE5173" w:rsidP="00201E1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10.13. Концессионер и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вправе по результатам контрольных действий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составлять </w:t>
      </w:r>
      <w:r w:rsidR="00147661" w:rsidRPr="008F747B">
        <w:rPr>
          <w:rFonts w:ascii="Times New Roman" w:hAnsi="Times New Roman"/>
          <w:sz w:val="24"/>
          <w:szCs w:val="24"/>
          <w:lang w:eastAsia="ru-RU"/>
        </w:rPr>
        <w:t xml:space="preserve">двусторонние </w:t>
      </w:r>
      <w:r w:rsidRPr="008F747B">
        <w:rPr>
          <w:rFonts w:ascii="Times New Roman" w:hAnsi="Times New Roman"/>
          <w:sz w:val="24"/>
          <w:szCs w:val="24"/>
          <w:lang w:eastAsia="ru-RU"/>
        </w:rPr>
        <w:t>акты с согласованными мероприятиями по</w:t>
      </w:r>
      <w:r w:rsidR="00147661" w:rsidRPr="008F747B">
        <w:rPr>
          <w:rFonts w:ascii="Times New Roman" w:hAnsi="Times New Roman"/>
          <w:sz w:val="24"/>
          <w:szCs w:val="24"/>
          <w:lang w:eastAsia="ru-RU"/>
        </w:rPr>
        <w:t xml:space="preserve"> устранению наруш</w:t>
      </w:r>
      <w:r w:rsidR="00625E23" w:rsidRPr="008F747B">
        <w:rPr>
          <w:rFonts w:ascii="Times New Roman" w:hAnsi="Times New Roman"/>
          <w:sz w:val="24"/>
          <w:szCs w:val="24"/>
          <w:lang w:eastAsia="ru-RU"/>
        </w:rPr>
        <w:t>ений и сроками.</w:t>
      </w:r>
    </w:p>
    <w:p w14:paraId="6F95445E" w14:textId="77777777" w:rsidR="006564B3" w:rsidRPr="008F747B" w:rsidRDefault="00BE5173" w:rsidP="00201E1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10.14</w:t>
      </w:r>
      <w:r w:rsidR="00091EB0" w:rsidRPr="008F747B">
        <w:rPr>
          <w:rFonts w:ascii="Times New Roman" w:hAnsi="Times New Roman"/>
          <w:sz w:val="24"/>
          <w:szCs w:val="24"/>
          <w:lang w:eastAsia="ru-RU"/>
        </w:rPr>
        <w:t xml:space="preserve">. В случае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предъявления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требований к Концессионеру об устранении выявленных при проверке нарушений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обязуется устанавливать разумные сроки для устранения нарушений.</w:t>
      </w:r>
    </w:p>
    <w:p w14:paraId="4C6CBB37" w14:textId="77777777" w:rsidR="003D013A" w:rsidRPr="008F747B" w:rsidRDefault="003B6EB6" w:rsidP="0014766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10.15</w:t>
      </w:r>
      <w:r w:rsidR="00BE5173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7E3AAD" w:rsidRPr="008F747B">
        <w:rPr>
          <w:rFonts w:ascii="Times New Roman" w:hAnsi="Times New Roman"/>
          <w:sz w:val="24"/>
          <w:szCs w:val="24"/>
          <w:lang w:eastAsia="ru-RU"/>
        </w:rPr>
        <w:t xml:space="preserve">Если причиной </w:t>
      </w:r>
      <w:r w:rsidR="00147661" w:rsidRPr="008F747B">
        <w:rPr>
          <w:rFonts w:ascii="Times New Roman" w:hAnsi="Times New Roman"/>
          <w:sz w:val="24"/>
          <w:szCs w:val="24"/>
          <w:lang w:eastAsia="ru-RU"/>
        </w:rPr>
        <w:t>выявл</w:t>
      </w:r>
      <w:r w:rsidR="003D013A" w:rsidRPr="008F747B">
        <w:rPr>
          <w:rFonts w:ascii="Times New Roman" w:hAnsi="Times New Roman"/>
          <w:sz w:val="24"/>
          <w:szCs w:val="24"/>
          <w:lang w:eastAsia="ru-RU"/>
        </w:rPr>
        <w:t>енных</w:t>
      </w:r>
      <w:r w:rsidR="00147661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D013A" w:rsidRPr="008F747B">
        <w:rPr>
          <w:rFonts w:ascii="Times New Roman" w:hAnsi="Times New Roman"/>
          <w:sz w:val="24"/>
          <w:szCs w:val="24"/>
          <w:lang w:eastAsia="ru-RU"/>
        </w:rPr>
        <w:t xml:space="preserve">нарушений </w:t>
      </w:r>
      <w:r w:rsidR="007E3AAD" w:rsidRPr="008F747B">
        <w:rPr>
          <w:rFonts w:ascii="Times New Roman" w:hAnsi="Times New Roman"/>
          <w:sz w:val="24"/>
          <w:szCs w:val="24"/>
          <w:lang w:eastAsia="ru-RU"/>
        </w:rPr>
        <w:t>является дей</w:t>
      </w:r>
      <w:r w:rsidR="00C60069" w:rsidRPr="008F747B">
        <w:rPr>
          <w:rFonts w:ascii="Times New Roman" w:hAnsi="Times New Roman"/>
          <w:sz w:val="24"/>
          <w:szCs w:val="24"/>
          <w:lang w:eastAsia="ru-RU"/>
        </w:rPr>
        <w:t xml:space="preserve">ствие (бездействие) </w:t>
      </w:r>
      <w:proofErr w:type="spellStart"/>
      <w:r w:rsidR="00C60069"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C60069" w:rsidRPr="008F747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7E3AAD" w:rsidRPr="008F747B">
        <w:rPr>
          <w:rFonts w:ascii="Times New Roman" w:hAnsi="Times New Roman"/>
          <w:sz w:val="24"/>
          <w:szCs w:val="24"/>
          <w:lang w:eastAsia="ru-RU"/>
        </w:rPr>
        <w:t>обстоятельства непреодолимой силы</w:t>
      </w:r>
      <w:r w:rsidR="00C60069" w:rsidRPr="008F747B">
        <w:rPr>
          <w:rFonts w:ascii="Times New Roman" w:hAnsi="Times New Roman"/>
          <w:sz w:val="24"/>
          <w:szCs w:val="24"/>
          <w:lang w:eastAsia="ru-RU"/>
        </w:rPr>
        <w:t xml:space="preserve"> либо предусмотренные настоящим Соглашением иные обстоятельства, исключающие ответственность Концессионера за нарушения</w:t>
      </w:r>
      <w:r w:rsidR="007E3AAD" w:rsidRPr="008F747B">
        <w:rPr>
          <w:rFonts w:ascii="Times New Roman" w:hAnsi="Times New Roman"/>
          <w:sz w:val="24"/>
          <w:szCs w:val="24"/>
          <w:lang w:eastAsia="ru-RU"/>
        </w:rPr>
        <w:t>, Концессионер не несёт ответственности за наруш</w:t>
      </w:r>
      <w:r w:rsidR="003D013A" w:rsidRPr="008F747B">
        <w:rPr>
          <w:rFonts w:ascii="Times New Roman" w:hAnsi="Times New Roman"/>
          <w:sz w:val="24"/>
          <w:szCs w:val="24"/>
          <w:lang w:eastAsia="ru-RU"/>
        </w:rPr>
        <w:t xml:space="preserve">ение условий настоящего Соглашения при условии, что Концессионер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письменно </w:t>
      </w:r>
      <w:r w:rsidR="003D013A" w:rsidRPr="008F747B">
        <w:rPr>
          <w:rFonts w:ascii="Times New Roman" w:hAnsi="Times New Roman"/>
          <w:sz w:val="24"/>
          <w:szCs w:val="24"/>
          <w:lang w:eastAsia="ru-RU"/>
        </w:rPr>
        <w:t xml:space="preserve">уведомлял </w:t>
      </w:r>
      <w:proofErr w:type="spellStart"/>
      <w:r w:rsidR="003D013A"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3D013A" w:rsidRPr="008F747B">
        <w:rPr>
          <w:rFonts w:ascii="Times New Roman" w:hAnsi="Times New Roman"/>
          <w:sz w:val="24"/>
          <w:szCs w:val="24"/>
          <w:lang w:eastAsia="ru-RU"/>
        </w:rPr>
        <w:t xml:space="preserve"> о его действиях (бездействиях)</w:t>
      </w:r>
      <w:r w:rsidRPr="008F747B">
        <w:rPr>
          <w:rFonts w:ascii="Times New Roman" w:hAnsi="Times New Roman"/>
          <w:sz w:val="24"/>
          <w:szCs w:val="24"/>
          <w:lang w:eastAsia="ru-RU"/>
        </w:rPr>
        <w:t>,</w:t>
      </w:r>
      <w:r w:rsidR="003D013A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60069" w:rsidRPr="008F747B">
        <w:rPr>
          <w:rFonts w:ascii="Times New Roman" w:hAnsi="Times New Roman"/>
          <w:sz w:val="24"/>
          <w:szCs w:val="24"/>
          <w:lang w:eastAsia="ru-RU"/>
        </w:rPr>
        <w:t xml:space="preserve">иных обстоятельствах, </w:t>
      </w:r>
      <w:r w:rsidR="003D013A" w:rsidRPr="008F747B">
        <w:rPr>
          <w:rFonts w:ascii="Times New Roman" w:hAnsi="Times New Roman"/>
          <w:sz w:val="24"/>
          <w:szCs w:val="24"/>
          <w:lang w:eastAsia="ru-RU"/>
        </w:rPr>
        <w:t>препятствующих надлежащему исполнению им своих обязательств по Соглашению,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а</w:t>
      </w:r>
      <w:r w:rsidR="003D013A" w:rsidRPr="008F747B">
        <w:rPr>
          <w:rFonts w:ascii="Times New Roman" w:hAnsi="Times New Roman"/>
          <w:sz w:val="24"/>
          <w:szCs w:val="24"/>
          <w:lang w:eastAsia="ru-RU"/>
        </w:rPr>
        <w:t xml:space="preserve"> в отношении обстоятельств </w:t>
      </w:r>
      <w:r w:rsidRPr="008F747B">
        <w:rPr>
          <w:rFonts w:ascii="Times New Roman" w:hAnsi="Times New Roman"/>
          <w:sz w:val="24"/>
          <w:szCs w:val="24"/>
          <w:lang w:eastAsia="ru-RU"/>
        </w:rPr>
        <w:t>непреодолимой силы – согласно разделу 1</w:t>
      </w:r>
      <w:r w:rsidR="000E59BA" w:rsidRPr="008F747B">
        <w:rPr>
          <w:rFonts w:ascii="Times New Roman" w:hAnsi="Times New Roman"/>
          <w:sz w:val="24"/>
          <w:szCs w:val="24"/>
          <w:lang w:eastAsia="ru-RU"/>
        </w:rPr>
        <w:t>4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Соглашения. </w:t>
      </w:r>
    </w:p>
    <w:p w14:paraId="02570A92" w14:textId="77777777" w:rsidR="00625E23" w:rsidRPr="008F747B" w:rsidRDefault="003B6EB6" w:rsidP="00625E2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lastRenderedPageBreak/>
        <w:t xml:space="preserve">Концессионер обязуется устранить в разумный срок нарушения настоящего Соглашения, возникшие по причине действия (бездействия)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, после совершения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необходимых действий для исполнения Концессионером своих обязательств. </w:t>
      </w:r>
    </w:p>
    <w:p w14:paraId="603D317E" w14:textId="77777777" w:rsidR="00625E23" w:rsidRPr="008F747B" w:rsidRDefault="00625E23" w:rsidP="00625E2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10.16.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При обнаружении </w:t>
      </w:r>
      <w:proofErr w:type="spellStart"/>
      <w:r w:rsidR="00D5453C"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="000E3AD9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в ходе осуществления контроля за деятельностью Концессионера нарушений, которые могут существенно повлиять на соблюдение Концессионером условий настоящего Соглашения, </w:t>
      </w:r>
      <w:proofErr w:type="spellStart"/>
      <w:r w:rsidR="00D5453C"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0E3AD9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>обязан сообщить об этом Концессионеру в течение 3 (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трёх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) календарных дней со дня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обнаружения указанных нарушений. </w:t>
      </w:r>
    </w:p>
    <w:p w14:paraId="26A0A04B" w14:textId="77777777" w:rsidR="00D5453C" w:rsidRPr="008F747B" w:rsidRDefault="00625E23" w:rsidP="00625E2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10.17. </w:t>
      </w:r>
      <w:proofErr w:type="spellStart"/>
      <w:r w:rsidR="00D5453C"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обязан осуществлять свои права, предусмотренные настоящим Соглашением, таким образом, чтобы не вмешиваться в осуществление хозяйственной деятельности Концессионером, не препятствовать исполнению Концессионером своих обязательств по настоящему Соглашению и не допускать разглашения сведений конфиденциального характера или являющихся коммерческой тайной.</w:t>
      </w:r>
    </w:p>
    <w:p w14:paraId="7B322ED7" w14:textId="77777777" w:rsidR="0021483F" w:rsidRPr="008F747B" w:rsidRDefault="00625E23" w:rsidP="005D03F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10.18. В случае</w:t>
      </w:r>
      <w:r w:rsidR="0021483F" w:rsidRPr="008F747B">
        <w:rPr>
          <w:rFonts w:ascii="Times New Roman" w:hAnsi="Times New Roman"/>
          <w:sz w:val="24"/>
          <w:szCs w:val="24"/>
          <w:lang w:eastAsia="ru-RU"/>
        </w:rPr>
        <w:t xml:space="preserve"> если </w:t>
      </w:r>
      <w:proofErr w:type="spellStart"/>
      <w:r w:rsidR="0021483F" w:rsidRPr="008F747B">
        <w:rPr>
          <w:rFonts w:ascii="Times New Roman" w:hAnsi="Times New Roman"/>
          <w:sz w:val="24"/>
          <w:szCs w:val="24"/>
          <w:lang w:eastAsia="ru-RU"/>
        </w:rPr>
        <w:t>Концеден</w:t>
      </w:r>
      <w:r w:rsidRPr="008F747B">
        <w:rPr>
          <w:rFonts w:ascii="Times New Roman" w:hAnsi="Times New Roman"/>
          <w:sz w:val="24"/>
          <w:szCs w:val="24"/>
          <w:lang w:eastAsia="ru-RU"/>
        </w:rPr>
        <w:t>том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вне проверок получена (выявлена) информация (документы), в том числе от иных контролирующих органов, </w:t>
      </w:r>
      <w:r w:rsidR="0021483F" w:rsidRPr="008F747B">
        <w:rPr>
          <w:rFonts w:ascii="Times New Roman" w:hAnsi="Times New Roman"/>
          <w:sz w:val="24"/>
          <w:szCs w:val="24"/>
          <w:lang w:eastAsia="ru-RU"/>
        </w:rPr>
        <w:t>подтверждающая нарушение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Концессионером настоящего Соглашения</w:t>
      </w:r>
      <w:r w:rsidR="0021483F" w:rsidRPr="008F747B">
        <w:rPr>
          <w:rFonts w:ascii="Times New Roman" w:hAnsi="Times New Roman"/>
          <w:sz w:val="24"/>
          <w:szCs w:val="24"/>
          <w:lang w:eastAsia="ru-RU"/>
        </w:rPr>
        <w:t xml:space="preserve">, то </w:t>
      </w:r>
      <w:proofErr w:type="spellStart"/>
      <w:r w:rsidR="0021483F"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21483F" w:rsidRPr="008F747B">
        <w:rPr>
          <w:rFonts w:ascii="Times New Roman" w:hAnsi="Times New Roman"/>
          <w:sz w:val="24"/>
          <w:szCs w:val="24"/>
          <w:lang w:eastAsia="ru-RU"/>
        </w:rPr>
        <w:t xml:space="preserve"> вправе предъявить требование об устранении нарушения Концессионером без проведения внеплановой проверки. </w:t>
      </w:r>
    </w:p>
    <w:p w14:paraId="4F3BE6E4" w14:textId="77777777" w:rsidR="00FC5DCD" w:rsidRPr="008F747B" w:rsidRDefault="000C29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10.19. В рамках реализации полномочий </w:t>
      </w:r>
      <w:proofErr w:type="spellStart"/>
      <w:r w:rsidR="00BE1EDA" w:rsidRPr="008F747B">
        <w:rPr>
          <w:rFonts w:ascii="Times New Roman" w:hAnsi="Times New Roman"/>
          <w:sz w:val="24"/>
          <w:szCs w:val="24"/>
          <w:lang w:eastAsia="ru-RU"/>
        </w:rPr>
        <w:t>К</w:t>
      </w:r>
      <w:r w:rsidRPr="008F747B">
        <w:rPr>
          <w:rFonts w:ascii="Times New Roman" w:hAnsi="Times New Roman"/>
          <w:sz w:val="24"/>
          <w:szCs w:val="24"/>
          <w:lang w:eastAsia="ru-RU"/>
        </w:rPr>
        <w:t>онцедента</w:t>
      </w:r>
      <w:proofErr w:type="spellEnd"/>
      <w:r w:rsidR="004B6156" w:rsidRPr="008F747B">
        <w:rPr>
          <w:rFonts w:ascii="Times New Roman" w:hAnsi="Times New Roman"/>
          <w:sz w:val="24"/>
          <w:szCs w:val="24"/>
          <w:lang w:eastAsia="ru-RU"/>
        </w:rPr>
        <w:t xml:space="preserve"> по контролю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за выполнением </w:t>
      </w:r>
      <w:r w:rsidR="00BE1EDA" w:rsidRPr="008F747B">
        <w:rPr>
          <w:rFonts w:ascii="Times New Roman" w:hAnsi="Times New Roman"/>
          <w:sz w:val="24"/>
          <w:szCs w:val="24"/>
          <w:lang w:eastAsia="ru-RU"/>
        </w:rPr>
        <w:t>К</w:t>
      </w:r>
      <w:r w:rsidRPr="008F747B">
        <w:rPr>
          <w:rFonts w:ascii="Times New Roman" w:hAnsi="Times New Roman"/>
          <w:sz w:val="24"/>
          <w:szCs w:val="24"/>
          <w:lang w:eastAsia="ru-RU"/>
        </w:rPr>
        <w:t>онцессионером мероприятий</w:t>
      </w:r>
      <w:r w:rsidR="00BE1EDA" w:rsidRPr="008F747B">
        <w:rPr>
          <w:rFonts w:ascii="Times New Roman" w:hAnsi="Times New Roman"/>
          <w:sz w:val="24"/>
          <w:szCs w:val="24"/>
          <w:lang w:eastAsia="ru-RU"/>
        </w:rPr>
        <w:t xml:space="preserve">, установленных в </w:t>
      </w:r>
      <w:r w:rsidR="004B6156" w:rsidRPr="008F747B">
        <w:rPr>
          <w:rFonts w:ascii="Times New Roman" w:hAnsi="Times New Roman"/>
          <w:sz w:val="24"/>
          <w:szCs w:val="24"/>
          <w:lang w:eastAsia="ru-RU"/>
        </w:rPr>
        <w:t>Приложени</w:t>
      </w:r>
      <w:r w:rsidR="00BE1EDA" w:rsidRPr="008F747B">
        <w:rPr>
          <w:rFonts w:ascii="Times New Roman" w:hAnsi="Times New Roman"/>
          <w:sz w:val="24"/>
          <w:szCs w:val="24"/>
          <w:lang w:eastAsia="ru-RU"/>
        </w:rPr>
        <w:t>и</w:t>
      </w:r>
      <w:r w:rsidR="004B6156" w:rsidRPr="008F747B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38301E" w:rsidRPr="008F747B">
        <w:rPr>
          <w:rFonts w:ascii="Times New Roman" w:hAnsi="Times New Roman"/>
          <w:sz w:val="24"/>
          <w:szCs w:val="24"/>
          <w:lang w:eastAsia="ru-RU"/>
        </w:rPr>
        <w:t xml:space="preserve"> 4</w:t>
      </w:r>
      <w:r w:rsidR="00BE1EDA" w:rsidRPr="008F747B">
        <w:rPr>
          <w:rFonts w:ascii="Times New Roman" w:hAnsi="Times New Roman"/>
          <w:sz w:val="24"/>
          <w:szCs w:val="24"/>
          <w:lang w:eastAsia="ru-RU"/>
        </w:rPr>
        <w:t xml:space="preserve"> к настоящему Соглашению</w:t>
      </w:r>
      <w:r w:rsidR="004B6156" w:rsidRPr="008F747B">
        <w:rPr>
          <w:rFonts w:ascii="Times New Roman" w:hAnsi="Times New Roman"/>
          <w:sz w:val="24"/>
          <w:szCs w:val="24"/>
          <w:lang w:eastAsia="ru-RU"/>
        </w:rPr>
        <w:t>,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E1EDA" w:rsidRPr="008F747B">
        <w:rPr>
          <w:rFonts w:ascii="Times New Roman" w:hAnsi="Times New Roman"/>
          <w:sz w:val="24"/>
          <w:szCs w:val="24"/>
          <w:lang w:eastAsia="ru-RU"/>
        </w:rPr>
        <w:t>К</w:t>
      </w:r>
      <w:r w:rsidR="004B6156" w:rsidRPr="008F747B">
        <w:rPr>
          <w:rFonts w:ascii="Times New Roman" w:hAnsi="Times New Roman"/>
          <w:sz w:val="24"/>
          <w:szCs w:val="24"/>
          <w:lang w:eastAsia="ru-RU"/>
        </w:rPr>
        <w:t>онцедент</w:t>
      </w:r>
      <w:proofErr w:type="spellEnd"/>
      <w:r w:rsidR="004B615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60967" w:rsidRPr="008F747B">
        <w:rPr>
          <w:rFonts w:ascii="Times New Roman" w:hAnsi="Times New Roman"/>
          <w:sz w:val="24"/>
          <w:szCs w:val="24"/>
          <w:lang w:eastAsia="ru-RU"/>
        </w:rPr>
        <w:t xml:space="preserve">в целях осуществления независимого и постоянного контроля </w:t>
      </w:r>
      <w:r w:rsidR="004B6156" w:rsidRPr="008F747B">
        <w:rPr>
          <w:rFonts w:ascii="Times New Roman" w:hAnsi="Times New Roman"/>
          <w:sz w:val="24"/>
          <w:szCs w:val="24"/>
          <w:lang w:eastAsia="ru-RU"/>
        </w:rPr>
        <w:t>вправе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предпринимать следующие действия:</w:t>
      </w:r>
    </w:p>
    <w:p w14:paraId="48158B2D" w14:textId="77777777" w:rsidR="000C2958" w:rsidRPr="008F747B" w:rsidRDefault="000C2958" w:rsidP="00BE1E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проверку качества проектных решений, технологических процессов, строительных</w:t>
      </w:r>
      <w:r w:rsidR="004B615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материалов, строительных конструкций, машин, механизмов и оборудования,</w:t>
      </w:r>
      <w:r w:rsidR="004B615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используемых в</w:t>
      </w:r>
      <w:r w:rsidR="004B615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процессе строительства, реконструкции, модернизации объектов капитального строительства,</w:t>
      </w:r>
      <w:r w:rsidR="004B615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сроков строительства, строительной продукции в целом;</w:t>
      </w:r>
    </w:p>
    <w:p w14:paraId="7D8908B9" w14:textId="77777777" w:rsidR="00FC5DCD" w:rsidRPr="008F747B" w:rsidRDefault="000C2958" w:rsidP="00BE1E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проверку готовности строительных организаций к ведению строительства;</w:t>
      </w:r>
    </w:p>
    <w:p w14:paraId="0D209713" w14:textId="77777777" w:rsidR="00FC5DCD" w:rsidRPr="008F747B" w:rsidRDefault="000C2958" w:rsidP="004A3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проведение контроля исполнения и приемка завершаемых или завершенных скрытых</w:t>
      </w:r>
      <w:r w:rsidR="004A35E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работ, участие в приемке готовых строительных объектов и подготовке заключения о</w:t>
      </w:r>
      <w:r w:rsidR="004B615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соответствии законченного строительством объекта требованиям технических регламентов,</w:t>
      </w:r>
      <w:r w:rsidR="004B615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иных нормативных и правовых документов, проектной документации;</w:t>
      </w:r>
    </w:p>
    <w:p w14:paraId="36505CBD" w14:textId="77777777" w:rsidR="00FC5DCD" w:rsidRPr="008F747B" w:rsidRDefault="000C2958" w:rsidP="00BE1E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подтверждение наличия фактически выполненных объемов работ, их качества и</w:t>
      </w:r>
      <w:r w:rsidR="004B615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устранение брака и выявленных несоответствий;</w:t>
      </w:r>
    </w:p>
    <w:p w14:paraId="44029846" w14:textId="77777777" w:rsidR="00FC5DCD" w:rsidRPr="008F747B" w:rsidRDefault="000C2958" w:rsidP="00BE1E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проверка наличия у исполнителя работ документов о качестве (сертификатов в</w:t>
      </w:r>
      <w:r w:rsidR="004B615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установленных случаях) на применяемые им материалы, изделия и оборудование,</w:t>
      </w:r>
      <w:r w:rsidR="004B615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документированных результатов входного контроля и лабораторных испытаний;</w:t>
      </w:r>
    </w:p>
    <w:p w14:paraId="32989890" w14:textId="77777777" w:rsidR="00FC5DCD" w:rsidRPr="008F747B" w:rsidRDefault="000C2958" w:rsidP="00BE1E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контроль соблюдения исполнителем работ правил складирования и хранения</w:t>
      </w:r>
      <w:r w:rsidR="004B615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применяемых материалов, изделий и оборудования; при выявлении нарушений этих правил</w:t>
      </w:r>
      <w:r w:rsidR="007776F3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может быть запрещено применение неправильно складированных и хранящихся материалов;</w:t>
      </w:r>
    </w:p>
    <w:p w14:paraId="23218BB4" w14:textId="77777777" w:rsidR="00FC5DCD" w:rsidRPr="008F747B" w:rsidRDefault="000C2958" w:rsidP="00BE1E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контроль наличия и правильности ведения исполнителем работ исполнительной</w:t>
      </w:r>
      <w:r w:rsidR="004B615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документации, в том числе оценка достоверности геодезических исполнительных схем</w:t>
      </w:r>
      <w:r w:rsidR="004B615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выполненных конструкций с выборочным контролем точности положения элементов;</w:t>
      </w:r>
    </w:p>
    <w:p w14:paraId="58F9457E" w14:textId="77777777" w:rsidR="00FC5DCD" w:rsidRPr="008F747B" w:rsidRDefault="000C2958" w:rsidP="004A3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контроль за устранением дефектов в проектной документации, выявленных в процессе</w:t>
      </w:r>
      <w:r w:rsidR="004A35E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строительства;</w:t>
      </w:r>
    </w:p>
    <w:p w14:paraId="6DEBC917" w14:textId="77777777" w:rsidR="00FC5DCD" w:rsidRPr="008F747B" w:rsidRDefault="000C2958" w:rsidP="00BE1E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контроль соответствия объемов и сроков выполнения работ условиям договора и</w:t>
      </w:r>
      <w:r w:rsidR="004B615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графику производства работ;</w:t>
      </w:r>
    </w:p>
    <w:p w14:paraId="098E5ACA" w14:textId="77777777" w:rsidR="00FC5DCD" w:rsidRPr="008F747B" w:rsidRDefault="000C2958" w:rsidP="00BE1E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оценка (совместно с исполнителем работ) соответствия выполненных работ,</w:t>
      </w:r>
      <w:r w:rsidR="004B615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конструкций, участков инженерных сетей;</w:t>
      </w:r>
    </w:p>
    <w:p w14:paraId="353DAC5C" w14:textId="77777777" w:rsidR="00FC5DCD" w:rsidRPr="008F747B" w:rsidRDefault="000C2958" w:rsidP="004A3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заключительная оценка (совместно с исполнителем работ) соответствия законченного</w:t>
      </w:r>
      <w:r w:rsidR="004A35EC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строительством объекта требованиям технических регламентов, законодательства, проектной и</w:t>
      </w:r>
      <w:r w:rsidR="004B615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нормативной документации.</w:t>
      </w:r>
    </w:p>
    <w:p w14:paraId="1A0A0903" w14:textId="77777777" w:rsidR="00FC5DCD" w:rsidRPr="008F747B" w:rsidRDefault="000C2958" w:rsidP="00BE1E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- участ</w:t>
      </w:r>
      <w:r w:rsidR="00606C7F" w:rsidRPr="008F747B">
        <w:rPr>
          <w:rFonts w:ascii="Times New Roman" w:hAnsi="Times New Roman"/>
          <w:sz w:val="24"/>
          <w:szCs w:val="24"/>
          <w:lang w:eastAsia="ru-RU"/>
        </w:rPr>
        <w:t>вовать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в работе комиссии по приемке выполненных работ;</w:t>
      </w:r>
    </w:p>
    <w:p w14:paraId="0E08656D" w14:textId="77777777" w:rsidR="00FC5DCD" w:rsidRPr="008F747B" w:rsidRDefault="000C2958" w:rsidP="00BE1E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lastRenderedPageBreak/>
        <w:t>- осуществл</w:t>
      </w:r>
      <w:r w:rsidR="00B834BD" w:rsidRPr="008F747B">
        <w:rPr>
          <w:rFonts w:ascii="Times New Roman" w:hAnsi="Times New Roman"/>
          <w:sz w:val="24"/>
          <w:szCs w:val="24"/>
          <w:lang w:eastAsia="ru-RU"/>
        </w:rPr>
        <w:t>ять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независим</w:t>
      </w:r>
      <w:r w:rsidR="00B834BD" w:rsidRPr="008F747B">
        <w:rPr>
          <w:rFonts w:ascii="Times New Roman" w:hAnsi="Times New Roman"/>
          <w:sz w:val="24"/>
          <w:szCs w:val="24"/>
          <w:lang w:eastAsia="ru-RU"/>
        </w:rPr>
        <w:t>ый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и постоянн</w:t>
      </w:r>
      <w:r w:rsidR="00B834BD" w:rsidRPr="008F747B">
        <w:rPr>
          <w:rFonts w:ascii="Times New Roman" w:hAnsi="Times New Roman"/>
          <w:sz w:val="24"/>
          <w:szCs w:val="24"/>
          <w:lang w:eastAsia="ru-RU"/>
        </w:rPr>
        <w:t>ый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контрол</w:t>
      </w:r>
      <w:r w:rsidR="00B834BD" w:rsidRPr="008F747B">
        <w:rPr>
          <w:rFonts w:ascii="Times New Roman" w:hAnsi="Times New Roman"/>
          <w:sz w:val="24"/>
          <w:szCs w:val="24"/>
          <w:lang w:eastAsia="ru-RU"/>
        </w:rPr>
        <w:t>ь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по</w:t>
      </w:r>
      <w:r w:rsidR="007776F3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реализации </w:t>
      </w:r>
      <w:r w:rsidR="00050175" w:rsidRPr="008F747B">
        <w:rPr>
          <w:rFonts w:ascii="Times New Roman" w:hAnsi="Times New Roman"/>
          <w:sz w:val="24"/>
          <w:szCs w:val="24"/>
          <w:lang w:eastAsia="ru-RU"/>
        </w:rPr>
        <w:t>мероприятий</w:t>
      </w:r>
      <w:r w:rsidR="00744C3F" w:rsidRPr="008F747B">
        <w:rPr>
          <w:rFonts w:ascii="Times New Roman" w:hAnsi="Times New Roman"/>
          <w:sz w:val="24"/>
          <w:szCs w:val="24"/>
          <w:lang w:eastAsia="ru-RU"/>
        </w:rPr>
        <w:t>, установленных в настоящем Соглашении</w:t>
      </w:r>
      <w:r w:rsidRPr="008F747B">
        <w:rPr>
          <w:rFonts w:ascii="Times New Roman" w:hAnsi="Times New Roman"/>
          <w:sz w:val="24"/>
          <w:szCs w:val="24"/>
          <w:lang w:eastAsia="ru-RU"/>
        </w:rPr>
        <w:t>.</w:t>
      </w:r>
    </w:p>
    <w:p w14:paraId="7327B5F3" w14:textId="77777777" w:rsidR="00C60069" w:rsidRPr="008F747B" w:rsidRDefault="00C60069" w:rsidP="00C60069">
      <w:pPr>
        <w:pStyle w:val="10"/>
        <w:shd w:val="clear" w:color="auto" w:fill="FFFFFF" w:themeFill="background1"/>
        <w:rPr>
          <w:rFonts w:ascii="Times New Roman" w:hAnsi="Times New Roman"/>
          <w:sz w:val="24"/>
          <w:szCs w:val="24"/>
        </w:rPr>
      </w:pPr>
    </w:p>
    <w:p w14:paraId="557C23B0" w14:textId="77777777" w:rsidR="0021483F" w:rsidRPr="008F747B" w:rsidRDefault="005E768A" w:rsidP="002666BB">
      <w:pPr>
        <w:pStyle w:val="10"/>
        <w:numPr>
          <w:ilvl w:val="0"/>
          <w:numId w:val="20"/>
        </w:numPr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bookmarkStart w:id="120" w:name="_Toc59530581"/>
      <w:bookmarkStart w:id="121" w:name="_Toc59703841"/>
      <w:bookmarkStart w:id="122" w:name="_Toc64652476"/>
      <w:r w:rsidRPr="008F747B">
        <w:rPr>
          <w:rFonts w:ascii="Times New Roman" w:hAnsi="Times New Roman"/>
          <w:sz w:val="24"/>
          <w:szCs w:val="24"/>
        </w:rPr>
        <w:t xml:space="preserve">ОБЕСПЕЧЕНИЕ ОБЯЗАТЕЛЬСТВ </w:t>
      </w:r>
      <w:r w:rsidR="0071126F" w:rsidRPr="008F747B">
        <w:rPr>
          <w:rFonts w:ascii="Times New Roman" w:hAnsi="Times New Roman"/>
          <w:sz w:val="24"/>
          <w:szCs w:val="24"/>
        </w:rPr>
        <w:t>И ГАРАНТИИ</w:t>
      </w:r>
      <w:bookmarkStart w:id="123" w:name="_Toc59530582"/>
      <w:bookmarkStart w:id="124" w:name="_Toc59703842"/>
      <w:bookmarkEnd w:id="120"/>
      <w:bookmarkEnd w:id="121"/>
      <w:r w:rsidR="002666BB" w:rsidRPr="008F747B">
        <w:rPr>
          <w:rFonts w:ascii="Times New Roman" w:hAnsi="Times New Roman"/>
          <w:sz w:val="24"/>
          <w:szCs w:val="24"/>
        </w:rPr>
        <w:t xml:space="preserve"> </w:t>
      </w:r>
      <w:r w:rsidR="0071126F" w:rsidRPr="008F747B">
        <w:rPr>
          <w:rFonts w:ascii="Times New Roman" w:hAnsi="Times New Roman"/>
          <w:sz w:val="24"/>
          <w:szCs w:val="24"/>
        </w:rPr>
        <w:t xml:space="preserve">ПРАВ </w:t>
      </w:r>
      <w:r w:rsidRPr="008F747B">
        <w:rPr>
          <w:rFonts w:ascii="Times New Roman" w:hAnsi="Times New Roman"/>
          <w:sz w:val="24"/>
          <w:szCs w:val="24"/>
        </w:rPr>
        <w:t>КОНЦЕССИОНЕРА</w:t>
      </w:r>
      <w:bookmarkEnd w:id="122"/>
      <w:bookmarkEnd w:id="123"/>
      <w:bookmarkEnd w:id="124"/>
    </w:p>
    <w:p w14:paraId="1671ECE2" w14:textId="77777777" w:rsidR="00B46C44" w:rsidRPr="008F747B" w:rsidRDefault="00B46C44" w:rsidP="003D616B">
      <w:pPr>
        <w:spacing w:after="0" w:line="240" w:lineRule="auto"/>
        <w:rPr>
          <w:lang w:eastAsia="ru-RU"/>
        </w:rPr>
      </w:pPr>
    </w:p>
    <w:p w14:paraId="2B995AB1" w14:textId="77777777" w:rsidR="0020264B" w:rsidRPr="008F747B" w:rsidRDefault="0020264B" w:rsidP="0020264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11.1.</w:t>
      </w:r>
      <w:r w:rsidR="00B46C44" w:rsidRPr="008F747B">
        <w:rPr>
          <w:rFonts w:ascii="Times New Roman" w:hAnsi="Times New Roman"/>
          <w:sz w:val="24"/>
          <w:szCs w:val="24"/>
          <w:lang w:eastAsia="ru-RU"/>
        </w:rPr>
        <w:t xml:space="preserve"> Концессионер обязан предоставить обеспечение исполнения обязательств по настоящему Соглашению в виде безотзывной банковской гарантии. Банковская гарантия должна быть не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передаваемой и соответствовать утвержденным Правительством Российской Федерации </w:t>
      </w:r>
      <w:hyperlink r:id="rId9" w:history="1">
        <w:r w:rsidRPr="008F747B">
          <w:rPr>
            <w:rFonts w:ascii="Times New Roman" w:hAnsi="Times New Roman"/>
            <w:sz w:val="24"/>
            <w:szCs w:val="24"/>
            <w:lang w:eastAsia="ru-RU"/>
          </w:rPr>
          <w:t>требованиям</w:t>
        </w:r>
      </w:hyperlink>
      <w:r w:rsidRPr="008F747B">
        <w:rPr>
          <w:rFonts w:ascii="Times New Roman" w:hAnsi="Times New Roman"/>
          <w:sz w:val="24"/>
          <w:szCs w:val="24"/>
          <w:lang w:eastAsia="ru-RU"/>
        </w:rPr>
        <w:t xml:space="preserve"> к таким гарантиям (на дату заключения Соглашения – Постановление Правительства Р</w:t>
      </w:r>
      <w:r w:rsidR="00471BB8" w:rsidRPr="008F747B">
        <w:rPr>
          <w:rFonts w:ascii="Times New Roman" w:hAnsi="Times New Roman"/>
          <w:sz w:val="24"/>
          <w:szCs w:val="24"/>
          <w:lang w:eastAsia="ru-RU"/>
        </w:rPr>
        <w:t xml:space="preserve">оссийской </w:t>
      </w:r>
      <w:r w:rsidRPr="008F747B">
        <w:rPr>
          <w:rFonts w:ascii="Times New Roman" w:hAnsi="Times New Roman"/>
          <w:sz w:val="24"/>
          <w:szCs w:val="24"/>
          <w:lang w:eastAsia="ru-RU"/>
        </w:rPr>
        <w:t>Ф</w:t>
      </w:r>
      <w:r w:rsidR="00471BB8" w:rsidRPr="008F747B">
        <w:rPr>
          <w:rFonts w:ascii="Times New Roman" w:hAnsi="Times New Roman"/>
          <w:sz w:val="24"/>
          <w:szCs w:val="24"/>
          <w:lang w:eastAsia="ru-RU"/>
        </w:rPr>
        <w:t>едерации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от 19.12.2013 №1188 «Об утверждении требований к банковской гарантии, предоставляемой в случае, если объектом концессионного соглашения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систем»). </w:t>
      </w:r>
    </w:p>
    <w:p w14:paraId="353901CE" w14:textId="77777777" w:rsidR="002D3C94" w:rsidRPr="000E57B5" w:rsidRDefault="0020264B" w:rsidP="000E57B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11.2. </w:t>
      </w:r>
      <w:r w:rsidR="002D3C94" w:rsidRPr="000E57B5">
        <w:rPr>
          <w:rFonts w:ascii="Times New Roman" w:hAnsi="Times New Roman"/>
          <w:sz w:val="24"/>
          <w:szCs w:val="24"/>
          <w:lang w:eastAsia="ru-RU"/>
        </w:rPr>
        <w:t xml:space="preserve">Банковская гарантия предоставляется Концессионером </w:t>
      </w:r>
      <w:proofErr w:type="spellStart"/>
      <w:r w:rsidR="002D3C94" w:rsidRPr="000E57B5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="002D3C94" w:rsidRPr="000E57B5">
        <w:rPr>
          <w:rFonts w:ascii="Times New Roman" w:hAnsi="Times New Roman"/>
          <w:sz w:val="24"/>
          <w:szCs w:val="24"/>
          <w:lang w:eastAsia="ru-RU"/>
        </w:rPr>
        <w:t xml:space="preserve"> на первый календарный год действия настоящего Соглашения и на каждый последующий календарный год действия настоящего Соглашения на сумму, равную 5% от суммы обязательств Концессионера по его расходам на реконструкцию (модернизацию) Объекта Соглашения, рассчитанной в виде отношения указанного в пункте 5.</w:t>
      </w:r>
      <w:r w:rsidR="002D3C94">
        <w:rPr>
          <w:rFonts w:ascii="Times New Roman" w:hAnsi="Times New Roman"/>
          <w:sz w:val="24"/>
          <w:szCs w:val="24"/>
          <w:lang w:eastAsia="ru-RU"/>
        </w:rPr>
        <w:t>4</w:t>
      </w:r>
      <w:r w:rsidR="002D3C94" w:rsidRPr="000E57B5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 предельного размера расходов на реконструкцию (модернизацию) объекта настоящего Соглашения на весь срок действия настоящего Соглашения и количества календарных месяцев срока действия настоящего Соглашения, умноженного на количество месяцев действия настоящего Соглашения в календарном году, на который предоставляется гарантия. </w:t>
      </w:r>
    </w:p>
    <w:p w14:paraId="67071CF1" w14:textId="77777777" w:rsidR="002D3C94" w:rsidRPr="000E57B5" w:rsidRDefault="002D3C94" w:rsidP="000E57B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57B5">
        <w:rPr>
          <w:rFonts w:ascii="Times New Roman" w:hAnsi="Times New Roman"/>
          <w:sz w:val="24"/>
          <w:szCs w:val="24"/>
          <w:lang w:eastAsia="ru-RU"/>
        </w:rPr>
        <w:t xml:space="preserve">Банковская гарантия на первый год действия настоящего Соглашения вступает в силу не позднее, чем через 30 календарных дней с момента вступления в силу настоящего Соглашения и действует до 31 декабря. Банковская гарантия на последующий календарный год действия Соглашения предоставляется Концессионером не позднее 25 декабря года, предшествующего году предоставления очередной банковской гарантии. </w:t>
      </w:r>
    </w:p>
    <w:p w14:paraId="16EE32FA" w14:textId="77777777" w:rsidR="00730E0C" w:rsidRPr="008F747B" w:rsidRDefault="005C1ED3" w:rsidP="005C1ED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11.</w:t>
      </w:r>
      <w:r w:rsidR="002D3C94">
        <w:rPr>
          <w:rFonts w:ascii="Times New Roman" w:hAnsi="Times New Roman"/>
          <w:sz w:val="24"/>
          <w:szCs w:val="24"/>
          <w:lang w:eastAsia="ru-RU"/>
        </w:rPr>
        <w:t>3</w:t>
      </w:r>
      <w:r w:rsidR="00730E0C" w:rsidRPr="008F747B">
        <w:rPr>
          <w:rFonts w:ascii="Times New Roman" w:hAnsi="Times New Roman"/>
          <w:sz w:val="24"/>
          <w:szCs w:val="24"/>
          <w:lang w:eastAsia="ru-RU"/>
        </w:rPr>
        <w:t xml:space="preserve">. Банковская гарантия должна обеспечивать исполнение </w:t>
      </w:r>
      <w:r w:rsidR="00537617" w:rsidRPr="008F747B">
        <w:rPr>
          <w:rFonts w:ascii="Times New Roman" w:hAnsi="Times New Roman"/>
          <w:sz w:val="24"/>
          <w:szCs w:val="24"/>
          <w:lang w:eastAsia="ru-RU"/>
        </w:rPr>
        <w:t>обязательств Концессионера по реконструкции</w:t>
      </w:r>
      <w:r w:rsidR="00730E0C" w:rsidRPr="008F747B">
        <w:rPr>
          <w:rFonts w:ascii="Times New Roman" w:hAnsi="Times New Roman"/>
          <w:sz w:val="24"/>
          <w:szCs w:val="24"/>
          <w:lang w:eastAsia="ru-RU"/>
        </w:rPr>
        <w:t xml:space="preserve"> Объекта Соглашения, в объемах и сроках, предус</w:t>
      </w:r>
      <w:r w:rsidR="00537617" w:rsidRPr="008F747B">
        <w:rPr>
          <w:rFonts w:ascii="Times New Roman" w:hAnsi="Times New Roman"/>
          <w:sz w:val="24"/>
          <w:szCs w:val="24"/>
          <w:lang w:eastAsia="ru-RU"/>
        </w:rPr>
        <w:t>мотренных настоящим Соглашением.</w:t>
      </w:r>
    </w:p>
    <w:p w14:paraId="4B266A1A" w14:textId="77777777" w:rsidR="00B46C44" w:rsidRPr="008F747B" w:rsidRDefault="0020264B" w:rsidP="0020264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11.</w:t>
      </w:r>
      <w:r w:rsidR="002D3C94">
        <w:rPr>
          <w:rFonts w:ascii="Times New Roman" w:hAnsi="Times New Roman"/>
          <w:sz w:val="24"/>
          <w:szCs w:val="24"/>
          <w:lang w:eastAsia="ru-RU"/>
        </w:rPr>
        <w:t>4</w:t>
      </w:r>
      <w:r w:rsidRPr="008F747B">
        <w:rPr>
          <w:rFonts w:ascii="Times New Roman" w:hAnsi="Times New Roman"/>
          <w:sz w:val="24"/>
          <w:szCs w:val="24"/>
          <w:lang w:eastAsia="ru-RU"/>
        </w:rPr>
        <w:t>.</w:t>
      </w:r>
      <w:r w:rsidR="00B46C44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75723" w:rsidRPr="008F747B">
        <w:rPr>
          <w:rFonts w:ascii="Times New Roman" w:hAnsi="Times New Roman"/>
          <w:sz w:val="24"/>
          <w:szCs w:val="24"/>
        </w:rPr>
        <w:t>В случае внесения изменений</w:t>
      </w:r>
      <w:r w:rsidR="00B46C44" w:rsidRPr="008F747B">
        <w:rPr>
          <w:rFonts w:ascii="Times New Roman" w:hAnsi="Times New Roman"/>
          <w:sz w:val="24"/>
          <w:szCs w:val="24"/>
        </w:rPr>
        <w:t xml:space="preserve"> в законодательство Р</w:t>
      </w:r>
      <w:r w:rsidR="00471BB8" w:rsidRPr="008F747B">
        <w:rPr>
          <w:rFonts w:ascii="Times New Roman" w:hAnsi="Times New Roman"/>
          <w:sz w:val="24"/>
          <w:szCs w:val="24"/>
        </w:rPr>
        <w:t xml:space="preserve">оссийской </w:t>
      </w:r>
      <w:r w:rsidR="00B46C44" w:rsidRPr="008F747B">
        <w:rPr>
          <w:rFonts w:ascii="Times New Roman" w:hAnsi="Times New Roman"/>
          <w:sz w:val="24"/>
          <w:szCs w:val="24"/>
        </w:rPr>
        <w:t>Ф</w:t>
      </w:r>
      <w:r w:rsidR="00471BB8" w:rsidRPr="008F747B">
        <w:rPr>
          <w:rFonts w:ascii="Times New Roman" w:hAnsi="Times New Roman"/>
          <w:sz w:val="24"/>
          <w:szCs w:val="24"/>
        </w:rPr>
        <w:t>едерации</w:t>
      </w:r>
      <w:r w:rsidR="00B46C44" w:rsidRPr="008F747B">
        <w:rPr>
          <w:rFonts w:ascii="Times New Roman" w:hAnsi="Times New Roman"/>
          <w:sz w:val="24"/>
          <w:szCs w:val="24"/>
        </w:rPr>
        <w:t>, регулирующее размер и сроки банковской гарантии для концессионных соглашений, условия банковской гарантии настоящего Соглашения подлежат изменению в соответствии с вступившими в силу требованиями соотв</w:t>
      </w:r>
      <w:r w:rsidR="00730E0C" w:rsidRPr="008F747B">
        <w:rPr>
          <w:rFonts w:ascii="Times New Roman" w:hAnsi="Times New Roman"/>
          <w:sz w:val="24"/>
          <w:szCs w:val="24"/>
        </w:rPr>
        <w:t>етствующих нормативных</w:t>
      </w:r>
      <w:r w:rsidR="00B46C44" w:rsidRPr="008F747B">
        <w:rPr>
          <w:rFonts w:ascii="Times New Roman" w:hAnsi="Times New Roman"/>
          <w:sz w:val="24"/>
          <w:szCs w:val="24"/>
        </w:rPr>
        <w:t xml:space="preserve"> правовых актов. В случае отс</w:t>
      </w:r>
      <w:r w:rsidR="00471BB8" w:rsidRPr="008F747B">
        <w:rPr>
          <w:rFonts w:ascii="Times New Roman" w:hAnsi="Times New Roman"/>
          <w:sz w:val="24"/>
          <w:szCs w:val="24"/>
        </w:rPr>
        <w:t xml:space="preserve">утствия специальной нормы права, устанавливающей требования к банковской гарантии по настоящему Соглашению на дату выдачи очередной банковской гарантии по Соглашению, банковская гарантия предоставляется </w:t>
      </w:r>
      <w:r w:rsidR="00B46C44" w:rsidRPr="008F747B">
        <w:rPr>
          <w:rFonts w:ascii="Times New Roman" w:hAnsi="Times New Roman"/>
          <w:sz w:val="24"/>
          <w:szCs w:val="24"/>
        </w:rPr>
        <w:t>Концессионером на услов</w:t>
      </w:r>
      <w:r w:rsidR="008F41A7" w:rsidRPr="008F747B">
        <w:rPr>
          <w:rFonts w:ascii="Times New Roman" w:hAnsi="Times New Roman"/>
          <w:sz w:val="24"/>
          <w:szCs w:val="24"/>
        </w:rPr>
        <w:t>иях аналогичным, согласованным С</w:t>
      </w:r>
      <w:r w:rsidR="00B46C44" w:rsidRPr="008F747B">
        <w:rPr>
          <w:rFonts w:ascii="Times New Roman" w:hAnsi="Times New Roman"/>
          <w:sz w:val="24"/>
          <w:szCs w:val="24"/>
        </w:rPr>
        <w:t>торонами в п.11.2</w:t>
      </w:r>
      <w:r w:rsidR="00471BB8" w:rsidRPr="008F747B">
        <w:rPr>
          <w:rFonts w:ascii="Times New Roman" w:hAnsi="Times New Roman"/>
          <w:sz w:val="24"/>
          <w:szCs w:val="24"/>
        </w:rPr>
        <w:t>- 11.</w:t>
      </w:r>
      <w:r w:rsidR="002D3C94">
        <w:rPr>
          <w:rFonts w:ascii="Times New Roman" w:hAnsi="Times New Roman"/>
          <w:sz w:val="24"/>
          <w:szCs w:val="24"/>
        </w:rPr>
        <w:t>3</w:t>
      </w:r>
      <w:r w:rsidR="00471BB8" w:rsidRPr="008F747B">
        <w:rPr>
          <w:rFonts w:ascii="Times New Roman" w:hAnsi="Times New Roman"/>
          <w:sz w:val="24"/>
          <w:szCs w:val="24"/>
        </w:rPr>
        <w:t xml:space="preserve"> Соглашения и предусмотренным предыдущей банковской гарантией. </w:t>
      </w:r>
    </w:p>
    <w:p w14:paraId="1BC133A6" w14:textId="77777777" w:rsidR="00281A46" w:rsidRPr="008F747B" w:rsidRDefault="00281A46" w:rsidP="008E67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w w:val="0"/>
          <w:sz w:val="24"/>
          <w:szCs w:val="24"/>
        </w:rPr>
      </w:pPr>
    </w:p>
    <w:p w14:paraId="5DE736BA" w14:textId="77777777" w:rsidR="00B43936" w:rsidRPr="008F747B" w:rsidRDefault="00B43936" w:rsidP="0073764A">
      <w:pPr>
        <w:pStyle w:val="af9"/>
        <w:widowControl w:val="0"/>
        <w:numPr>
          <w:ilvl w:val="0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w w:val="0"/>
          <w:sz w:val="24"/>
          <w:szCs w:val="24"/>
        </w:rPr>
      </w:pPr>
      <w:bookmarkStart w:id="125" w:name="_Toc59703843"/>
      <w:bookmarkStart w:id="126" w:name="_Toc64652477"/>
      <w:r w:rsidRPr="008F747B">
        <w:rPr>
          <w:rFonts w:ascii="Times New Roman" w:hAnsi="Times New Roman"/>
          <w:b/>
          <w:w w:val="0"/>
          <w:sz w:val="24"/>
          <w:szCs w:val="24"/>
        </w:rPr>
        <w:t>ПРАВА И ОБЯЗАННОСТИ</w:t>
      </w:r>
      <w:r w:rsidR="00465221" w:rsidRPr="008F747B">
        <w:rPr>
          <w:rFonts w:ascii="Times New Roman" w:hAnsi="Times New Roman"/>
          <w:b/>
          <w:w w:val="0"/>
          <w:sz w:val="24"/>
          <w:szCs w:val="24"/>
        </w:rPr>
        <w:t xml:space="preserve"> ТРЕТЬЕЙ</w:t>
      </w:r>
      <w:r w:rsidRPr="008F747B">
        <w:rPr>
          <w:rFonts w:ascii="Times New Roman" w:hAnsi="Times New Roman"/>
          <w:b/>
          <w:w w:val="0"/>
          <w:sz w:val="24"/>
          <w:szCs w:val="24"/>
        </w:rPr>
        <w:t xml:space="preserve"> СТОРОН</w:t>
      </w:r>
      <w:r w:rsidR="00465221" w:rsidRPr="008F747B">
        <w:rPr>
          <w:rFonts w:ascii="Times New Roman" w:hAnsi="Times New Roman"/>
          <w:b/>
          <w:w w:val="0"/>
          <w:sz w:val="24"/>
          <w:szCs w:val="24"/>
        </w:rPr>
        <w:t>Ы</w:t>
      </w:r>
      <w:bookmarkEnd w:id="125"/>
      <w:bookmarkEnd w:id="126"/>
    </w:p>
    <w:p w14:paraId="0A2B6C18" w14:textId="77777777" w:rsidR="00690519" w:rsidRPr="008F747B" w:rsidRDefault="00690519" w:rsidP="0069051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w w:val="0"/>
          <w:sz w:val="24"/>
          <w:szCs w:val="24"/>
        </w:rPr>
      </w:pPr>
    </w:p>
    <w:p w14:paraId="3EDE851F" w14:textId="77777777" w:rsidR="00CB7149" w:rsidRPr="008F747B" w:rsidRDefault="00CB7149" w:rsidP="00CB714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12.1. Права и обязанно</w:t>
      </w:r>
      <w:r w:rsidR="008F41A7" w:rsidRPr="008F747B">
        <w:rPr>
          <w:rFonts w:ascii="Times New Roman" w:hAnsi="Times New Roman"/>
          <w:sz w:val="24"/>
          <w:szCs w:val="24"/>
          <w:lang w:eastAsia="ru-RU"/>
        </w:rPr>
        <w:t>сти Т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ретьей стороны в рамках исполнения настоящего Соглашения регулируются Федеральным законом от 21.07.2005 № 115-ФЗ «О концессионных соглашениях» и Соглашением. </w:t>
      </w:r>
    </w:p>
    <w:p w14:paraId="79A5DD23" w14:textId="77777777" w:rsidR="00657C99" w:rsidRPr="008F747B" w:rsidRDefault="00657C99" w:rsidP="00657C9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w w:val="0"/>
          <w:sz w:val="24"/>
          <w:szCs w:val="24"/>
        </w:rPr>
      </w:pPr>
      <w:r w:rsidRPr="008F747B">
        <w:rPr>
          <w:rFonts w:ascii="Times New Roman" w:hAnsi="Times New Roman"/>
          <w:w w:val="0"/>
          <w:sz w:val="24"/>
          <w:szCs w:val="24"/>
        </w:rPr>
        <w:t>12.2. Третья сторона несет следующие обязанности по Соглашению:</w:t>
      </w:r>
    </w:p>
    <w:p w14:paraId="6B21709D" w14:textId="77777777" w:rsidR="00657C99" w:rsidRPr="008F747B" w:rsidRDefault="00657C99" w:rsidP="00657C99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>1) установление тарифов в соответствии с долгосрочными параметрами регулирования деятельности Концессионера и методом регулирования тарифов, установленных Соглашением;</w:t>
      </w:r>
    </w:p>
    <w:p w14:paraId="7CEA1C43" w14:textId="77777777" w:rsidR="00657C99" w:rsidRPr="008F747B" w:rsidRDefault="00657C99" w:rsidP="00657C99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27" w:name="dst321"/>
      <w:bookmarkEnd w:id="127"/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2) утверждение инвестиционных программ Концессионера в соответствии с установленными Соглашением заданием и </w:t>
      </w:r>
      <w:r w:rsidR="00160EEF"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основными инвестиционными 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мероприятиями, 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плановыми показателями деятельности Концессионера, предельным уровнем расходов на реконструкцию объекта концессионного соглашения;</w:t>
      </w:r>
    </w:p>
    <w:p w14:paraId="3C4B1F77" w14:textId="77777777" w:rsidR="00FF2884" w:rsidRPr="008F747B" w:rsidRDefault="00657C99" w:rsidP="00800019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28" w:name="dst322"/>
      <w:bookmarkEnd w:id="128"/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>3) возмещение недополученных доходов, экономически обоснованных расходов концессионера, подлежащих возмещению за счет средств бюджета</w:t>
      </w:r>
      <w:r w:rsidR="00FF2884"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C4C4B"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субъекта </w:t>
      </w:r>
      <w:r w:rsidR="00A769CC">
        <w:rPr>
          <w:rFonts w:ascii="Times New Roman" w:eastAsia="Times New Roman" w:hAnsi="Times New Roman"/>
          <w:sz w:val="24"/>
          <w:szCs w:val="24"/>
          <w:lang w:eastAsia="ru-RU"/>
        </w:rPr>
        <w:t>– Приморского края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, участвующего в </w:t>
      </w:r>
      <w:r w:rsidR="00FF2884" w:rsidRPr="008F747B">
        <w:rPr>
          <w:rFonts w:ascii="Times New Roman" w:eastAsia="Times New Roman" w:hAnsi="Times New Roman"/>
          <w:sz w:val="24"/>
          <w:szCs w:val="24"/>
          <w:lang w:eastAsia="ru-RU"/>
        </w:rPr>
        <w:t>Соглашении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нормативными правовыми актами Российской Федерации, в том числе в случае принятия органом исполнительной власти </w:t>
      </w:r>
      <w:r w:rsidR="00A769CC">
        <w:rPr>
          <w:rFonts w:ascii="Times New Roman" w:eastAsia="Times New Roman" w:hAnsi="Times New Roman"/>
          <w:sz w:val="24"/>
          <w:szCs w:val="24"/>
          <w:lang w:eastAsia="ru-RU"/>
        </w:rPr>
        <w:t>Приморского края</w:t>
      </w:r>
      <w:r w:rsidR="00FF2884"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в области государственного регулирования тарифов решения об изменении долгосрочных тарифов и (или) необходимой валовой </w:t>
      </w:r>
      <w:r w:rsidR="00FF2884" w:rsidRPr="008F747B">
        <w:rPr>
          <w:rFonts w:ascii="Times New Roman" w:eastAsia="Times New Roman" w:hAnsi="Times New Roman"/>
          <w:sz w:val="24"/>
          <w:szCs w:val="24"/>
          <w:lang w:eastAsia="ru-RU"/>
        </w:rPr>
        <w:t>выручки К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онцессионера, рассчитанных на основе долгосрочных параметров регулирования деятельности концессионера и предусмотренных </w:t>
      </w:r>
      <w:r w:rsidR="00FF2884" w:rsidRPr="008F747B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>оглашением в соответствии с основами ценообра</w:t>
      </w:r>
      <w:r w:rsidR="00FF2884"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зования в сфере теплоснабжения 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>и (или) долгосрочных парамет</w:t>
      </w:r>
      <w:r w:rsidR="00FF2884" w:rsidRPr="008F747B">
        <w:rPr>
          <w:rFonts w:ascii="Times New Roman" w:eastAsia="Times New Roman" w:hAnsi="Times New Roman"/>
          <w:sz w:val="24"/>
          <w:szCs w:val="24"/>
          <w:lang w:eastAsia="ru-RU"/>
        </w:rPr>
        <w:t>ров регулирования деятельности К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онцессионера, установленных органом исполнительной власти в области государственного регулирования тарифов </w:t>
      </w:r>
      <w:r w:rsidR="00A769CC">
        <w:rPr>
          <w:rFonts w:ascii="Times New Roman" w:eastAsia="Times New Roman" w:hAnsi="Times New Roman"/>
          <w:sz w:val="24"/>
          <w:szCs w:val="24"/>
          <w:lang w:eastAsia="ru-RU"/>
        </w:rPr>
        <w:t>Приморского края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, и (или) решения об установлении тарифов концессионера на основе долгосрочных параметров регулирования деятельности концессионера, отличных от долгосрочных параметров регулирования деятельности концессионера, установленных либо согласованных органом исполнительной власти в области государственного регулирования тарифов </w:t>
      </w:r>
      <w:r w:rsidR="00A769CC">
        <w:rPr>
          <w:rFonts w:ascii="Times New Roman" w:eastAsia="Times New Roman" w:hAnsi="Times New Roman"/>
          <w:sz w:val="24"/>
          <w:szCs w:val="24"/>
          <w:lang w:eastAsia="ru-RU"/>
        </w:rPr>
        <w:t>Приморского края</w:t>
      </w:r>
      <w:r w:rsidR="00FF2884"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</w:t>
      </w:r>
      <w:r w:rsidR="00FF2884" w:rsidRPr="008F747B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</w:t>
      </w:r>
      <w:r w:rsidR="00A50F65"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«О концессионных соглашениях»;</w:t>
      </w:r>
    </w:p>
    <w:p w14:paraId="2902EC14" w14:textId="77777777" w:rsidR="00A50F65" w:rsidRPr="008F747B" w:rsidRDefault="00A50F65" w:rsidP="00A50F6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4)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иные обязанности, устанавливаемые нормативными правовыми актами </w:t>
      </w:r>
      <w:r w:rsidR="00A769CC">
        <w:rPr>
          <w:rFonts w:ascii="Times New Roman" w:hAnsi="Times New Roman"/>
          <w:sz w:val="24"/>
          <w:szCs w:val="24"/>
          <w:lang w:eastAsia="ru-RU"/>
        </w:rPr>
        <w:t>Приморского края</w:t>
      </w:r>
      <w:r w:rsidRPr="008F747B">
        <w:rPr>
          <w:rFonts w:ascii="Times New Roman" w:hAnsi="Times New Roman"/>
          <w:sz w:val="24"/>
          <w:szCs w:val="24"/>
          <w:lang w:eastAsia="ru-RU"/>
        </w:rPr>
        <w:t>.</w:t>
      </w:r>
    </w:p>
    <w:p w14:paraId="7027788E" w14:textId="77777777" w:rsidR="00CB7149" w:rsidRPr="008F747B" w:rsidRDefault="00CB7149" w:rsidP="00CB7149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12.3.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Под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экономически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обоснованными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расходами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в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целях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исполнения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настоящего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Соглашения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понимаются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расходы </w:t>
      </w:r>
      <w:r w:rsidR="008F41A7" w:rsidRPr="008F747B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онцессионера, связанные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с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осуществлением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деятельности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предусмотренной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пунктом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1.1.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настоящего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Соглашения</w:t>
      </w:r>
      <w:r w:rsidR="0073764A" w:rsidRPr="008F747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которые определяются в порядке, уста</w:t>
      </w:r>
      <w:r w:rsidR="0073764A"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новленном Федеральным законом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от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27.07.2010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года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№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190-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ФЗ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«О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теплоснабжении»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, Федеральным законом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от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21.07.2005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года</w:t>
      </w:r>
      <w:r w:rsidR="0073764A"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№ 115-ФЗ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«О концессионных соглашениях»,  Основами ценообразования в сфере теплоснабжения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Правилами регулирования цен (тарифов) в сфере теплоснабжения, утвержденными Постановлением Правительства Российской Федерации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от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22.10.2012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года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№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1075 и иными применимыми нормативно-правовыми актами Российской Федерации. </w:t>
      </w:r>
    </w:p>
    <w:p w14:paraId="3548CFC1" w14:textId="77777777" w:rsidR="00CB7149" w:rsidRPr="008F747B" w:rsidRDefault="00CB7149" w:rsidP="00CB7149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Под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недополученными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доходами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Концессионера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в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целях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исполнения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настоящего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Соглашения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понимаются недополученные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доходы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связанные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с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осуществлением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05418" w:rsidRPr="008F747B">
        <w:rPr>
          <w:rFonts w:ascii="Times New Roman" w:eastAsia="Times New Roman" w:hAnsi="Times New Roman"/>
          <w:sz w:val="24"/>
          <w:szCs w:val="24"/>
          <w:lang w:eastAsia="ru-RU"/>
        </w:rPr>
        <w:t>деятельности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предусмотренной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пунктом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1.1.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настоящего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eastAsia="Times New Roman" w:hAnsi="Times New Roman" w:hint="eastAsia"/>
          <w:sz w:val="24"/>
          <w:szCs w:val="24"/>
          <w:lang w:eastAsia="ru-RU"/>
        </w:rPr>
        <w:t>Соглашения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>, возмещаемые</w:t>
      </w:r>
      <w:r w:rsidR="0018190E"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в порядке, предусмотренном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 статьей 10 Федерального закона </w:t>
      </w:r>
      <w:r w:rsidR="0018190E" w:rsidRPr="008F747B">
        <w:rPr>
          <w:rFonts w:ascii="Times New Roman" w:eastAsia="Times New Roman" w:hAnsi="Times New Roman"/>
          <w:sz w:val="24"/>
          <w:szCs w:val="24"/>
          <w:lang w:eastAsia="ru-RU"/>
        </w:rPr>
        <w:t xml:space="preserve">от 27.07.2010 года 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>№ 190-ФЗ «О тепл</w:t>
      </w:r>
      <w:r w:rsidR="0018190E" w:rsidRPr="008F747B">
        <w:rPr>
          <w:rFonts w:ascii="Times New Roman" w:eastAsia="Times New Roman" w:hAnsi="Times New Roman"/>
          <w:sz w:val="24"/>
          <w:szCs w:val="24"/>
          <w:lang w:eastAsia="ru-RU"/>
        </w:rPr>
        <w:t>оснабжении»</w:t>
      </w:r>
      <w:r w:rsidRPr="008F747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556F5CE" w14:textId="77777777" w:rsidR="00CB7149" w:rsidRPr="008F747B" w:rsidRDefault="00CB7149" w:rsidP="00A50F6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420BFBF" w14:textId="77777777" w:rsidR="008E6737" w:rsidRPr="008F747B" w:rsidRDefault="008E6737" w:rsidP="00FF288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w w:val="0"/>
          <w:sz w:val="24"/>
          <w:szCs w:val="24"/>
        </w:rPr>
      </w:pPr>
    </w:p>
    <w:p w14:paraId="6768C90B" w14:textId="77777777" w:rsidR="00D5453C" w:rsidRPr="008F747B" w:rsidRDefault="00D5453C" w:rsidP="00690519">
      <w:pPr>
        <w:pStyle w:val="10"/>
        <w:numPr>
          <w:ilvl w:val="0"/>
          <w:numId w:val="20"/>
        </w:numPr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bookmarkStart w:id="129" w:name="_Toc401704969"/>
      <w:bookmarkStart w:id="130" w:name="_Toc401745065"/>
      <w:bookmarkStart w:id="131" w:name="_Toc401094640"/>
      <w:bookmarkStart w:id="132" w:name="_Toc401094739"/>
      <w:bookmarkStart w:id="133" w:name="_Toc401094836"/>
      <w:bookmarkStart w:id="134" w:name="_Toc401094933"/>
      <w:bookmarkStart w:id="135" w:name="_Toc465261749"/>
      <w:bookmarkStart w:id="136" w:name="_Toc59530583"/>
      <w:bookmarkStart w:id="137" w:name="_Toc59703844"/>
      <w:bookmarkStart w:id="138" w:name="_Toc64652478"/>
      <w:bookmarkEnd w:id="129"/>
      <w:bookmarkEnd w:id="130"/>
      <w:bookmarkEnd w:id="131"/>
      <w:bookmarkEnd w:id="132"/>
      <w:bookmarkEnd w:id="133"/>
      <w:bookmarkEnd w:id="134"/>
      <w:r w:rsidRPr="008F747B">
        <w:rPr>
          <w:rFonts w:ascii="Times New Roman" w:hAnsi="Times New Roman"/>
          <w:sz w:val="24"/>
          <w:szCs w:val="24"/>
        </w:rPr>
        <w:t>ОТВЕТСТВЕННОСТЬ СТОРОН</w:t>
      </w:r>
      <w:bookmarkEnd w:id="135"/>
      <w:bookmarkEnd w:id="136"/>
      <w:bookmarkEnd w:id="137"/>
      <w:bookmarkEnd w:id="138"/>
    </w:p>
    <w:p w14:paraId="39F58FDA" w14:textId="77777777" w:rsidR="00D5453C" w:rsidRPr="008F747B" w:rsidRDefault="00D5453C" w:rsidP="003D31D9">
      <w:pPr>
        <w:shd w:val="clear" w:color="auto" w:fill="FFFFFF" w:themeFill="background1"/>
        <w:ind w:firstLine="851"/>
        <w:rPr>
          <w:rFonts w:ascii="Times New Roman" w:hAnsi="Times New Roman"/>
          <w:sz w:val="2"/>
          <w:szCs w:val="2"/>
        </w:rPr>
      </w:pPr>
      <w:r w:rsidRPr="008F747B">
        <w:rPr>
          <w:rFonts w:ascii="Times New Roman" w:hAnsi="Times New Roman"/>
          <w:sz w:val="24"/>
          <w:szCs w:val="24"/>
        </w:rPr>
        <w:t xml:space="preserve"> </w:t>
      </w:r>
    </w:p>
    <w:p w14:paraId="1C9C6468" w14:textId="77777777" w:rsidR="005D5986" w:rsidRPr="008F747B" w:rsidRDefault="00D5453C" w:rsidP="00AD4218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За неисполнение ли</w:t>
      </w:r>
      <w:r w:rsidR="008508A8" w:rsidRPr="008F747B">
        <w:rPr>
          <w:rFonts w:ascii="Times New Roman" w:hAnsi="Times New Roman"/>
          <w:sz w:val="24"/>
          <w:szCs w:val="24"/>
          <w:lang w:eastAsia="ru-RU"/>
        </w:rPr>
        <w:t>бо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ненадлежащее исполнение обязательств, предусмотренных настоящим Соглашением,</w:t>
      </w:r>
      <w:r w:rsidR="001308EA" w:rsidRPr="008F747B">
        <w:rPr>
          <w:rFonts w:ascii="Times New Roman" w:hAnsi="Times New Roman"/>
          <w:sz w:val="24"/>
          <w:szCs w:val="24"/>
          <w:lang w:eastAsia="ru-RU"/>
        </w:rPr>
        <w:t xml:space="preserve"> Стороны несут ответственность в </w:t>
      </w:r>
      <w:r w:rsidR="0059751F" w:rsidRPr="008F747B">
        <w:rPr>
          <w:rFonts w:ascii="Times New Roman" w:hAnsi="Times New Roman"/>
          <w:sz w:val="24"/>
          <w:szCs w:val="24"/>
          <w:lang w:eastAsia="ru-RU"/>
        </w:rPr>
        <w:t xml:space="preserve">пределах и случаях, </w:t>
      </w:r>
      <w:r w:rsidR="001308EA" w:rsidRPr="008F747B">
        <w:rPr>
          <w:rFonts w:ascii="Times New Roman" w:hAnsi="Times New Roman"/>
          <w:sz w:val="24"/>
          <w:szCs w:val="24"/>
          <w:lang w:eastAsia="ru-RU"/>
        </w:rPr>
        <w:t xml:space="preserve">предусмотренных </w:t>
      </w:r>
      <w:r w:rsidR="00E726B3" w:rsidRPr="008F747B">
        <w:rPr>
          <w:rFonts w:ascii="Times New Roman" w:hAnsi="Times New Roman"/>
          <w:sz w:val="24"/>
          <w:szCs w:val="24"/>
          <w:lang w:eastAsia="ru-RU"/>
        </w:rPr>
        <w:t>законодательством Российской Федерации</w:t>
      </w:r>
      <w:r w:rsidR="00643EE9" w:rsidRPr="008F747B">
        <w:rPr>
          <w:rFonts w:ascii="Times New Roman" w:hAnsi="Times New Roman"/>
          <w:sz w:val="24"/>
          <w:szCs w:val="24"/>
          <w:lang w:eastAsia="ru-RU"/>
        </w:rPr>
        <w:t xml:space="preserve"> и настоящим </w:t>
      </w:r>
      <w:r w:rsidR="00741A13" w:rsidRPr="008F747B">
        <w:rPr>
          <w:rFonts w:ascii="Times New Roman" w:hAnsi="Times New Roman"/>
          <w:sz w:val="24"/>
          <w:szCs w:val="24"/>
          <w:lang w:eastAsia="ru-RU"/>
        </w:rPr>
        <w:t>С</w:t>
      </w:r>
      <w:r w:rsidR="00643EE9" w:rsidRPr="008F747B">
        <w:rPr>
          <w:rFonts w:ascii="Times New Roman" w:hAnsi="Times New Roman"/>
          <w:sz w:val="24"/>
          <w:szCs w:val="24"/>
          <w:lang w:eastAsia="ru-RU"/>
        </w:rPr>
        <w:t>оглашением.</w:t>
      </w:r>
    </w:p>
    <w:p w14:paraId="36C4A4D3" w14:textId="77777777" w:rsidR="00F07B72" w:rsidRPr="008F747B" w:rsidRDefault="00712DDE" w:rsidP="00CC6A51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обязан уплатить Концессионеру неустойку в случае неисполнения или ненадлежащего исполнения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обязательств, установленных пунктами </w:t>
      </w:r>
      <w:r w:rsidR="005C28A8" w:rsidRPr="008F747B">
        <w:rPr>
          <w:rFonts w:ascii="Times New Roman" w:hAnsi="Times New Roman"/>
          <w:sz w:val="24"/>
          <w:szCs w:val="24"/>
          <w:lang w:eastAsia="ru-RU"/>
        </w:rPr>
        <w:t>4</w:t>
      </w:r>
      <w:r w:rsidRPr="008F747B">
        <w:rPr>
          <w:rFonts w:ascii="Times New Roman" w:hAnsi="Times New Roman"/>
          <w:sz w:val="24"/>
          <w:szCs w:val="24"/>
          <w:lang w:eastAsia="ru-RU"/>
        </w:rPr>
        <w:t>.</w:t>
      </w:r>
      <w:r w:rsidR="002B66F2">
        <w:rPr>
          <w:rFonts w:ascii="Times New Roman" w:hAnsi="Times New Roman"/>
          <w:sz w:val="24"/>
          <w:szCs w:val="24"/>
          <w:lang w:eastAsia="ru-RU"/>
        </w:rPr>
        <w:t>1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5C28A8" w:rsidRPr="008F747B">
        <w:rPr>
          <w:rFonts w:ascii="Times New Roman" w:hAnsi="Times New Roman"/>
          <w:sz w:val="24"/>
          <w:szCs w:val="24"/>
          <w:lang w:eastAsia="ru-RU"/>
        </w:rPr>
        <w:t>5.1</w:t>
      </w:r>
      <w:r w:rsidR="002D3C94">
        <w:rPr>
          <w:rFonts w:ascii="Times New Roman" w:hAnsi="Times New Roman"/>
          <w:sz w:val="24"/>
          <w:szCs w:val="24"/>
          <w:lang w:eastAsia="ru-RU"/>
        </w:rPr>
        <w:t>2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Соглашения, в том числе в случае нарушения сроков исполнения указанных обязательств, в размере </w:t>
      </w:r>
      <w:r w:rsidR="00594F0E" w:rsidRPr="008F747B">
        <w:rPr>
          <w:rFonts w:ascii="Times New Roman" w:hAnsi="Times New Roman"/>
          <w:sz w:val="24"/>
          <w:szCs w:val="24"/>
          <w:lang w:eastAsia="ru-RU"/>
        </w:rPr>
        <w:t>5</w:t>
      </w:r>
      <w:r w:rsidRPr="008F747B">
        <w:rPr>
          <w:rFonts w:ascii="Times New Roman" w:hAnsi="Times New Roman"/>
          <w:sz w:val="24"/>
          <w:szCs w:val="24"/>
          <w:lang w:eastAsia="ru-RU"/>
        </w:rPr>
        <w:t>00,00 (</w:t>
      </w:r>
      <w:r w:rsidR="00594F0E" w:rsidRPr="008F747B">
        <w:rPr>
          <w:rFonts w:ascii="Times New Roman" w:hAnsi="Times New Roman"/>
          <w:sz w:val="24"/>
          <w:szCs w:val="24"/>
          <w:lang w:eastAsia="ru-RU"/>
        </w:rPr>
        <w:t>пятьсот</w:t>
      </w:r>
      <w:r w:rsidRPr="008F747B">
        <w:rPr>
          <w:rFonts w:ascii="Times New Roman" w:hAnsi="Times New Roman"/>
          <w:sz w:val="24"/>
          <w:szCs w:val="24"/>
          <w:lang w:eastAsia="ru-RU"/>
        </w:rPr>
        <w:t>) руб</w:t>
      </w:r>
      <w:r w:rsidR="005A79E5" w:rsidRPr="008F747B">
        <w:rPr>
          <w:rFonts w:ascii="Times New Roman" w:hAnsi="Times New Roman"/>
          <w:sz w:val="24"/>
          <w:szCs w:val="24"/>
          <w:lang w:eastAsia="ru-RU"/>
        </w:rPr>
        <w:t>лей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79E5" w:rsidRPr="008F747B">
        <w:rPr>
          <w:rFonts w:ascii="Times New Roman" w:hAnsi="Times New Roman"/>
          <w:sz w:val="24"/>
          <w:szCs w:val="24"/>
          <w:lang w:eastAsia="ru-RU"/>
        </w:rPr>
        <w:t xml:space="preserve">за каждое нарушение, при нарушении сроков исполнения обязательств 500,00 (пятьсот) рублей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за каждый день просрочки исполнения </w:t>
      </w:r>
      <w:r w:rsidR="005A79E5" w:rsidRPr="008F747B">
        <w:rPr>
          <w:rFonts w:ascii="Times New Roman" w:hAnsi="Times New Roman"/>
          <w:sz w:val="24"/>
          <w:szCs w:val="24"/>
          <w:lang w:eastAsia="ru-RU"/>
        </w:rPr>
        <w:t xml:space="preserve">данных </w:t>
      </w:r>
      <w:r w:rsidRPr="008F747B">
        <w:rPr>
          <w:rFonts w:ascii="Times New Roman" w:hAnsi="Times New Roman"/>
          <w:sz w:val="24"/>
          <w:szCs w:val="24"/>
          <w:lang w:eastAsia="ru-RU"/>
        </w:rPr>
        <w:t>обязательств.</w:t>
      </w:r>
    </w:p>
    <w:p w14:paraId="30F41196" w14:textId="77777777" w:rsidR="00712DDE" w:rsidRPr="008F747B" w:rsidRDefault="00FB5887" w:rsidP="00AD4218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Концессионер</w:t>
      </w:r>
      <w:r w:rsidR="00712DDE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несёт</w:t>
      </w:r>
      <w:r w:rsidR="00712DDE" w:rsidRPr="008F747B">
        <w:rPr>
          <w:rFonts w:ascii="Times New Roman" w:hAnsi="Times New Roman"/>
          <w:sz w:val="24"/>
          <w:szCs w:val="24"/>
          <w:lang w:eastAsia="ru-RU"/>
        </w:rPr>
        <w:t xml:space="preserve"> ответственность перед </w:t>
      </w:r>
      <w:proofErr w:type="spellStart"/>
      <w:r w:rsidR="00712DDE"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r w:rsidR="008B4239" w:rsidRPr="008F747B">
        <w:rPr>
          <w:rFonts w:ascii="Times New Roman" w:hAnsi="Times New Roman"/>
          <w:sz w:val="24"/>
          <w:szCs w:val="24"/>
          <w:lang w:eastAsia="ru-RU"/>
        </w:rPr>
        <w:t>ом</w:t>
      </w:r>
      <w:proofErr w:type="spellEnd"/>
      <w:r w:rsidR="00820F5F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C6A51" w:rsidRPr="008F747B">
        <w:rPr>
          <w:rFonts w:ascii="Times New Roman" w:hAnsi="Times New Roman"/>
          <w:sz w:val="24"/>
          <w:szCs w:val="24"/>
          <w:lang w:eastAsia="ru-RU"/>
        </w:rPr>
        <w:t xml:space="preserve">за допущенное при </w:t>
      </w:r>
      <w:r w:rsidR="00712DDE" w:rsidRPr="008F747B">
        <w:rPr>
          <w:rFonts w:ascii="Times New Roman" w:hAnsi="Times New Roman"/>
          <w:sz w:val="24"/>
          <w:szCs w:val="24"/>
          <w:lang w:eastAsia="ru-RU"/>
        </w:rPr>
        <w:t xml:space="preserve">реконструкции </w:t>
      </w:r>
      <w:r w:rsidR="00F037B9" w:rsidRPr="008F747B">
        <w:rPr>
          <w:rFonts w:ascii="Times New Roman" w:hAnsi="Times New Roman"/>
          <w:sz w:val="24"/>
          <w:szCs w:val="24"/>
          <w:lang w:eastAsia="ru-RU"/>
        </w:rPr>
        <w:t>О</w:t>
      </w:r>
      <w:r w:rsidR="00712DDE" w:rsidRPr="008F747B">
        <w:rPr>
          <w:rFonts w:ascii="Times New Roman" w:hAnsi="Times New Roman"/>
          <w:sz w:val="24"/>
          <w:szCs w:val="24"/>
          <w:lang w:eastAsia="ru-RU"/>
        </w:rPr>
        <w:t xml:space="preserve">бъекта Соглашения нарушение требований, установленных настоящим Соглашением, требований технических регламентов, проектной документации, иных </w:t>
      </w:r>
      <w:r w:rsidR="00CC6A51" w:rsidRPr="008F747B">
        <w:rPr>
          <w:rFonts w:ascii="Times New Roman" w:hAnsi="Times New Roman"/>
          <w:sz w:val="24"/>
          <w:szCs w:val="24"/>
          <w:lang w:eastAsia="ru-RU"/>
        </w:rPr>
        <w:t xml:space="preserve">обязательных </w:t>
      </w:r>
      <w:r w:rsidR="00712DDE" w:rsidRPr="008F747B">
        <w:rPr>
          <w:rFonts w:ascii="Times New Roman" w:hAnsi="Times New Roman"/>
          <w:sz w:val="24"/>
          <w:szCs w:val="24"/>
          <w:lang w:eastAsia="ru-RU"/>
        </w:rPr>
        <w:t xml:space="preserve">требований к качеству </w:t>
      </w:r>
      <w:r w:rsidR="00F037B9" w:rsidRPr="008F747B">
        <w:rPr>
          <w:rFonts w:ascii="Times New Roman" w:hAnsi="Times New Roman"/>
          <w:sz w:val="24"/>
          <w:szCs w:val="24"/>
          <w:lang w:eastAsia="ru-RU"/>
        </w:rPr>
        <w:t>О</w:t>
      </w:r>
      <w:r w:rsidR="00712DDE" w:rsidRPr="008F747B">
        <w:rPr>
          <w:rFonts w:ascii="Times New Roman" w:hAnsi="Times New Roman"/>
          <w:sz w:val="24"/>
          <w:szCs w:val="24"/>
          <w:lang w:eastAsia="ru-RU"/>
        </w:rPr>
        <w:t>бъекта Соглашения.</w:t>
      </w:r>
    </w:p>
    <w:p w14:paraId="1E5386A7" w14:textId="77777777" w:rsidR="00643EE9" w:rsidRPr="008F747B" w:rsidRDefault="00712DDE" w:rsidP="00AD4218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В случае на</w:t>
      </w:r>
      <w:r w:rsidR="00CC6A51" w:rsidRPr="008F747B">
        <w:rPr>
          <w:rFonts w:ascii="Times New Roman" w:hAnsi="Times New Roman"/>
          <w:sz w:val="24"/>
          <w:szCs w:val="24"/>
          <w:lang w:eastAsia="ru-RU"/>
        </w:rPr>
        <w:t>рушения требований пункт</w:t>
      </w:r>
      <w:hyperlink w:anchor="Par0" w:history="1">
        <w:r w:rsidR="00CC6A51" w:rsidRPr="008F747B">
          <w:rPr>
            <w:rFonts w:ascii="Times New Roman" w:hAnsi="Times New Roman"/>
            <w:sz w:val="24"/>
            <w:szCs w:val="24"/>
            <w:lang w:eastAsia="ru-RU"/>
          </w:rPr>
          <w:t>а</w:t>
        </w:r>
      </w:hyperlink>
      <w:r w:rsidR="00AD4218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C6A51" w:rsidRPr="008F747B">
        <w:rPr>
          <w:rFonts w:ascii="Times New Roman" w:hAnsi="Times New Roman"/>
          <w:sz w:val="24"/>
          <w:szCs w:val="24"/>
          <w:lang w:eastAsia="ru-RU"/>
        </w:rPr>
        <w:t>13.3</w:t>
      </w:r>
      <w:r w:rsidR="00AD4218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настоящего Соглашения,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lastRenderedPageBreak/>
        <w:t>Концедент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обязан в течение 20 календарных дней с даты обнаружения нарушения направить Концессионеру в письменной форме требование безвозмездно устранить обнаруженное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нарушение </w:t>
      </w:r>
      <w:r w:rsidR="00706BAA" w:rsidRPr="008F747B">
        <w:rPr>
          <w:rFonts w:ascii="Times New Roman" w:hAnsi="Times New Roman"/>
          <w:sz w:val="24"/>
          <w:szCs w:val="24"/>
          <w:lang w:eastAsia="ru-RU"/>
        </w:rPr>
        <w:t>с указанием срока на такое устранение</w:t>
      </w:r>
      <w:r w:rsidR="00594F0E" w:rsidRPr="008F747B">
        <w:rPr>
          <w:rFonts w:ascii="Times New Roman" w:hAnsi="Times New Roman"/>
          <w:sz w:val="24"/>
          <w:szCs w:val="24"/>
          <w:lang w:eastAsia="ru-RU"/>
        </w:rPr>
        <w:t>, но не менее 30 дней</w:t>
      </w:r>
      <w:r w:rsidRPr="008F747B">
        <w:rPr>
          <w:rFonts w:ascii="Times New Roman" w:hAnsi="Times New Roman"/>
          <w:sz w:val="24"/>
          <w:szCs w:val="24"/>
          <w:lang w:eastAsia="ru-RU"/>
        </w:rPr>
        <w:t>.</w:t>
      </w:r>
      <w:r w:rsidR="00706BAA" w:rsidRPr="008F747B">
        <w:rPr>
          <w:rFonts w:ascii="Times New Roman" w:hAnsi="Times New Roman"/>
          <w:sz w:val="24"/>
          <w:szCs w:val="24"/>
          <w:lang w:eastAsia="ru-RU"/>
        </w:rPr>
        <w:t xml:space="preserve"> При </w:t>
      </w:r>
      <w:proofErr w:type="spellStart"/>
      <w:r w:rsidR="00706BAA" w:rsidRPr="008F747B">
        <w:rPr>
          <w:rFonts w:ascii="Times New Roman" w:hAnsi="Times New Roman"/>
          <w:sz w:val="24"/>
          <w:szCs w:val="24"/>
          <w:lang w:eastAsia="ru-RU"/>
        </w:rPr>
        <w:t>неустранении</w:t>
      </w:r>
      <w:proofErr w:type="spellEnd"/>
      <w:r w:rsidR="00706BAA" w:rsidRPr="008F747B">
        <w:rPr>
          <w:rFonts w:ascii="Times New Roman" w:hAnsi="Times New Roman"/>
          <w:sz w:val="24"/>
          <w:szCs w:val="24"/>
          <w:lang w:eastAsia="ru-RU"/>
        </w:rPr>
        <w:t xml:space="preserve"> выявленных нарушений в установленный </w:t>
      </w:r>
      <w:proofErr w:type="spellStart"/>
      <w:r w:rsidR="00706BAA"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="00706BAA" w:rsidRPr="008F747B">
        <w:rPr>
          <w:rFonts w:ascii="Times New Roman" w:hAnsi="Times New Roman"/>
          <w:sz w:val="24"/>
          <w:szCs w:val="24"/>
          <w:lang w:eastAsia="ru-RU"/>
        </w:rPr>
        <w:t xml:space="preserve"> срок</w:t>
      </w:r>
      <w:r w:rsidR="00CC6A51" w:rsidRPr="008F747B">
        <w:rPr>
          <w:rFonts w:ascii="Times New Roman" w:hAnsi="Times New Roman"/>
          <w:sz w:val="24"/>
          <w:szCs w:val="24"/>
          <w:lang w:eastAsia="ru-RU"/>
        </w:rPr>
        <w:t>,</w:t>
      </w:r>
      <w:r w:rsidR="00706BAA" w:rsidRPr="008F747B">
        <w:rPr>
          <w:rFonts w:ascii="Times New Roman" w:hAnsi="Times New Roman"/>
          <w:sz w:val="24"/>
          <w:szCs w:val="24"/>
          <w:lang w:eastAsia="ru-RU"/>
        </w:rPr>
        <w:t xml:space="preserve"> Концессионер обязан уплатить </w:t>
      </w:r>
      <w:proofErr w:type="spellStart"/>
      <w:r w:rsidR="00706BAA"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="00706BAA" w:rsidRPr="008F747B">
        <w:rPr>
          <w:rFonts w:ascii="Times New Roman" w:hAnsi="Times New Roman"/>
          <w:sz w:val="24"/>
          <w:szCs w:val="24"/>
          <w:lang w:eastAsia="ru-RU"/>
        </w:rPr>
        <w:t xml:space="preserve"> штраф в размере </w:t>
      </w:r>
      <w:r w:rsidR="00CC6A51" w:rsidRPr="008F747B">
        <w:rPr>
          <w:rFonts w:ascii="Times New Roman" w:hAnsi="Times New Roman"/>
          <w:sz w:val="24"/>
          <w:szCs w:val="24"/>
          <w:lang w:eastAsia="ru-RU"/>
        </w:rPr>
        <w:t>500,</w:t>
      </w:r>
      <w:r w:rsidR="004207B8" w:rsidRPr="008F747B">
        <w:rPr>
          <w:rFonts w:ascii="Times New Roman" w:hAnsi="Times New Roman"/>
          <w:sz w:val="24"/>
          <w:szCs w:val="24"/>
          <w:lang w:eastAsia="ru-RU"/>
        </w:rPr>
        <w:t>00</w:t>
      </w:r>
      <w:r w:rsidR="00594F0E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C6A51" w:rsidRPr="008F747B">
        <w:rPr>
          <w:rFonts w:ascii="Times New Roman" w:hAnsi="Times New Roman"/>
          <w:sz w:val="24"/>
          <w:szCs w:val="24"/>
          <w:lang w:eastAsia="ru-RU"/>
        </w:rPr>
        <w:t xml:space="preserve">(пятьсот) </w:t>
      </w:r>
      <w:r w:rsidR="00594F0E" w:rsidRPr="008F747B">
        <w:rPr>
          <w:rFonts w:ascii="Times New Roman" w:hAnsi="Times New Roman"/>
          <w:sz w:val="24"/>
          <w:szCs w:val="24"/>
          <w:lang w:eastAsia="ru-RU"/>
        </w:rPr>
        <w:t xml:space="preserve">рублей за каждое выявленное нарушение либо направить мотивированный отказ с указанием причин невозможности устранения в установленный </w:t>
      </w:r>
      <w:proofErr w:type="spellStart"/>
      <w:r w:rsidR="00594F0E"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="00594F0E" w:rsidRPr="008F747B">
        <w:rPr>
          <w:rFonts w:ascii="Times New Roman" w:hAnsi="Times New Roman"/>
          <w:sz w:val="24"/>
          <w:szCs w:val="24"/>
          <w:lang w:eastAsia="ru-RU"/>
        </w:rPr>
        <w:t xml:space="preserve"> срок</w:t>
      </w:r>
      <w:r w:rsidR="00CC6A51" w:rsidRPr="008F747B">
        <w:rPr>
          <w:rFonts w:ascii="Times New Roman" w:hAnsi="Times New Roman"/>
          <w:sz w:val="24"/>
          <w:szCs w:val="24"/>
          <w:lang w:eastAsia="ru-RU"/>
        </w:rPr>
        <w:t>.</w:t>
      </w:r>
    </w:p>
    <w:p w14:paraId="0561825F" w14:textId="77777777" w:rsidR="00712DDE" w:rsidRPr="008F747B" w:rsidRDefault="006433BE" w:rsidP="00AD4218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вправе потребовать от Концессионера возмещения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причинённых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убытков</w:t>
      </w:r>
      <w:r w:rsidR="009C280A" w:rsidRPr="008F747B">
        <w:rPr>
          <w:rFonts w:ascii="Times New Roman" w:hAnsi="Times New Roman"/>
          <w:sz w:val="24"/>
          <w:szCs w:val="24"/>
          <w:lang w:eastAsia="ru-RU"/>
        </w:rPr>
        <w:t xml:space="preserve"> (помимо неустойки</w:t>
      </w:r>
      <w:r w:rsidR="00731652" w:rsidRPr="008F747B">
        <w:rPr>
          <w:rFonts w:ascii="Times New Roman" w:hAnsi="Times New Roman"/>
          <w:sz w:val="24"/>
          <w:szCs w:val="24"/>
          <w:lang w:eastAsia="ru-RU"/>
        </w:rPr>
        <w:t>)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, вызванных нарушением Концессионером Соглашения, если эти нарушения не были устранены </w:t>
      </w:r>
      <w:r w:rsidR="00741A13" w:rsidRPr="008F747B">
        <w:rPr>
          <w:rFonts w:ascii="Times New Roman" w:hAnsi="Times New Roman"/>
          <w:sz w:val="24"/>
          <w:szCs w:val="24"/>
          <w:lang w:eastAsia="ru-RU"/>
        </w:rPr>
        <w:t>Концессионером в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C19FA" w:rsidRPr="008F747B">
        <w:rPr>
          <w:rFonts w:ascii="Times New Roman" w:hAnsi="Times New Roman"/>
          <w:sz w:val="24"/>
          <w:szCs w:val="24"/>
          <w:lang w:eastAsia="ru-RU"/>
        </w:rPr>
        <w:t xml:space="preserve">установленный </w:t>
      </w:r>
      <w:proofErr w:type="spellStart"/>
      <w:r w:rsidR="006C19FA"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срок или являются существенными.</w:t>
      </w:r>
    </w:p>
    <w:p w14:paraId="08D337DA" w14:textId="77777777" w:rsidR="003347D7" w:rsidRPr="008F747B" w:rsidRDefault="002A59BB" w:rsidP="00AD4218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Концессионер</w:t>
      </w:r>
      <w:r w:rsidR="00477FCF" w:rsidRPr="008F747B">
        <w:rPr>
          <w:rFonts w:ascii="Times New Roman" w:hAnsi="Times New Roman"/>
          <w:sz w:val="24"/>
          <w:szCs w:val="24"/>
          <w:lang w:eastAsia="ru-RU"/>
        </w:rPr>
        <w:t xml:space="preserve"> вправе не приступать к исполнению своих обязанностей по настоящему Соглашению или приостановить их исполнение с уведомлением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477FCF" w:rsidRPr="008F747B">
        <w:rPr>
          <w:rFonts w:ascii="Times New Roman" w:hAnsi="Times New Roman"/>
          <w:sz w:val="24"/>
          <w:szCs w:val="24"/>
          <w:lang w:eastAsia="ru-RU"/>
        </w:rPr>
        <w:t xml:space="preserve"> в случае, когда нарушение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="00477FCF" w:rsidRPr="008F747B">
        <w:rPr>
          <w:rFonts w:ascii="Times New Roman" w:hAnsi="Times New Roman"/>
          <w:sz w:val="24"/>
          <w:szCs w:val="24"/>
          <w:lang w:eastAsia="ru-RU"/>
        </w:rPr>
        <w:t xml:space="preserve"> своих обязанностей по настоящему Соглашению препятствует исполнению указанных обязанностей.</w:t>
      </w:r>
    </w:p>
    <w:p w14:paraId="2A1268A9" w14:textId="77777777" w:rsidR="00795F70" w:rsidRPr="008F747B" w:rsidRDefault="00BB73E0" w:rsidP="00AD4218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Возмещение Сторонами Соглашения убытков и уплата неустойки в случае неисполнения или ненадлежащего исполнения обязательства по Соглашению не освобождают Сторону Соглашения от исполнени</w:t>
      </w:r>
      <w:r w:rsidR="00BA28D5" w:rsidRPr="008F747B">
        <w:rPr>
          <w:rFonts w:ascii="Times New Roman" w:hAnsi="Times New Roman"/>
          <w:sz w:val="24"/>
          <w:szCs w:val="24"/>
          <w:lang w:eastAsia="ru-RU"/>
        </w:rPr>
        <w:t xml:space="preserve">я этого обязательства в натуре. </w:t>
      </w:r>
    </w:p>
    <w:p w14:paraId="1F45D34B" w14:textId="77777777" w:rsidR="00640201" w:rsidRPr="008F747B" w:rsidRDefault="00800019" w:rsidP="00AD4218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Концессионер несет ответственность за ущерб и вред, причиненный третьим лицам в результате ненадлежащего исполнения обязательств по настоящему Соглашению. </w:t>
      </w:r>
    </w:p>
    <w:p w14:paraId="54C7AB0D" w14:textId="77777777" w:rsidR="00E726B3" w:rsidRPr="008F747B" w:rsidRDefault="00E726B3" w:rsidP="00AD4218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Концессионер освобождается от ответственности за нарушение сроков по реконструкци</w:t>
      </w:r>
      <w:r w:rsidR="00B40AC7" w:rsidRPr="008F747B">
        <w:rPr>
          <w:rFonts w:ascii="Times New Roman" w:hAnsi="Times New Roman"/>
          <w:sz w:val="24"/>
          <w:szCs w:val="24"/>
          <w:lang w:eastAsia="ru-RU"/>
        </w:rPr>
        <w:t>и Объекта Соглашения, проведению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мероприятий по </w:t>
      </w:r>
      <w:r w:rsidR="00B40AC7" w:rsidRPr="008F747B">
        <w:rPr>
          <w:rFonts w:ascii="Times New Roman" w:hAnsi="Times New Roman"/>
          <w:sz w:val="24"/>
          <w:szCs w:val="24"/>
          <w:lang w:eastAsia="ru-RU"/>
        </w:rPr>
        <w:t>капитальн</w:t>
      </w:r>
      <w:r w:rsidR="00B83CDC" w:rsidRPr="008F747B">
        <w:rPr>
          <w:rFonts w:ascii="Times New Roman" w:hAnsi="Times New Roman"/>
          <w:sz w:val="24"/>
          <w:szCs w:val="24"/>
          <w:lang w:eastAsia="ru-RU"/>
        </w:rPr>
        <w:t xml:space="preserve">ому ремонту </w:t>
      </w:r>
      <w:r w:rsidR="00B40AC7" w:rsidRPr="008F747B">
        <w:rPr>
          <w:rFonts w:ascii="Times New Roman" w:hAnsi="Times New Roman"/>
          <w:sz w:val="24"/>
          <w:szCs w:val="24"/>
          <w:lang w:eastAsia="ru-RU"/>
        </w:rPr>
        <w:t>в следующих случаях:</w:t>
      </w:r>
    </w:p>
    <w:p w14:paraId="0AFA0484" w14:textId="77777777" w:rsidR="00B40AC7" w:rsidRPr="008F747B" w:rsidRDefault="00C37207" w:rsidP="00B83CDC">
      <w:pPr>
        <w:pStyle w:val="af9"/>
        <w:widowControl w:val="0"/>
        <w:numPr>
          <w:ilvl w:val="0"/>
          <w:numId w:val="2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появления </w:t>
      </w:r>
      <w:r w:rsidR="00B83CDC" w:rsidRPr="008F747B">
        <w:rPr>
          <w:rFonts w:ascii="Times New Roman" w:hAnsi="Times New Roman"/>
          <w:sz w:val="24"/>
          <w:szCs w:val="24"/>
          <w:lang w:eastAsia="ru-RU"/>
        </w:rPr>
        <w:t>при начале работ необходимости проведения археологических исследований, иных исследований</w:t>
      </w:r>
      <w:r w:rsidR="006D4BD2" w:rsidRPr="008F747B">
        <w:rPr>
          <w:rFonts w:ascii="Times New Roman" w:hAnsi="Times New Roman"/>
          <w:sz w:val="24"/>
          <w:szCs w:val="24"/>
          <w:lang w:eastAsia="ru-RU"/>
        </w:rPr>
        <w:t>, оформления дополнительных документов</w:t>
      </w:r>
      <w:r w:rsidR="00B83CDC" w:rsidRPr="008F747B">
        <w:rPr>
          <w:rFonts w:ascii="Times New Roman" w:hAnsi="Times New Roman"/>
          <w:sz w:val="24"/>
          <w:szCs w:val="24"/>
          <w:lang w:eastAsia="ru-RU"/>
        </w:rPr>
        <w:t>, связанных с проведением мероприятий, которые при планировании мероприятий не могли быть предусмотрены с учетом обычной практики проведения подобных мероприятий;</w:t>
      </w:r>
    </w:p>
    <w:p w14:paraId="348BF9EB" w14:textId="77777777" w:rsidR="00E726B3" w:rsidRPr="008F747B" w:rsidRDefault="00B83CDC" w:rsidP="006D4BD2">
      <w:pPr>
        <w:pStyle w:val="af9"/>
        <w:widowControl w:val="0"/>
        <w:numPr>
          <w:ilvl w:val="0"/>
          <w:numId w:val="2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изменения требований действующего законодательства Российской </w:t>
      </w:r>
      <w:r w:rsidR="00570F43" w:rsidRPr="008F747B">
        <w:rPr>
          <w:rFonts w:ascii="Times New Roman" w:hAnsi="Times New Roman"/>
          <w:sz w:val="24"/>
          <w:szCs w:val="24"/>
          <w:lang w:eastAsia="ru-RU"/>
        </w:rPr>
        <w:t>Федерации, иных</w:t>
      </w:r>
      <w:r w:rsidR="006D4BD2" w:rsidRPr="008F747B">
        <w:rPr>
          <w:rFonts w:ascii="Times New Roman" w:hAnsi="Times New Roman"/>
          <w:sz w:val="24"/>
          <w:szCs w:val="24"/>
          <w:lang w:eastAsia="ru-RU"/>
        </w:rPr>
        <w:t xml:space="preserve"> правовых </w:t>
      </w:r>
      <w:r w:rsidR="00570F43" w:rsidRPr="008F747B">
        <w:rPr>
          <w:rFonts w:ascii="Times New Roman" w:hAnsi="Times New Roman"/>
          <w:sz w:val="24"/>
          <w:szCs w:val="24"/>
          <w:lang w:eastAsia="ru-RU"/>
        </w:rPr>
        <w:t>актов, норм</w:t>
      </w:r>
      <w:r w:rsidRPr="008F747B">
        <w:rPr>
          <w:rFonts w:ascii="Times New Roman" w:hAnsi="Times New Roman"/>
          <w:sz w:val="24"/>
          <w:szCs w:val="24"/>
          <w:lang w:eastAsia="ru-RU"/>
        </w:rPr>
        <w:t>, правил, требований в области строительного и сметного дела,</w:t>
      </w:r>
      <w:r w:rsidR="006D4BD2" w:rsidRPr="008F747B">
        <w:rPr>
          <w:rFonts w:ascii="Times New Roman" w:hAnsi="Times New Roman"/>
          <w:sz w:val="24"/>
          <w:szCs w:val="24"/>
          <w:lang w:eastAsia="ru-RU"/>
        </w:rPr>
        <w:t xml:space="preserve"> в сфере теплоснабжения,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влекущих необходимость изменения </w:t>
      </w:r>
      <w:r w:rsidR="006D4BD2" w:rsidRPr="008F747B">
        <w:rPr>
          <w:rFonts w:ascii="Times New Roman" w:hAnsi="Times New Roman"/>
          <w:sz w:val="24"/>
          <w:szCs w:val="24"/>
          <w:lang w:eastAsia="ru-RU"/>
        </w:rPr>
        <w:t xml:space="preserve">подготовленной проектно-сметной документации (разработки новой) либо изменения способов проведения работ. </w:t>
      </w:r>
    </w:p>
    <w:p w14:paraId="78FF8E86" w14:textId="77777777" w:rsidR="006D4BD2" w:rsidRPr="008F747B" w:rsidRDefault="006D4BD2" w:rsidP="006D4BD2">
      <w:pPr>
        <w:pStyle w:val="af9"/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Концессионер </w:t>
      </w:r>
      <w:r w:rsidR="00570F43" w:rsidRPr="008F747B">
        <w:rPr>
          <w:rFonts w:ascii="Times New Roman" w:hAnsi="Times New Roman"/>
          <w:sz w:val="24"/>
          <w:szCs w:val="24"/>
          <w:lang w:eastAsia="ru-RU"/>
        </w:rPr>
        <w:t>обязуется в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течение 20 дней со дня установления обстоятельств, </w:t>
      </w:r>
      <w:r w:rsidR="00570F43" w:rsidRPr="008F747B">
        <w:rPr>
          <w:rFonts w:ascii="Times New Roman" w:hAnsi="Times New Roman"/>
          <w:sz w:val="24"/>
          <w:szCs w:val="24"/>
          <w:lang w:eastAsia="ru-RU"/>
        </w:rPr>
        <w:t>предусмотренных настоящим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пунктом </w:t>
      </w:r>
      <w:r w:rsidR="00570F43" w:rsidRPr="008F747B">
        <w:rPr>
          <w:rFonts w:ascii="Times New Roman" w:hAnsi="Times New Roman"/>
          <w:sz w:val="24"/>
          <w:szCs w:val="24"/>
          <w:lang w:eastAsia="ru-RU"/>
        </w:rPr>
        <w:t>Соглашения уведомить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письменно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о данных обстоятельствах (с приведением обоснования) и сроках, в которые с учетом данных обстоятельств будут выполнены обязательства Концессионером. </w:t>
      </w:r>
    </w:p>
    <w:p w14:paraId="7F0BA8EE" w14:textId="77777777" w:rsidR="00471BB8" w:rsidRPr="008F747B" w:rsidRDefault="00471BB8" w:rsidP="00E53A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39" w:name="Par0"/>
      <w:bookmarkStart w:id="140" w:name="Par8"/>
      <w:bookmarkEnd w:id="139"/>
      <w:bookmarkEnd w:id="140"/>
    </w:p>
    <w:p w14:paraId="7D5CB535" w14:textId="77777777" w:rsidR="006F362C" w:rsidRPr="008F747B" w:rsidRDefault="00D5453C" w:rsidP="00E726B3">
      <w:pPr>
        <w:pStyle w:val="10"/>
        <w:numPr>
          <w:ilvl w:val="0"/>
          <w:numId w:val="20"/>
        </w:numPr>
        <w:shd w:val="clear" w:color="auto" w:fill="FFFFFF" w:themeFill="background1"/>
        <w:ind w:left="0" w:firstLine="851"/>
        <w:rPr>
          <w:rFonts w:ascii="Times New Roman" w:hAnsi="Times New Roman"/>
          <w:sz w:val="24"/>
          <w:szCs w:val="24"/>
        </w:rPr>
      </w:pPr>
      <w:bookmarkStart w:id="141" w:name="_Toc59530584"/>
      <w:bookmarkStart w:id="142" w:name="_Toc59703845"/>
      <w:bookmarkStart w:id="143" w:name="_Toc64652479"/>
      <w:r w:rsidRPr="008F747B">
        <w:rPr>
          <w:rFonts w:ascii="Times New Roman" w:hAnsi="Times New Roman"/>
          <w:sz w:val="24"/>
          <w:szCs w:val="24"/>
        </w:rPr>
        <w:t>ПОРЯДОК ВЗАИМОДЕЙСТВИЯ СТОРОН ПРИ НАСТУПЛЕНИИ ОБСТОЯТЕЛЬСТВ НЕПРЕОДОЛИМОЙ СИЛЫ</w:t>
      </w:r>
      <w:bookmarkEnd w:id="141"/>
      <w:bookmarkEnd w:id="142"/>
      <w:bookmarkEnd w:id="143"/>
      <w:r w:rsidRPr="008F747B">
        <w:rPr>
          <w:rFonts w:ascii="Times New Roman" w:hAnsi="Times New Roman"/>
          <w:sz w:val="24"/>
          <w:szCs w:val="24"/>
        </w:rPr>
        <w:t xml:space="preserve"> </w:t>
      </w:r>
    </w:p>
    <w:p w14:paraId="68A0B11B" w14:textId="77777777" w:rsidR="00E726B3" w:rsidRPr="008F747B" w:rsidRDefault="00E726B3" w:rsidP="00E726B3">
      <w:pPr>
        <w:spacing w:after="0" w:line="240" w:lineRule="auto"/>
        <w:rPr>
          <w:lang w:eastAsia="ru-RU"/>
        </w:rPr>
      </w:pPr>
    </w:p>
    <w:p w14:paraId="77B74693" w14:textId="77777777" w:rsidR="00D5453C" w:rsidRPr="008F747B" w:rsidRDefault="00D5453C" w:rsidP="00E726B3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Сторона, не исполнившая или исполнившая ненадлежащим образом свои обязательства, предусмотренные Соглашением, несёт ответственность согласно законодательству Российской Федерации и Соглашению, если не докажет, что надлежащее исполнение обязательств, предусмотренных </w:t>
      </w:r>
      <w:r w:rsidR="008B4239" w:rsidRPr="008F747B">
        <w:rPr>
          <w:rFonts w:ascii="Times New Roman" w:hAnsi="Times New Roman"/>
          <w:sz w:val="24"/>
          <w:szCs w:val="24"/>
          <w:lang w:eastAsia="ru-RU"/>
        </w:rPr>
        <w:t>Соглашением</w:t>
      </w:r>
      <w:r w:rsidRPr="008F747B">
        <w:rPr>
          <w:rFonts w:ascii="Times New Roman" w:hAnsi="Times New Roman"/>
          <w:sz w:val="24"/>
          <w:szCs w:val="24"/>
          <w:lang w:eastAsia="ru-RU"/>
        </w:rPr>
        <w:t>, оказалось невозможным вследствие наступления обстоятельств непреодолимой силы.</w:t>
      </w:r>
    </w:p>
    <w:p w14:paraId="4D1B7993" w14:textId="77777777" w:rsidR="00D5453C" w:rsidRPr="008F747B" w:rsidRDefault="00D5453C" w:rsidP="00E53A7D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Сторона, нарушившая условия настоящего Соглашения в результате наступления обстоятельств непреодолимой силы, обязана:</w:t>
      </w:r>
    </w:p>
    <w:p w14:paraId="3213E621" w14:textId="77777777" w:rsidR="00D5453C" w:rsidRPr="008F747B" w:rsidRDefault="00D5453C" w:rsidP="00E53A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а) в письменной форме уведомить другую Сторону о наступлении указанных обстоятельств не позднее 3 (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трёх</w:t>
      </w:r>
      <w:r w:rsidRPr="008F747B">
        <w:rPr>
          <w:rFonts w:ascii="Times New Roman" w:hAnsi="Times New Roman"/>
          <w:sz w:val="24"/>
          <w:szCs w:val="24"/>
          <w:lang w:eastAsia="ru-RU"/>
        </w:rPr>
        <w:t>) календарных дней со дня их наступления и представить необходимые документальные подтверждения;</w:t>
      </w:r>
    </w:p>
    <w:p w14:paraId="40703EC7" w14:textId="77777777" w:rsidR="00D5453C" w:rsidRPr="008F747B" w:rsidRDefault="00D5453C" w:rsidP="00E53A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б) в письменной форме уведомить другую Сторону о возобновлении исполнения своих обязательств, предусмотренных настоящим Соглашением.</w:t>
      </w:r>
    </w:p>
    <w:p w14:paraId="2D253A60" w14:textId="77777777" w:rsidR="00D5453C" w:rsidRPr="008F747B" w:rsidRDefault="00D5453C" w:rsidP="00AD4218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Стороны обязаны предпринять все разумные меры для устранения </w:t>
      </w:r>
      <w:r w:rsidRPr="008F747B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последствий,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причинённых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наступлением обстоятельств непреодолимой силы, послуживших препятствием к исполнению или надлежащему исполнению обязательств, предусмотренных настоящим Соглашением, а также до устранения этих последствий предпринять в течение 10 (десяти) календарных дней следующие меры, направленные на обеспечение надлежащего осуществления Концессионером деятельности, указанной в </w:t>
      </w:r>
      <w:hyperlink w:anchor="Par129" w:history="1">
        <w:r w:rsidRPr="008F747B">
          <w:rPr>
            <w:rFonts w:ascii="Times New Roman" w:hAnsi="Times New Roman"/>
            <w:sz w:val="24"/>
            <w:szCs w:val="24"/>
            <w:lang w:eastAsia="ru-RU"/>
          </w:rPr>
          <w:t>пункте 1</w:t>
        </w:r>
      </w:hyperlink>
      <w:r w:rsidR="00800019" w:rsidRPr="008F747B">
        <w:rPr>
          <w:rFonts w:ascii="Times New Roman" w:hAnsi="Times New Roman"/>
          <w:sz w:val="24"/>
          <w:szCs w:val="24"/>
          <w:lang w:eastAsia="ru-RU"/>
        </w:rPr>
        <w:t>.1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Соглашения: создать комиссию с участием представителей Концессионера и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>, которая принимает решение о возможности/невозможности дальнейшего исполнения настоящего Соглашения; в случае принятия решения о дальнейшем исполнении настоящего Соглашения разработать план мероприятий и определить источники финансирования мероприятий, внести необходимые изменения в настоящее Соглашение в установленном законом порядке.</w:t>
      </w:r>
    </w:p>
    <w:p w14:paraId="083D45CD" w14:textId="77777777" w:rsidR="00281A46" w:rsidRPr="008F747B" w:rsidRDefault="00281A46" w:rsidP="00AD421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1AB838B" w14:textId="77777777" w:rsidR="00800019" w:rsidRPr="008F747B" w:rsidRDefault="00D5453C" w:rsidP="00AD4218">
      <w:pPr>
        <w:pStyle w:val="10"/>
        <w:numPr>
          <w:ilvl w:val="0"/>
          <w:numId w:val="20"/>
        </w:numPr>
        <w:shd w:val="clear" w:color="auto" w:fill="FFFFFF" w:themeFill="background1"/>
        <w:ind w:left="0" w:firstLine="851"/>
        <w:rPr>
          <w:rFonts w:ascii="Times New Roman" w:hAnsi="Times New Roman"/>
          <w:sz w:val="24"/>
          <w:szCs w:val="24"/>
        </w:rPr>
      </w:pPr>
      <w:bookmarkStart w:id="144" w:name="_Toc401094644"/>
      <w:bookmarkStart w:id="145" w:name="_Toc401094743"/>
      <w:bookmarkStart w:id="146" w:name="_Toc401094840"/>
      <w:bookmarkStart w:id="147" w:name="_Toc401094937"/>
      <w:bookmarkStart w:id="148" w:name="_Toc59530585"/>
      <w:bookmarkStart w:id="149" w:name="_Toc59703846"/>
      <w:bookmarkStart w:id="150" w:name="_Toc64652480"/>
      <w:bookmarkEnd w:id="144"/>
      <w:bookmarkEnd w:id="145"/>
      <w:bookmarkEnd w:id="146"/>
      <w:bookmarkEnd w:id="147"/>
      <w:r w:rsidRPr="008F747B">
        <w:rPr>
          <w:rFonts w:ascii="Times New Roman" w:hAnsi="Times New Roman"/>
          <w:sz w:val="24"/>
          <w:szCs w:val="24"/>
        </w:rPr>
        <w:t>ИЗМЕНЕНИЕ СОГЛАШЕНИЯ</w:t>
      </w:r>
      <w:bookmarkEnd w:id="148"/>
      <w:bookmarkEnd w:id="149"/>
      <w:bookmarkEnd w:id="150"/>
    </w:p>
    <w:p w14:paraId="1BE23C92" w14:textId="77777777" w:rsidR="00AD4218" w:rsidRPr="008F747B" w:rsidRDefault="00AD4218" w:rsidP="00AD4218">
      <w:pPr>
        <w:spacing w:after="0" w:line="240" w:lineRule="auto"/>
        <w:rPr>
          <w:lang w:eastAsia="ru-RU"/>
        </w:rPr>
      </w:pPr>
    </w:p>
    <w:p w14:paraId="513A750B" w14:textId="77777777" w:rsidR="004C0C59" w:rsidRPr="008F747B" w:rsidRDefault="00D5453C" w:rsidP="004C0C59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Настоящее Соглашение может быть из</w:t>
      </w:r>
      <w:r w:rsidR="00FC794B" w:rsidRPr="008F747B">
        <w:rPr>
          <w:rFonts w:ascii="Times New Roman" w:hAnsi="Times New Roman"/>
          <w:sz w:val="24"/>
          <w:szCs w:val="24"/>
          <w:lang w:eastAsia="ru-RU"/>
        </w:rPr>
        <w:t>менено по соглашению Сторон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, на основании решения органа местного самоуправления и в иных случаях, предусмотренных </w:t>
      </w:r>
      <w:r w:rsidR="00E7572C" w:rsidRPr="008F747B">
        <w:rPr>
          <w:rFonts w:ascii="Times New Roman" w:hAnsi="Times New Roman"/>
          <w:sz w:val="24"/>
          <w:szCs w:val="24"/>
          <w:lang w:eastAsia="ru-RU"/>
        </w:rPr>
        <w:t>Федеральным законом от 21.07.2005 N 115-ФЗ "О концессионных соглашениях"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4AA91630" w14:textId="77777777" w:rsidR="004C0C59" w:rsidRPr="008F747B" w:rsidRDefault="004C0C59" w:rsidP="004C0C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Условия </w:t>
      </w:r>
      <w:r w:rsidR="008F41A7" w:rsidRPr="008F747B">
        <w:rPr>
          <w:rFonts w:ascii="Times New Roman" w:hAnsi="Times New Roman"/>
          <w:sz w:val="24"/>
          <w:szCs w:val="24"/>
          <w:lang w:eastAsia="ru-RU"/>
        </w:rPr>
        <w:t>С</w:t>
      </w:r>
      <w:r w:rsidRPr="008F747B">
        <w:rPr>
          <w:rFonts w:ascii="Times New Roman" w:hAnsi="Times New Roman"/>
          <w:sz w:val="24"/>
          <w:szCs w:val="24"/>
          <w:lang w:eastAsia="ru-RU"/>
        </w:rPr>
        <w:t>оглашения, определённые на основании решения о заключении соглашения и конкурсного предложения, могут быть изменены по соглашения сторон на основании решении органа местного самоуправления, а также в иных случаях, предусмотренных Федеральным законом от 21.07.2005 N 115-ФЗ "О концессионных соглашениях".</w:t>
      </w:r>
    </w:p>
    <w:p w14:paraId="53C51E8E" w14:textId="77777777" w:rsidR="00D5453C" w:rsidRPr="008F747B" w:rsidRDefault="00091EB0" w:rsidP="00F75C14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С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оглашение по требованию Стороны концессионного соглашения может быть изменено решением суда по основаниям, предусмотренным </w:t>
      </w:r>
      <w:r w:rsidR="00297D8D" w:rsidRPr="008F747B">
        <w:rPr>
          <w:rFonts w:ascii="Times New Roman" w:hAnsi="Times New Roman"/>
          <w:sz w:val="24"/>
          <w:szCs w:val="24"/>
          <w:lang w:eastAsia="ru-RU"/>
        </w:rPr>
        <w:t>законодательством</w:t>
      </w:r>
      <w:r w:rsidR="00D5453C" w:rsidRPr="008F747B">
        <w:rPr>
          <w:rFonts w:ascii="Times New Roman" w:hAnsi="Times New Roman"/>
          <w:sz w:val="24"/>
          <w:szCs w:val="24"/>
          <w:lang w:eastAsia="ru-RU"/>
        </w:rPr>
        <w:t xml:space="preserve"> Российской Федерации.</w:t>
      </w:r>
    </w:p>
    <w:p w14:paraId="4C3215BC" w14:textId="77777777" w:rsidR="00D5453C" w:rsidRPr="008F747B" w:rsidRDefault="00D5453C" w:rsidP="00F75C14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Изменение условий настоящего Соглашения осуществляется по согласованию с антимонопольным органом в случаях, предусмотренных </w:t>
      </w:r>
      <w:r w:rsidR="00E662CC" w:rsidRPr="008F747B">
        <w:rPr>
          <w:rFonts w:ascii="Times New Roman" w:hAnsi="Times New Roman"/>
          <w:sz w:val="24"/>
          <w:szCs w:val="24"/>
          <w:lang w:eastAsia="ru-RU"/>
        </w:rPr>
        <w:t>действующим законодательством</w:t>
      </w:r>
      <w:r w:rsidR="00E726B3" w:rsidRPr="008F747B">
        <w:rPr>
          <w:rFonts w:ascii="Times New Roman" w:hAnsi="Times New Roman"/>
          <w:sz w:val="24"/>
          <w:szCs w:val="24"/>
          <w:lang w:eastAsia="ru-RU"/>
        </w:rPr>
        <w:t xml:space="preserve"> Российской Федерации</w:t>
      </w:r>
      <w:r w:rsidRPr="008F747B">
        <w:rPr>
          <w:rFonts w:ascii="Times New Roman" w:hAnsi="Times New Roman"/>
          <w:sz w:val="24"/>
          <w:szCs w:val="24"/>
          <w:lang w:eastAsia="ru-RU"/>
        </w:rPr>
        <w:t>. Согласие антимонопольного органа получается в порядке и на условиях, утверждаемых Правительством Российской Федерации.</w:t>
      </w:r>
    </w:p>
    <w:p w14:paraId="3878B992" w14:textId="77777777" w:rsidR="00D5453C" w:rsidRPr="008F747B" w:rsidRDefault="00D5453C" w:rsidP="00F75C14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Изменение значений долгосрочных параметров регулирования деятельности Концессионера, указанных в Приложении №</w:t>
      </w:r>
      <w:r w:rsidR="002E0EAE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23296" w:rsidRPr="008F747B">
        <w:rPr>
          <w:rFonts w:ascii="Times New Roman" w:hAnsi="Times New Roman"/>
          <w:sz w:val="24"/>
          <w:szCs w:val="24"/>
          <w:lang w:eastAsia="ru-RU"/>
        </w:rPr>
        <w:t>5</w:t>
      </w:r>
      <w:r w:rsidR="00DE4C69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504DC" w:rsidRPr="008F747B">
        <w:rPr>
          <w:rFonts w:ascii="Times New Roman" w:hAnsi="Times New Roman"/>
          <w:sz w:val="24"/>
          <w:szCs w:val="24"/>
          <w:lang w:eastAsia="ru-RU"/>
        </w:rPr>
        <w:t>к настоящему Соглашению</w:t>
      </w:r>
      <w:r w:rsidRPr="008F747B">
        <w:rPr>
          <w:rFonts w:ascii="Times New Roman" w:hAnsi="Times New Roman"/>
          <w:sz w:val="24"/>
          <w:szCs w:val="24"/>
          <w:lang w:eastAsia="ru-RU"/>
        </w:rPr>
        <w:t>, осуществляется по предварительному согласованию с органом исполнительной власти, осуществляющим регулирование цен (тарифов) в соответствии с законодательством Российской Федерации и иными нормативными правовыми актами в сфере регулирования цен (тарифов), получаемому в порядке, утверждаемом Правительством Российской Федерации.</w:t>
      </w:r>
    </w:p>
    <w:p w14:paraId="0A73DB93" w14:textId="77777777" w:rsidR="00D5453C" w:rsidRPr="008F747B" w:rsidRDefault="00D5453C" w:rsidP="00F75C14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изменений.</w:t>
      </w:r>
    </w:p>
    <w:p w14:paraId="19BB5F76" w14:textId="77777777" w:rsidR="00D5453C" w:rsidRPr="008F747B" w:rsidRDefault="00D5453C" w:rsidP="00F75C14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Сторона в течение </w:t>
      </w:r>
      <w:r w:rsidR="005C3757" w:rsidRPr="008F747B">
        <w:rPr>
          <w:rFonts w:ascii="Times New Roman" w:hAnsi="Times New Roman"/>
          <w:sz w:val="24"/>
          <w:szCs w:val="24"/>
          <w:lang w:eastAsia="ru-RU"/>
        </w:rPr>
        <w:t>20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5C3757" w:rsidRPr="008F747B">
        <w:rPr>
          <w:rFonts w:ascii="Times New Roman" w:hAnsi="Times New Roman"/>
          <w:sz w:val="24"/>
          <w:szCs w:val="24"/>
          <w:lang w:eastAsia="ru-RU"/>
        </w:rPr>
        <w:t>двадцати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) календарных дней со дня получения указанного предложения рассматривает его, принимает решение о согласии или о мотивированном отказе внести изменения в условия настоящего Соглашения, уведомляя при этом другую Сторону Соглашения. </w:t>
      </w:r>
    </w:p>
    <w:p w14:paraId="4449E92A" w14:textId="77777777" w:rsidR="004750E5" w:rsidRPr="008F747B" w:rsidRDefault="00586C58" w:rsidP="00F75C14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Изменение настоящего Соглашения осуществляется в письменной форме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путём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подписания дополнительного соглашения. </w:t>
      </w:r>
    </w:p>
    <w:p w14:paraId="6282CC0B" w14:textId="77777777" w:rsidR="00BB73E0" w:rsidRPr="008F747B" w:rsidRDefault="00BB73E0" w:rsidP="00C1413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EDAAF64" w14:textId="77777777" w:rsidR="00690519" w:rsidRPr="008F747B" w:rsidRDefault="00D5453C" w:rsidP="00C1413F">
      <w:pPr>
        <w:pStyle w:val="10"/>
        <w:numPr>
          <w:ilvl w:val="0"/>
          <w:numId w:val="20"/>
        </w:numPr>
        <w:shd w:val="clear" w:color="auto" w:fill="FFFFFF" w:themeFill="background1"/>
        <w:ind w:left="0" w:firstLine="851"/>
        <w:rPr>
          <w:rFonts w:ascii="Times New Roman" w:hAnsi="Times New Roman"/>
          <w:sz w:val="24"/>
          <w:szCs w:val="24"/>
        </w:rPr>
      </w:pPr>
      <w:bookmarkStart w:id="151" w:name="_Toc401094646"/>
      <w:bookmarkStart w:id="152" w:name="_Toc401094745"/>
      <w:bookmarkStart w:id="153" w:name="_Toc401094842"/>
      <w:bookmarkStart w:id="154" w:name="_Toc401094939"/>
      <w:bookmarkStart w:id="155" w:name="_Toc59530586"/>
      <w:bookmarkStart w:id="156" w:name="_Toc59703847"/>
      <w:bookmarkStart w:id="157" w:name="_Toc64652481"/>
      <w:bookmarkEnd w:id="151"/>
      <w:bookmarkEnd w:id="152"/>
      <w:bookmarkEnd w:id="153"/>
      <w:bookmarkEnd w:id="154"/>
      <w:r w:rsidRPr="008F747B">
        <w:rPr>
          <w:rFonts w:ascii="Times New Roman" w:hAnsi="Times New Roman"/>
          <w:sz w:val="24"/>
          <w:szCs w:val="24"/>
        </w:rPr>
        <w:t>ПРЕКРАЩЕНИЕ СОГЛАШЕНИЯ</w:t>
      </w:r>
      <w:bookmarkEnd w:id="155"/>
      <w:bookmarkEnd w:id="156"/>
      <w:bookmarkEnd w:id="157"/>
    </w:p>
    <w:p w14:paraId="368770A9" w14:textId="77777777" w:rsidR="005C3757" w:rsidRPr="008F747B" w:rsidRDefault="005C3757" w:rsidP="00C1413F">
      <w:pPr>
        <w:spacing w:after="0" w:line="240" w:lineRule="auto"/>
        <w:rPr>
          <w:lang w:eastAsia="ru-RU"/>
        </w:rPr>
      </w:pPr>
    </w:p>
    <w:p w14:paraId="04F9DB5D" w14:textId="77777777" w:rsidR="00D5453C" w:rsidRPr="008F747B" w:rsidRDefault="00D5453C" w:rsidP="00F75C14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Настоящее Соглашение прекращается:</w:t>
      </w:r>
    </w:p>
    <w:p w14:paraId="00613BB5" w14:textId="77777777" w:rsidR="00D5453C" w:rsidRPr="008F747B" w:rsidRDefault="00D5453C" w:rsidP="00F75C14">
      <w:pPr>
        <w:widowControl w:val="0"/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8F747B">
        <w:rPr>
          <w:rFonts w:ascii="Times New Roman" w:hAnsi="Times New Roman"/>
          <w:iCs/>
          <w:sz w:val="24"/>
          <w:szCs w:val="24"/>
        </w:rPr>
        <w:t>по истечении срока действия;</w:t>
      </w:r>
    </w:p>
    <w:p w14:paraId="2D3C35B8" w14:textId="77777777" w:rsidR="00D5453C" w:rsidRPr="008F747B" w:rsidRDefault="00D5453C" w:rsidP="00F75C14">
      <w:pPr>
        <w:widowControl w:val="0"/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8F747B">
        <w:rPr>
          <w:rFonts w:ascii="Times New Roman" w:hAnsi="Times New Roman"/>
          <w:iCs/>
          <w:sz w:val="24"/>
          <w:szCs w:val="24"/>
        </w:rPr>
        <w:t>по соглашению Сторон;</w:t>
      </w:r>
    </w:p>
    <w:p w14:paraId="79E598B3" w14:textId="77777777" w:rsidR="00D5453C" w:rsidRPr="008F747B" w:rsidRDefault="00D5453C" w:rsidP="00F75C14">
      <w:pPr>
        <w:widowControl w:val="0"/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8F747B">
        <w:rPr>
          <w:rFonts w:ascii="Times New Roman" w:hAnsi="Times New Roman"/>
          <w:iCs/>
          <w:sz w:val="24"/>
          <w:szCs w:val="24"/>
        </w:rPr>
        <w:t>на основании судебного решения о его досрочном расторжении;</w:t>
      </w:r>
    </w:p>
    <w:p w14:paraId="782016D7" w14:textId="77777777" w:rsidR="005C3757" w:rsidRPr="008F747B" w:rsidRDefault="00D5453C" w:rsidP="00F75C14">
      <w:pPr>
        <w:widowControl w:val="0"/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8F747B">
        <w:rPr>
          <w:rFonts w:ascii="Times New Roman" w:hAnsi="Times New Roman"/>
          <w:iCs/>
          <w:sz w:val="24"/>
          <w:szCs w:val="24"/>
        </w:rPr>
        <w:t xml:space="preserve">на основании решения органа местного самоуправления в случае, если неисполнение или ненадлежащее исполнение Концессионером обязательств по Соглашению повлекло за собой причинение вреда жизни или здоровью людей либо имеется </w:t>
      </w:r>
      <w:r w:rsidRPr="008F747B">
        <w:rPr>
          <w:rFonts w:ascii="Times New Roman" w:hAnsi="Times New Roman"/>
          <w:iCs/>
          <w:sz w:val="24"/>
          <w:szCs w:val="24"/>
        </w:rPr>
        <w:lastRenderedPageBreak/>
        <w:t>угроза причинения такого вреда.</w:t>
      </w:r>
    </w:p>
    <w:p w14:paraId="02193437" w14:textId="77777777" w:rsidR="00D5453C" w:rsidRPr="008F747B" w:rsidRDefault="00D5453C" w:rsidP="00F75C14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Настоящее Соглашение может быть расторгнуто досрочно на основании решения суда по требованию одной из Сторон, в случае существенного нарушения другой Стороной условий настоящего Соглашения, существенного изменения обстоятельств, из которых Стороны исходили при его заключении, а также по иным основаниям, предусмотренным федеральными законами и настоящим Соглашением.</w:t>
      </w:r>
    </w:p>
    <w:p w14:paraId="1BF4CA12" w14:textId="77777777" w:rsidR="00D5453C" w:rsidRPr="008F747B" w:rsidRDefault="00D5453C" w:rsidP="00F75C14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К существенным нарушениям Концессионером условий настоящего Соглашения относятся следующие действия (бездействие) Концессионера:</w:t>
      </w:r>
    </w:p>
    <w:p w14:paraId="18F8CED7" w14:textId="77777777" w:rsidR="0009747F" w:rsidRPr="008F747B" w:rsidRDefault="0009747F" w:rsidP="00F75C14">
      <w:pPr>
        <w:widowControl w:val="0"/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8F747B">
        <w:rPr>
          <w:rFonts w:ascii="Times New Roman" w:hAnsi="Times New Roman"/>
          <w:iCs/>
          <w:sz w:val="24"/>
          <w:szCs w:val="24"/>
        </w:rPr>
        <w:t>нарушение сроков реконструкции Объекта Соглашения по вине Концессионера;</w:t>
      </w:r>
    </w:p>
    <w:p w14:paraId="1C23BE5D" w14:textId="77777777" w:rsidR="0009747F" w:rsidRPr="008F747B" w:rsidRDefault="0009747F" w:rsidP="00F75C14">
      <w:pPr>
        <w:widowControl w:val="0"/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8F747B">
        <w:rPr>
          <w:rFonts w:ascii="Times New Roman" w:hAnsi="Times New Roman"/>
          <w:iCs/>
          <w:sz w:val="24"/>
          <w:szCs w:val="24"/>
        </w:rPr>
        <w:t xml:space="preserve">приводящее к причинению значительного ущерба </w:t>
      </w:r>
      <w:proofErr w:type="spellStart"/>
      <w:r w:rsidRPr="008F747B">
        <w:rPr>
          <w:rFonts w:ascii="Times New Roman" w:hAnsi="Times New Roman"/>
          <w:iCs/>
          <w:sz w:val="24"/>
          <w:szCs w:val="24"/>
        </w:rPr>
        <w:t>Концеденту</w:t>
      </w:r>
      <w:proofErr w:type="spellEnd"/>
      <w:r w:rsidRPr="008F747B">
        <w:rPr>
          <w:rFonts w:ascii="Times New Roman" w:hAnsi="Times New Roman"/>
          <w:iCs/>
          <w:sz w:val="24"/>
          <w:szCs w:val="24"/>
        </w:rPr>
        <w:t xml:space="preserve"> неисполнение Концессионером обязательств по осуществлению деятельности, предусмотренной Соглашением;</w:t>
      </w:r>
    </w:p>
    <w:p w14:paraId="224AA85D" w14:textId="77777777" w:rsidR="000C65C9" w:rsidRPr="008F747B" w:rsidRDefault="00D5453C" w:rsidP="00F75C14">
      <w:pPr>
        <w:widowControl w:val="0"/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8F747B">
        <w:rPr>
          <w:rFonts w:ascii="Times New Roman" w:hAnsi="Times New Roman"/>
          <w:iCs/>
          <w:sz w:val="24"/>
          <w:szCs w:val="24"/>
        </w:rPr>
        <w:t xml:space="preserve">использование (эксплуатация) Объекта Соглашения </w:t>
      </w:r>
      <w:r w:rsidR="009F3F34" w:rsidRPr="008F747B">
        <w:rPr>
          <w:rFonts w:ascii="Times New Roman" w:hAnsi="Times New Roman"/>
          <w:iCs/>
          <w:sz w:val="24"/>
          <w:szCs w:val="24"/>
        </w:rPr>
        <w:t xml:space="preserve">и иного имущества </w:t>
      </w:r>
      <w:r w:rsidRPr="008F747B">
        <w:rPr>
          <w:rFonts w:ascii="Times New Roman" w:hAnsi="Times New Roman"/>
          <w:iCs/>
          <w:sz w:val="24"/>
          <w:szCs w:val="24"/>
        </w:rPr>
        <w:t xml:space="preserve">в целях, не установленных Соглашением, </w:t>
      </w:r>
      <w:r w:rsidR="00731185" w:rsidRPr="008F747B">
        <w:rPr>
          <w:rFonts w:ascii="Times New Roman" w:hAnsi="Times New Roman"/>
          <w:iCs/>
          <w:sz w:val="24"/>
          <w:szCs w:val="24"/>
        </w:rPr>
        <w:t xml:space="preserve">с </w:t>
      </w:r>
      <w:r w:rsidRPr="008F747B">
        <w:rPr>
          <w:rFonts w:ascii="Times New Roman" w:hAnsi="Times New Roman"/>
          <w:iCs/>
          <w:sz w:val="24"/>
          <w:szCs w:val="24"/>
        </w:rPr>
        <w:t>нарушение</w:t>
      </w:r>
      <w:r w:rsidR="00731185" w:rsidRPr="008F747B">
        <w:rPr>
          <w:rFonts w:ascii="Times New Roman" w:hAnsi="Times New Roman"/>
          <w:iCs/>
          <w:sz w:val="24"/>
          <w:szCs w:val="24"/>
        </w:rPr>
        <w:t>м</w:t>
      </w:r>
      <w:r w:rsidRPr="008F747B">
        <w:rPr>
          <w:rFonts w:ascii="Times New Roman" w:hAnsi="Times New Roman"/>
          <w:iCs/>
          <w:sz w:val="24"/>
          <w:szCs w:val="24"/>
        </w:rPr>
        <w:t xml:space="preserve"> порядка </w:t>
      </w:r>
      <w:r w:rsidR="004E4CC3" w:rsidRPr="008F747B">
        <w:rPr>
          <w:rFonts w:ascii="Times New Roman" w:hAnsi="Times New Roman"/>
          <w:iCs/>
          <w:sz w:val="24"/>
          <w:szCs w:val="24"/>
        </w:rPr>
        <w:t xml:space="preserve">и условий </w:t>
      </w:r>
      <w:r w:rsidR="008E2392" w:rsidRPr="008F747B">
        <w:rPr>
          <w:rFonts w:ascii="Times New Roman" w:hAnsi="Times New Roman"/>
          <w:iCs/>
          <w:sz w:val="24"/>
          <w:szCs w:val="24"/>
        </w:rPr>
        <w:t>использования (эксплуатации)</w:t>
      </w:r>
      <w:r w:rsidR="004E4CC3" w:rsidRPr="008F747B">
        <w:rPr>
          <w:rFonts w:ascii="Times New Roman" w:hAnsi="Times New Roman"/>
          <w:iCs/>
          <w:sz w:val="24"/>
          <w:szCs w:val="24"/>
        </w:rPr>
        <w:t xml:space="preserve"> </w:t>
      </w:r>
      <w:r w:rsidRPr="008F747B">
        <w:rPr>
          <w:rFonts w:ascii="Times New Roman" w:hAnsi="Times New Roman"/>
          <w:iCs/>
          <w:sz w:val="24"/>
          <w:szCs w:val="24"/>
        </w:rPr>
        <w:t>Объекта Соглашения</w:t>
      </w:r>
      <w:r w:rsidR="000C65C9" w:rsidRPr="008F747B">
        <w:rPr>
          <w:rFonts w:ascii="Times New Roman" w:hAnsi="Times New Roman"/>
          <w:iCs/>
          <w:sz w:val="24"/>
          <w:szCs w:val="24"/>
        </w:rPr>
        <w:t>;</w:t>
      </w:r>
    </w:p>
    <w:p w14:paraId="2529C291" w14:textId="77777777" w:rsidR="00D5453C" w:rsidRPr="008F747B" w:rsidRDefault="00D5453C" w:rsidP="00F75C14">
      <w:pPr>
        <w:widowControl w:val="0"/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8F747B">
        <w:rPr>
          <w:rFonts w:ascii="Times New Roman" w:hAnsi="Times New Roman"/>
          <w:iCs/>
          <w:sz w:val="24"/>
          <w:szCs w:val="24"/>
        </w:rPr>
        <w:t xml:space="preserve">неисполнение Концессионером обязательств по осуществлению деятельности, предусмотренной </w:t>
      </w:r>
      <w:r w:rsidR="002A5780" w:rsidRPr="008F747B">
        <w:rPr>
          <w:rFonts w:ascii="Times New Roman" w:hAnsi="Times New Roman"/>
          <w:iCs/>
          <w:sz w:val="24"/>
          <w:szCs w:val="24"/>
        </w:rPr>
        <w:t xml:space="preserve">настоящим </w:t>
      </w:r>
      <w:r w:rsidRPr="008F747B">
        <w:rPr>
          <w:rFonts w:ascii="Times New Roman" w:hAnsi="Times New Roman"/>
          <w:iCs/>
          <w:sz w:val="24"/>
          <w:szCs w:val="24"/>
        </w:rPr>
        <w:t>Соглашением</w:t>
      </w:r>
      <w:r w:rsidR="00C466D8" w:rsidRPr="008F747B">
        <w:rPr>
          <w:rFonts w:ascii="Times New Roman" w:hAnsi="Times New Roman"/>
          <w:iCs/>
          <w:sz w:val="24"/>
          <w:szCs w:val="24"/>
        </w:rPr>
        <w:t xml:space="preserve">, в том числе неисполнение или ненадлежащее исполнение Концессионером установленных </w:t>
      </w:r>
      <w:r w:rsidR="002A5780" w:rsidRPr="008F747B">
        <w:rPr>
          <w:rFonts w:ascii="Times New Roman" w:hAnsi="Times New Roman"/>
          <w:iCs/>
          <w:sz w:val="24"/>
          <w:szCs w:val="24"/>
        </w:rPr>
        <w:t xml:space="preserve">настоящим </w:t>
      </w:r>
      <w:r w:rsidR="00C466D8" w:rsidRPr="008F747B">
        <w:rPr>
          <w:rFonts w:ascii="Times New Roman" w:hAnsi="Times New Roman"/>
          <w:iCs/>
          <w:sz w:val="24"/>
          <w:szCs w:val="24"/>
        </w:rPr>
        <w:t xml:space="preserve">Соглашением обязательств по </w:t>
      </w:r>
      <w:r w:rsidR="00C466D8" w:rsidRPr="008F747B">
        <w:rPr>
          <w:rFonts w:ascii="Times New Roman" w:hAnsi="Times New Roman"/>
          <w:sz w:val="24"/>
          <w:szCs w:val="24"/>
          <w:lang w:eastAsia="ru-RU"/>
        </w:rPr>
        <w:t>передаче, распределению тепловой энергии</w:t>
      </w:r>
      <w:r w:rsidR="005B0C41" w:rsidRPr="008F747B">
        <w:rPr>
          <w:rFonts w:ascii="Times New Roman" w:hAnsi="Times New Roman"/>
          <w:sz w:val="24"/>
          <w:szCs w:val="24"/>
          <w:lang w:eastAsia="ru-RU"/>
        </w:rPr>
        <w:t>.</w:t>
      </w:r>
    </w:p>
    <w:p w14:paraId="4E19F2CA" w14:textId="77777777" w:rsidR="00D5453C" w:rsidRPr="008F747B" w:rsidRDefault="00D5453C" w:rsidP="00F75C14">
      <w:pPr>
        <w:widowControl w:val="0"/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8F747B">
        <w:rPr>
          <w:rFonts w:ascii="Times New Roman" w:hAnsi="Times New Roman"/>
          <w:iCs/>
          <w:sz w:val="24"/>
          <w:szCs w:val="24"/>
        </w:rPr>
        <w:t xml:space="preserve">прекращение или приостановление Концессионером деятельности, предусмотренной </w:t>
      </w:r>
      <w:r w:rsidR="002A5780" w:rsidRPr="008F747B">
        <w:rPr>
          <w:rFonts w:ascii="Times New Roman" w:hAnsi="Times New Roman"/>
          <w:iCs/>
          <w:sz w:val="24"/>
          <w:szCs w:val="24"/>
        </w:rPr>
        <w:t xml:space="preserve">настоящим </w:t>
      </w:r>
      <w:r w:rsidRPr="008F747B">
        <w:rPr>
          <w:rFonts w:ascii="Times New Roman" w:hAnsi="Times New Roman"/>
          <w:iCs/>
          <w:sz w:val="24"/>
          <w:szCs w:val="24"/>
        </w:rPr>
        <w:t>Согла</w:t>
      </w:r>
      <w:r w:rsidR="00C466D8" w:rsidRPr="008F747B">
        <w:rPr>
          <w:rFonts w:ascii="Times New Roman" w:hAnsi="Times New Roman"/>
          <w:iCs/>
          <w:sz w:val="24"/>
          <w:szCs w:val="24"/>
        </w:rPr>
        <w:t xml:space="preserve">шением, без согласия </w:t>
      </w:r>
      <w:proofErr w:type="spellStart"/>
      <w:r w:rsidR="00C466D8" w:rsidRPr="008F747B">
        <w:rPr>
          <w:rFonts w:ascii="Times New Roman" w:hAnsi="Times New Roman"/>
          <w:iCs/>
          <w:sz w:val="24"/>
          <w:szCs w:val="24"/>
        </w:rPr>
        <w:t>Концедента</w:t>
      </w:r>
      <w:proofErr w:type="spellEnd"/>
      <w:r w:rsidR="00C466D8" w:rsidRPr="008F747B">
        <w:rPr>
          <w:rFonts w:ascii="Times New Roman" w:hAnsi="Times New Roman"/>
          <w:iCs/>
          <w:sz w:val="24"/>
          <w:szCs w:val="24"/>
        </w:rPr>
        <w:t xml:space="preserve">. </w:t>
      </w:r>
    </w:p>
    <w:p w14:paraId="54841F79" w14:textId="77777777" w:rsidR="00D5453C" w:rsidRPr="008F747B" w:rsidRDefault="00D5453C" w:rsidP="00F75C14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К существенным нарушениям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условий концессионного соглашения, относятся следующие действия (бездействие)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>:</w:t>
      </w:r>
    </w:p>
    <w:p w14:paraId="6BB85AF7" w14:textId="77777777" w:rsidR="00D5453C" w:rsidRPr="008F747B" w:rsidRDefault="00D5453C" w:rsidP="00F75C14">
      <w:pPr>
        <w:widowControl w:val="0"/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8F747B">
        <w:rPr>
          <w:rFonts w:ascii="Times New Roman" w:hAnsi="Times New Roman"/>
          <w:iCs/>
          <w:sz w:val="24"/>
          <w:szCs w:val="24"/>
        </w:rPr>
        <w:t xml:space="preserve">нарушение сроков и порядка передачи </w:t>
      </w:r>
      <w:r w:rsidR="002A5780" w:rsidRPr="008F747B">
        <w:rPr>
          <w:rFonts w:ascii="Times New Roman" w:hAnsi="Times New Roman"/>
          <w:iCs/>
          <w:sz w:val="24"/>
          <w:szCs w:val="24"/>
        </w:rPr>
        <w:t>К</w:t>
      </w:r>
      <w:r w:rsidRPr="008F747B">
        <w:rPr>
          <w:rFonts w:ascii="Times New Roman" w:hAnsi="Times New Roman"/>
          <w:iCs/>
          <w:sz w:val="24"/>
          <w:szCs w:val="24"/>
        </w:rPr>
        <w:t xml:space="preserve">онцессионеру </w:t>
      </w:r>
      <w:r w:rsidR="005A5B76" w:rsidRPr="008F747B">
        <w:rPr>
          <w:rFonts w:ascii="Times New Roman" w:hAnsi="Times New Roman"/>
          <w:iCs/>
          <w:sz w:val="24"/>
          <w:szCs w:val="24"/>
        </w:rPr>
        <w:t xml:space="preserve">объектов имущества в составе </w:t>
      </w:r>
      <w:r w:rsidRPr="008F747B">
        <w:rPr>
          <w:rFonts w:ascii="Times New Roman" w:hAnsi="Times New Roman"/>
          <w:iCs/>
          <w:sz w:val="24"/>
          <w:szCs w:val="24"/>
        </w:rPr>
        <w:t>Объекта Соглашения</w:t>
      </w:r>
      <w:r w:rsidR="009F3F34" w:rsidRPr="008F747B">
        <w:rPr>
          <w:rFonts w:ascii="Times New Roman" w:hAnsi="Times New Roman"/>
          <w:iCs/>
          <w:sz w:val="24"/>
          <w:szCs w:val="24"/>
        </w:rPr>
        <w:t xml:space="preserve"> и иного имущества</w:t>
      </w:r>
      <w:r w:rsidRPr="008F747B">
        <w:rPr>
          <w:rFonts w:ascii="Times New Roman" w:hAnsi="Times New Roman"/>
          <w:iCs/>
          <w:sz w:val="24"/>
          <w:szCs w:val="24"/>
        </w:rPr>
        <w:t>;</w:t>
      </w:r>
    </w:p>
    <w:p w14:paraId="1A86B928" w14:textId="77777777" w:rsidR="00E72802" w:rsidRPr="008F747B" w:rsidRDefault="00731185" w:rsidP="00E72802">
      <w:pPr>
        <w:widowControl w:val="0"/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Arial"/>
          <w:iCs/>
          <w:sz w:val="24"/>
          <w:szCs w:val="24"/>
          <w:lang w:eastAsia="ru-RU"/>
        </w:rPr>
      </w:pPr>
      <w:r w:rsidRPr="008F747B">
        <w:rPr>
          <w:rFonts w:ascii="Times New Roman" w:hAnsi="Times New Roman"/>
          <w:iCs/>
          <w:sz w:val="24"/>
          <w:szCs w:val="24"/>
        </w:rPr>
        <w:t xml:space="preserve">передача Концессионеру Объекта Соглашения, не соответствующего условиям </w:t>
      </w:r>
      <w:r w:rsidR="002A5780" w:rsidRPr="008F747B">
        <w:rPr>
          <w:rFonts w:ascii="Times New Roman" w:hAnsi="Times New Roman"/>
          <w:iCs/>
          <w:sz w:val="24"/>
          <w:szCs w:val="24"/>
        </w:rPr>
        <w:t xml:space="preserve">настоящего </w:t>
      </w:r>
      <w:r w:rsidRPr="008F747B">
        <w:rPr>
          <w:rFonts w:ascii="Times New Roman" w:hAnsi="Times New Roman"/>
          <w:iCs/>
          <w:sz w:val="24"/>
          <w:szCs w:val="24"/>
        </w:rPr>
        <w:t xml:space="preserve">Соглашения (в том числе описанию, технико-экономическим </w:t>
      </w:r>
      <w:r w:rsidR="006C466A" w:rsidRPr="008F747B">
        <w:rPr>
          <w:rFonts w:ascii="Times New Roman" w:hAnsi="Times New Roman"/>
          <w:iCs/>
          <w:sz w:val="24"/>
          <w:szCs w:val="24"/>
        </w:rPr>
        <w:t xml:space="preserve">показателям, назначению объекта </w:t>
      </w:r>
      <w:r w:rsidR="002A5780" w:rsidRPr="008F747B">
        <w:rPr>
          <w:rFonts w:ascii="Times New Roman" w:hAnsi="Times New Roman" w:cs="Arial"/>
          <w:iCs/>
          <w:sz w:val="24"/>
          <w:szCs w:val="24"/>
          <w:lang w:eastAsia="ru-RU"/>
        </w:rPr>
        <w:t>настоящего Соглашения</w:t>
      </w:r>
      <w:r w:rsidR="006C466A" w:rsidRPr="008F747B">
        <w:rPr>
          <w:rFonts w:ascii="Times New Roman" w:hAnsi="Times New Roman"/>
          <w:iCs/>
          <w:sz w:val="24"/>
          <w:szCs w:val="24"/>
        </w:rPr>
        <w:t xml:space="preserve">), в случае, если такое несоответствие выявлено в течение одного года с момента подписания сторонами </w:t>
      </w:r>
      <w:r w:rsidR="002A5780" w:rsidRPr="008F747B">
        <w:rPr>
          <w:rFonts w:ascii="Times New Roman" w:hAnsi="Times New Roman" w:cs="Arial"/>
          <w:iCs/>
          <w:sz w:val="24"/>
          <w:szCs w:val="24"/>
          <w:lang w:eastAsia="ru-RU"/>
        </w:rPr>
        <w:t>настоящего Соглашения</w:t>
      </w:r>
      <w:r w:rsidR="002A5780" w:rsidRPr="008F747B">
        <w:rPr>
          <w:rFonts w:ascii="Times New Roman" w:hAnsi="Times New Roman"/>
          <w:iCs/>
          <w:sz w:val="24"/>
          <w:szCs w:val="24"/>
        </w:rPr>
        <w:t xml:space="preserve"> </w:t>
      </w:r>
      <w:r w:rsidR="006C466A" w:rsidRPr="008F747B">
        <w:rPr>
          <w:rFonts w:ascii="Times New Roman" w:hAnsi="Times New Roman"/>
          <w:iCs/>
          <w:sz w:val="24"/>
          <w:szCs w:val="24"/>
        </w:rPr>
        <w:t xml:space="preserve">акта приема-передачи Объекта Соглашения, не могло быть выявлено при его передачи концессионеру и возникло по вине </w:t>
      </w:r>
      <w:proofErr w:type="spellStart"/>
      <w:r w:rsidR="006C466A" w:rsidRPr="008F747B">
        <w:rPr>
          <w:rFonts w:ascii="Times New Roman" w:hAnsi="Times New Roman"/>
          <w:iCs/>
          <w:sz w:val="24"/>
          <w:szCs w:val="24"/>
        </w:rPr>
        <w:t>Концедента</w:t>
      </w:r>
      <w:proofErr w:type="spellEnd"/>
      <w:r w:rsidR="006C466A" w:rsidRPr="008F747B">
        <w:rPr>
          <w:rFonts w:ascii="Times New Roman" w:hAnsi="Times New Roman"/>
          <w:iCs/>
          <w:sz w:val="24"/>
          <w:szCs w:val="24"/>
        </w:rPr>
        <w:t xml:space="preserve">. </w:t>
      </w:r>
    </w:p>
    <w:p w14:paraId="3D79FE16" w14:textId="77777777" w:rsidR="00D5453C" w:rsidRPr="008F747B" w:rsidRDefault="00D5453C" w:rsidP="00F75C14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8F747B">
        <w:rPr>
          <w:rFonts w:ascii="Times New Roman" w:hAnsi="Times New Roman"/>
          <w:iCs/>
          <w:sz w:val="24"/>
          <w:szCs w:val="24"/>
          <w:lang w:eastAsia="ru-RU"/>
        </w:rPr>
        <w:t xml:space="preserve">В случае досрочного расторжения Соглашения Стороны действуют в порядке, предусмотренном разделом </w:t>
      </w:r>
      <w:r w:rsidR="006C466A" w:rsidRPr="008F747B">
        <w:rPr>
          <w:rFonts w:ascii="Times New Roman" w:hAnsi="Times New Roman"/>
          <w:iCs/>
          <w:sz w:val="24"/>
          <w:szCs w:val="24"/>
          <w:lang w:eastAsia="ru-RU"/>
        </w:rPr>
        <w:t>8</w:t>
      </w:r>
      <w:r w:rsidR="00E662CC" w:rsidRPr="008F747B">
        <w:rPr>
          <w:rFonts w:ascii="Times New Roman" w:hAnsi="Times New Roman"/>
          <w:iCs/>
          <w:sz w:val="24"/>
          <w:szCs w:val="24"/>
          <w:lang w:eastAsia="ru-RU"/>
        </w:rPr>
        <w:t xml:space="preserve"> настоящего Соглашения. </w:t>
      </w:r>
    </w:p>
    <w:p w14:paraId="0C156192" w14:textId="77777777" w:rsidR="00D5453C" w:rsidRPr="008F747B" w:rsidRDefault="00D5453C" w:rsidP="00F75C14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iCs/>
          <w:sz w:val="24"/>
          <w:szCs w:val="24"/>
          <w:lang w:eastAsia="ru-RU"/>
        </w:rPr>
        <w:t>В случае досрочного расторжения настоящего Соглаше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ния возмещение расходов Концессионера по реконструкции объекта Соглашения осуществляется в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объёме</w:t>
      </w:r>
      <w:r w:rsidRPr="008F747B">
        <w:rPr>
          <w:rFonts w:ascii="Times New Roman" w:hAnsi="Times New Roman"/>
          <w:sz w:val="24"/>
          <w:szCs w:val="24"/>
          <w:lang w:eastAsia="ru-RU"/>
        </w:rPr>
        <w:t>, в котором указанные средства не возмещены</w:t>
      </w:r>
      <w:r w:rsidR="00EA68E8" w:rsidRPr="008F747B">
        <w:rPr>
          <w:rFonts w:ascii="Times New Roman" w:hAnsi="Times New Roman"/>
          <w:sz w:val="24"/>
          <w:szCs w:val="24"/>
          <w:lang w:eastAsia="ru-RU"/>
        </w:rPr>
        <w:t xml:space="preserve"> (и не подлежат возмещению)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Концессионеру за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счёт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выручки от оказания услуг по регулируемым ценам (тарифам) в срок, не позднее </w:t>
      </w:r>
      <w:r w:rsidR="00FC794B" w:rsidRPr="008F747B">
        <w:rPr>
          <w:rFonts w:ascii="Times New Roman" w:hAnsi="Times New Roman"/>
          <w:sz w:val="24"/>
          <w:szCs w:val="24"/>
          <w:lang w:eastAsia="ru-RU"/>
        </w:rPr>
        <w:t>двух лет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с момента расторжения Соглашения.</w:t>
      </w:r>
      <w:r w:rsidR="00EA68E8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 xml:space="preserve">Порядок и условия возмещения расходов </w:t>
      </w:r>
      <w:r w:rsidRPr="008F747B">
        <w:rPr>
          <w:rFonts w:ascii="Times New Roman" w:hAnsi="Times New Roman"/>
          <w:sz w:val="24"/>
          <w:szCs w:val="24"/>
          <w:lang w:eastAsia="ru-RU"/>
        </w:rPr>
        <w:t>Концессионера,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 xml:space="preserve"> связанных с досрочным</w:t>
      </w:r>
      <w:r w:rsidR="003714FA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>расторжением</w:t>
      </w:r>
      <w:r w:rsidR="003714FA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>настоящего</w:t>
      </w:r>
      <w:r w:rsidR="003714FA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>Соглашения</w:t>
      </w:r>
      <w:r w:rsidR="003714FA" w:rsidRPr="008F747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>приведены</w:t>
      </w:r>
      <w:r w:rsidR="003714FA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="00EA68E8" w:rsidRPr="008F747B">
        <w:rPr>
          <w:rFonts w:ascii="Times New Roman" w:hAnsi="Times New Roman"/>
          <w:sz w:val="24"/>
          <w:szCs w:val="24"/>
          <w:lang w:eastAsia="ru-RU"/>
        </w:rPr>
        <w:t xml:space="preserve">Приложении 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 xml:space="preserve">№ </w:t>
      </w:r>
      <w:r w:rsidR="00A12E51" w:rsidRPr="008F747B">
        <w:rPr>
          <w:rFonts w:ascii="Times New Roman" w:hAnsi="Times New Roman"/>
          <w:sz w:val="24"/>
          <w:szCs w:val="24"/>
          <w:lang w:eastAsia="ru-RU"/>
        </w:rPr>
        <w:t xml:space="preserve">9 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>к настоящему Соглашению.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2B4CCDC5" w14:textId="77777777" w:rsidR="00D5453C" w:rsidRPr="008F747B" w:rsidRDefault="00D5453C" w:rsidP="003147A4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Расходы Концессионера, подлежащие возмещению в соответствии с нормативными правовыми актами Российской Федерации в сфере </w:t>
      </w:r>
      <w:r w:rsidR="000C3758" w:rsidRPr="008F747B">
        <w:rPr>
          <w:rFonts w:ascii="Times New Roman" w:hAnsi="Times New Roman"/>
          <w:sz w:val="24"/>
          <w:szCs w:val="24"/>
          <w:lang w:eastAsia="ru-RU"/>
        </w:rPr>
        <w:t>теплоснабжения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и не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возмещённые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ему на момент окончания срока действия концессионного соглашения, подлежат возмещению</w:t>
      </w:r>
      <w:r w:rsidR="003F3A4C" w:rsidRPr="008F747B">
        <w:rPr>
          <w:rFonts w:ascii="Times New Roman" w:hAnsi="Times New Roman"/>
          <w:sz w:val="24"/>
          <w:szCs w:val="24"/>
          <w:lang w:eastAsia="ru-RU"/>
        </w:rPr>
        <w:t xml:space="preserve"> в порядке и на условиях возмещения расходов Концессионера</w:t>
      </w:r>
      <w:r w:rsidR="00157D85" w:rsidRPr="008F747B">
        <w:rPr>
          <w:rFonts w:ascii="Times New Roman" w:hAnsi="Times New Roman"/>
          <w:sz w:val="24"/>
          <w:szCs w:val="24"/>
          <w:lang w:eastAsia="ru-RU"/>
        </w:rPr>
        <w:t>, аналогичных установленным в Приложении № 9 к настоящему Соглашению и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не позднее </w:t>
      </w:r>
      <w:r w:rsidR="001A1D3D" w:rsidRPr="008F747B">
        <w:rPr>
          <w:rFonts w:ascii="Times New Roman" w:hAnsi="Times New Roman"/>
          <w:sz w:val="24"/>
          <w:szCs w:val="24"/>
          <w:lang w:eastAsia="ru-RU"/>
        </w:rPr>
        <w:t xml:space="preserve">двух лет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по окончании финансового года, в котором прекратилось </w:t>
      </w:r>
      <w:r w:rsidR="004750E5" w:rsidRPr="008F747B">
        <w:rPr>
          <w:rFonts w:ascii="Times New Roman" w:hAnsi="Times New Roman"/>
          <w:sz w:val="24"/>
          <w:szCs w:val="24"/>
          <w:lang w:eastAsia="ru-RU"/>
        </w:rPr>
        <w:t xml:space="preserve">настоящее </w:t>
      </w:r>
      <w:r w:rsidRPr="008F747B">
        <w:rPr>
          <w:rFonts w:ascii="Times New Roman" w:hAnsi="Times New Roman"/>
          <w:sz w:val="24"/>
          <w:szCs w:val="24"/>
          <w:lang w:eastAsia="ru-RU"/>
        </w:rPr>
        <w:t>Соглашение.</w:t>
      </w:r>
    </w:p>
    <w:p w14:paraId="3C7ECD18" w14:textId="77777777" w:rsidR="00EA68E8" w:rsidRPr="008F747B" w:rsidRDefault="00EA68E8" w:rsidP="003147A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709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78ED2FB" w14:textId="77777777" w:rsidR="00EA68E8" w:rsidRPr="008F747B" w:rsidRDefault="00D5453C" w:rsidP="003147A4">
      <w:pPr>
        <w:pStyle w:val="10"/>
        <w:numPr>
          <w:ilvl w:val="0"/>
          <w:numId w:val="20"/>
        </w:numPr>
        <w:shd w:val="clear" w:color="auto" w:fill="FFFFFF" w:themeFill="background1"/>
        <w:ind w:left="0" w:firstLine="851"/>
        <w:rPr>
          <w:rFonts w:ascii="Times New Roman" w:hAnsi="Times New Roman"/>
          <w:sz w:val="24"/>
          <w:szCs w:val="24"/>
        </w:rPr>
      </w:pPr>
      <w:bookmarkStart w:id="158" w:name="_Toc401094648"/>
      <w:bookmarkStart w:id="159" w:name="_Toc401094747"/>
      <w:bookmarkStart w:id="160" w:name="_Toc401094844"/>
      <w:bookmarkStart w:id="161" w:name="_Toc401094941"/>
      <w:bookmarkStart w:id="162" w:name="_Toc401094649"/>
      <w:bookmarkStart w:id="163" w:name="_Toc401094748"/>
      <w:bookmarkStart w:id="164" w:name="_Toc401094845"/>
      <w:bookmarkStart w:id="165" w:name="_Toc401094942"/>
      <w:bookmarkStart w:id="166" w:name="_Toc401094650"/>
      <w:bookmarkStart w:id="167" w:name="_Toc401094749"/>
      <w:bookmarkStart w:id="168" w:name="_Toc401094846"/>
      <w:bookmarkStart w:id="169" w:name="_Toc401094943"/>
      <w:bookmarkStart w:id="170" w:name="_Toc401094655"/>
      <w:bookmarkStart w:id="171" w:name="_Toc401094754"/>
      <w:bookmarkStart w:id="172" w:name="_Toc401094851"/>
      <w:bookmarkStart w:id="173" w:name="_Toc401094948"/>
      <w:bookmarkStart w:id="174" w:name="_Toc59530587"/>
      <w:bookmarkStart w:id="175" w:name="_Toc59703848"/>
      <w:bookmarkStart w:id="176" w:name="_Toc64652482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r w:rsidRPr="008F747B">
        <w:rPr>
          <w:rFonts w:ascii="Times New Roman" w:hAnsi="Times New Roman"/>
          <w:sz w:val="24"/>
          <w:szCs w:val="24"/>
        </w:rPr>
        <w:t>РАЗРЕШЕНИЕ СПОРОВ</w:t>
      </w:r>
      <w:bookmarkEnd w:id="174"/>
      <w:bookmarkEnd w:id="175"/>
      <w:bookmarkEnd w:id="176"/>
    </w:p>
    <w:p w14:paraId="6D40C90A" w14:textId="77777777" w:rsidR="003147A4" w:rsidRPr="008F747B" w:rsidRDefault="003147A4" w:rsidP="003147A4">
      <w:pPr>
        <w:spacing w:after="0" w:line="240" w:lineRule="auto"/>
        <w:rPr>
          <w:lang w:eastAsia="ru-RU"/>
        </w:rPr>
      </w:pPr>
    </w:p>
    <w:p w14:paraId="696D6703" w14:textId="77777777" w:rsidR="00D5453C" w:rsidRPr="008F747B" w:rsidRDefault="00D5453C" w:rsidP="003147A4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Споры и разногласия между Сторонами по настоящему Соглашению или в связи с ним разрешаются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путём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переговоров.</w:t>
      </w:r>
    </w:p>
    <w:p w14:paraId="2515CAF6" w14:textId="77777777" w:rsidR="00D5453C" w:rsidRPr="008F747B" w:rsidRDefault="00D5453C" w:rsidP="00EA68E8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В случае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C280A" w:rsidRPr="008F747B">
        <w:rPr>
          <w:rFonts w:ascii="Times New Roman" w:hAnsi="Times New Roman"/>
          <w:sz w:val="24"/>
          <w:szCs w:val="24"/>
          <w:lang w:eastAsia="ru-RU"/>
        </w:rPr>
        <w:t>не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достижения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согласия в результате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проведённых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переговоров </w:t>
      </w:r>
      <w:r w:rsidRPr="008F747B">
        <w:rPr>
          <w:rFonts w:ascii="Times New Roman" w:hAnsi="Times New Roman"/>
          <w:sz w:val="24"/>
          <w:szCs w:val="24"/>
          <w:lang w:eastAsia="ru-RU"/>
        </w:rPr>
        <w:lastRenderedPageBreak/>
        <w:t xml:space="preserve">Сторона, заявляющая о существовании спора или разногласий по настоящему Соглашению, направляет другой Стороне письменную претензию, ответ на которую должен быть представлен заявителю в течение </w:t>
      </w:r>
      <w:r w:rsidR="008B4239" w:rsidRPr="008F747B">
        <w:rPr>
          <w:rFonts w:ascii="Times New Roman" w:hAnsi="Times New Roman"/>
          <w:sz w:val="24"/>
          <w:szCs w:val="24"/>
          <w:lang w:eastAsia="ru-RU"/>
        </w:rPr>
        <w:t>20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календарных дней со дня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ею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получения.</w:t>
      </w:r>
    </w:p>
    <w:p w14:paraId="50181649" w14:textId="77777777" w:rsidR="00D5453C" w:rsidRPr="008F747B" w:rsidRDefault="00D5453C" w:rsidP="00EA68E8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Претензия (ответ на претензию) направляется с уведомлением о вручении или иным способом, обеспечивающим получение Стороной такого сообщения.</w:t>
      </w:r>
    </w:p>
    <w:p w14:paraId="471BBCF8" w14:textId="77777777" w:rsidR="00D5453C" w:rsidRPr="008F747B" w:rsidRDefault="00D5453C" w:rsidP="00F75C14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В случае если ответ не представлен в указанный срок, претензия считается принятой.</w:t>
      </w:r>
    </w:p>
    <w:p w14:paraId="0E2D56C1" w14:textId="77777777" w:rsidR="004750E5" w:rsidRPr="008F747B" w:rsidRDefault="00D5453C" w:rsidP="00F75C14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В случае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не достижения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Сторонами согласия споры, возникшие между Сторонами, разрешаются в соответствии с законодательством Российской Федерации в </w:t>
      </w:r>
      <w:r w:rsidR="00F75C14" w:rsidRPr="008F747B">
        <w:rPr>
          <w:rFonts w:ascii="Times New Roman" w:hAnsi="Times New Roman"/>
          <w:sz w:val="24"/>
          <w:szCs w:val="24"/>
          <w:lang w:eastAsia="ru-RU"/>
        </w:rPr>
        <w:t>А</w:t>
      </w:r>
      <w:r w:rsidR="004750E5" w:rsidRPr="008F747B">
        <w:rPr>
          <w:rFonts w:ascii="Times New Roman" w:hAnsi="Times New Roman"/>
          <w:sz w:val="24"/>
          <w:szCs w:val="24"/>
          <w:lang w:eastAsia="ru-RU"/>
        </w:rPr>
        <w:t xml:space="preserve">рбитражном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суде </w:t>
      </w:r>
      <w:r w:rsidR="00A769CC">
        <w:rPr>
          <w:rFonts w:ascii="Times New Roman" w:hAnsi="Times New Roman"/>
          <w:sz w:val="24"/>
          <w:szCs w:val="24"/>
          <w:lang w:eastAsia="ru-RU"/>
        </w:rPr>
        <w:t>Приморского края</w:t>
      </w:r>
      <w:r w:rsidR="00AC4C4B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7C65E9B9" w14:textId="77777777" w:rsidR="00B50A79" w:rsidRPr="008F747B" w:rsidRDefault="00B50A79" w:rsidP="00F75C1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CC46693" w14:textId="77777777" w:rsidR="00D5453C" w:rsidRPr="008F747B" w:rsidRDefault="00D5453C" w:rsidP="00F75C14">
      <w:pPr>
        <w:pStyle w:val="10"/>
        <w:numPr>
          <w:ilvl w:val="0"/>
          <w:numId w:val="20"/>
        </w:numPr>
        <w:shd w:val="clear" w:color="auto" w:fill="FFFFFF" w:themeFill="background1"/>
        <w:ind w:left="0" w:firstLine="851"/>
        <w:rPr>
          <w:rFonts w:ascii="Times New Roman" w:hAnsi="Times New Roman"/>
          <w:sz w:val="24"/>
          <w:szCs w:val="24"/>
        </w:rPr>
      </w:pPr>
      <w:bookmarkStart w:id="177" w:name="_Toc401094657"/>
      <w:bookmarkStart w:id="178" w:name="_Toc401094756"/>
      <w:bookmarkStart w:id="179" w:name="_Toc401094853"/>
      <w:bookmarkStart w:id="180" w:name="_Toc401094950"/>
      <w:bookmarkStart w:id="181" w:name="_Toc401094658"/>
      <w:bookmarkStart w:id="182" w:name="_Toc401094757"/>
      <w:bookmarkStart w:id="183" w:name="_Toc401094854"/>
      <w:bookmarkStart w:id="184" w:name="_Toc401094951"/>
      <w:bookmarkStart w:id="185" w:name="_Toc59530588"/>
      <w:bookmarkStart w:id="186" w:name="_Toc59703849"/>
      <w:bookmarkStart w:id="187" w:name="_Toc64652483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r w:rsidRPr="008F747B">
        <w:rPr>
          <w:rFonts w:ascii="Times New Roman" w:hAnsi="Times New Roman"/>
          <w:sz w:val="24"/>
          <w:szCs w:val="24"/>
        </w:rPr>
        <w:t>РАЗМЕЩЕНИЕ ИНФОРМАЦИИ</w:t>
      </w:r>
      <w:bookmarkEnd w:id="185"/>
      <w:bookmarkEnd w:id="186"/>
      <w:bookmarkEnd w:id="187"/>
    </w:p>
    <w:p w14:paraId="45A005B8" w14:textId="77777777" w:rsidR="00F75C14" w:rsidRPr="008F747B" w:rsidRDefault="00F75C14" w:rsidP="00F75C14">
      <w:pPr>
        <w:spacing w:after="0" w:line="240" w:lineRule="auto"/>
        <w:rPr>
          <w:lang w:eastAsia="ru-RU"/>
        </w:rPr>
      </w:pPr>
    </w:p>
    <w:p w14:paraId="27084879" w14:textId="77777777" w:rsidR="004750E5" w:rsidRPr="008F747B" w:rsidRDefault="00D5453C" w:rsidP="00F75C14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Настоящее Соглашение, за исключением сведений, составляющих государственную и коммерческую тайну, подлежит размещению на официальном сайте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>.</w:t>
      </w:r>
    </w:p>
    <w:p w14:paraId="03D121A1" w14:textId="77777777" w:rsidR="00D5453C" w:rsidRPr="008F747B" w:rsidRDefault="00D5453C" w:rsidP="00F75C14">
      <w:pPr>
        <w:pStyle w:val="10"/>
        <w:numPr>
          <w:ilvl w:val="0"/>
          <w:numId w:val="20"/>
        </w:numPr>
        <w:shd w:val="clear" w:color="auto" w:fill="FFFFFF" w:themeFill="background1"/>
        <w:ind w:left="0" w:firstLine="851"/>
        <w:rPr>
          <w:rFonts w:ascii="Times New Roman" w:hAnsi="Times New Roman"/>
          <w:sz w:val="24"/>
          <w:szCs w:val="24"/>
        </w:rPr>
      </w:pPr>
      <w:bookmarkStart w:id="188" w:name="_Toc401094660"/>
      <w:bookmarkStart w:id="189" w:name="_Toc401094759"/>
      <w:bookmarkStart w:id="190" w:name="_Toc401094856"/>
      <w:bookmarkStart w:id="191" w:name="_Toc401094953"/>
      <w:bookmarkStart w:id="192" w:name="_Toc59530589"/>
      <w:bookmarkStart w:id="193" w:name="_Toc59703850"/>
      <w:bookmarkStart w:id="194" w:name="_Toc64652484"/>
      <w:bookmarkEnd w:id="188"/>
      <w:bookmarkEnd w:id="189"/>
      <w:bookmarkEnd w:id="190"/>
      <w:bookmarkEnd w:id="191"/>
      <w:r w:rsidRPr="008F747B">
        <w:rPr>
          <w:rFonts w:ascii="Times New Roman" w:hAnsi="Times New Roman"/>
          <w:sz w:val="24"/>
          <w:szCs w:val="24"/>
        </w:rPr>
        <w:t>ЗАКЛЮЧИТЕЛЬНЫЕ ПОЛОЖЕНИЯ</w:t>
      </w:r>
      <w:bookmarkEnd w:id="192"/>
      <w:bookmarkEnd w:id="193"/>
      <w:bookmarkEnd w:id="194"/>
    </w:p>
    <w:p w14:paraId="0903BE89" w14:textId="77777777" w:rsidR="00F75C14" w:rsidRPr="008F747B" w:rsidRDefault="00F75C14" w:rsidP="00F75C14">
      <w:pPr>
        <w:spacing w:after="0" w:line="240" w:lineRule="auto"/>
        <w:rPr>
          <w:lang w:eastAsia="ru-RU"/>
        </w:rPr>
      </w:pPr>
    </w:p>
    <w:p w14:paraId="6FB14537" w14:textId="77777777" w:rsidR="000375E0" w:rsidRPr="008F747B" w:rsidRDefault="000375E0" w:rsidP="00F75C14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Обязательства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и (или) Концессионера по подготовке территории, необходимой для реконструкции </w:t>
      </w:r>
      <w:r w:rsidR="00FD0264" w:rsidRPr="008F747B">
        <w:rPr>
          <w:rFonts w:ascii="Times New Roman" w:hAnsi="Times New Roman"/>
          <w:sz w:val="24"/>
          <w:szCs w:val="24"/>
          <w:lang w:eastAsia="ru-RU"/>
        </w:rPr>
        <w:t>О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бъекта </w:t>
      </w:r>
      <w:r w:rsidR="00FD0264" w:rsidRPr="008F747B">
        <w:rPr>
          <w:rFonts w:ascii="Times New Roman" w:hAnsi="Times New Roman"/>
          <w:sz w:val="24"/>
          <w:szCs w:val="24"/>
          <w:lang w:eastAsia="ru-RU"/>
        </w:rPr>
        <w:t>С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оглашения и (или) для осуществления деятельности, предусмотренной </w:t>
      </w:r>
      <w:r w:rsidR="00FD0264" w:rsidRPr="008F747B">
        <w:rPr>
          <w:rFonts w:ascii="Times New Roman" w:hAnsi="Times New Roman"/>
          <w:sz w:val="24"/>
          <w:szCs w:val="24"/>
          <w:lang w:eastAsia="ru-RU"/>
        </w:rPr>
        <w:t>С</w:t>
      </w:r>
      <w:r w:rsidRPr="008F747B">
        <w:rPr>
          <w:rFonts w:ascii="Times New Roman" w:hAnsi="Times New Roman"/>
          <w:sz w:val="24"/>
          <w:szCs w:val="24"/>
          <w:lang w:eastAsia="ru-RU"/>
        </w:rPr>
        <w:t>оглашением,</w:t>
      </w:r>
      <w:r w:rsidR="003E2313">
        <w:rPr>
          <w:rFonts w:ascii="Times New Roman" w:hAnsi="Times New Roman"/>
          <w:sz w:val="24"/>
          <w:szCs w:val="24"/>
          <w:lang w:eastAsia="ru-RU"/>
        </w:rPr>
        <w:t xml:space="preserve"> согласованы Сторонами в п. 5.11 и разделе 7 настоящего Соглашения, а также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регулируются законодательством РФ, действующим на дату проведения подгот</w:t>
      </w:r>
      <w:r w:rsidR="004E0E1B" w:rsidRPr="008F747B">
        <w:rPr>
          <w:rFonts w:ascii="Times New Roman" w:hAnsi="Times New Roman"/>
          <w:sz w:val="24"/>
          <w:szCs w:val="24"/>
          <w:lang w:eastAsia="ru-RU"/>
        </w:rPr>
        <w:t xml:space="preserve">овительных работ для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реконструкции каждой части Объекта </w:t>
      </w:r>
      <w:r w:rsidR="00FD0264" w:rsidRPr="008F747B">
        <w:rPr>
          <w:rFonts w:ascii="Times New Roman" w:hAnsi="Times New Roman"/>
          <w:sz w:val="24"/>
          <w:szCs w:val="24"/>
          <w:lang w:eastAsia="ru-RU"/>
        </w:rPr>
        <w:t>С</w:t>
      </w:r>
      <w:r w:rsidRPr="008F747B">
        <w:rPr>
          <w:rFonts w:ascii="Times New Roman" w:hAnsi="Times New Roman"/>
          <w:sz w:val="24"/>
          <w:szCs w:val="24"/>
          <w:lang w:eastAsia="ru-RU"/>
        </w:rPr>
        <w:t>оглашения.</w:t>
      </w:r>
      <w:r w:rsidR="005A73D2" w:rsidRPr="008F747B">
        <w:rPr>
          <w:rFonts w:ascii="Times New Roman" w:hAnsi="Times New Roman"/>
          <w:sz w:val="24"/>
          <w:szCs w:val="24"/>
          <w:lang w:eastAsia="ru-RU"/>
        </w:rPr>
        <w:t xml:space="preserve"> Стороны пришли к соглашению, что Концессионер на предоставленном земельном участке для осуществления реконструкции Объекта Соглашения </w:t>
      </w:r>
      <w:r w:rsidR="004E0E1B" w:rsidRPr="008F747B">
        <w:rPr>
          <w:rFonts w:ascii="Times New Roman" w:hAnsi="Times New Roman"/>
          <w:sz w:val="24"/>
          <w:szCs w:val="24"/>
          <w:lang w:eastAsia="ru-RU"/>
        </w:rPr>
        <w:t xml:space="preserve">за свой </w:t>
      </w:r>
      <w:r w:rsidR="00570F43" w:rsidRPr="008F747B">
        <w:rPr>
          <w:rFonts w:ascii="Times New Roman" w:hAnsi="Times New Roman"/>
          <w:sz w:val="24"/>
          <w:szCs w:val="24"/>
          <w:lang w:eastAsia="ru-RU"/>
        </w:rPr>
        <w:t>счет самостоятельно</w:t>
      </w:r>
      <w:r w:rsidR="004E0E1B" w:rsidRPr="008F747B">
        <w:rPr>
          <w:rFonts w:ascii="Times New Roman" w:hAnsi="Times New Roman"/>
          <w:sz w:val="24"/>
          <w:szCs w:val="24"/>
          <w:lang w:eastAsia="ru-RU"/>
        </w:rPr>
        <w:t xml:space="preserve"> осуществляет подготовительные мероприятия для производства работ по реконструкции Объекта Соглашения. </w:t>
      </w:r>
    </w:p>
    <w:p w14:paraId="7EB938B3" w14:textId="77777777" w:rsidR="00D5453C" w:rsidRPr="008F747B" w:rsidRDefault="00D5453C" w:rsidP="004E0E1B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Сторона, изменившая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своё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местонахождение и (или) реквизиты, обязана сообщить об этом другой Стороне в течение </w:t>
      </w:r>
      <w:r w:rsidR="00193DAB" w:rsidRPr="008F747B">
        <w:rPr>
          <w:rFonts w:ascii="Times New Roman" w:hAnsi="Times New Roman"/>
          <w:sz w:val="24"/>
          <w:szCs w:val="24"/>
          <w:lang w:eastAsia="ru-RU"/>
        </w:rPr>
        <w:t xml:space="preserve">20 </w:t>
      </w:r>
      <w:r w:rsidRPr="008F747B">
        <w:rPr>
          <w:rFonts w:ascii="Times New Roman" w:hAnsi="Times New Roman"/>
          <w:sz w:val="24"/>
          <w:szCs w:val="24"/>
          <w:lang w:eastAsia="ru-RU"/>
        </w:rPr>
        <w:t>календарных дней со дня этого изменения.</w:t>
      </w:r>
    </w:p>
    <w:p w14:paraId="22C1369F" w14:textId="77777777" w:rsidR="00595186" w:rsidRPr="008F747B" w:rsidRDefault="00595186" w:rsidP="004E0E1B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К </w:t>
      </w:r>
      <w:r w:rsidR="009F0125" w:rsidRPr="008F747B">
        <w:rPr>
          <w:rFonts w:ascii="Times New Roman" w:hAnsi="Times New Roman"/>
          <w:sz w:val="24"/>
          <w:szCs w:val="24"/>
          <w:lang w:eastAsia="ru-RU"/>
        </w:rPr>
        <w:t>п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равоотношениям сторон применяются положения </w:t>
      </w:r>
      <w:r w:rsidR="008B4239" w:rsidRPr="008F747B">
        <w:rPr>
          <w:rFonts w:ascii="Times New Roman" w:hAnsi="Times New Roman"/>
          <w:sz w:val="24"/>
          <w:szCs w:val="24"/>
          <w:lang w:eastAsia="ru-RU"/>
        </w:rPr>
        <w:t xml:space="preserve">действующего законодательства Российской Федерации, отношения неурегулированные настоящим Соглашением регулируются в соответствии с действующим законодательством Российской Федерации. </w:t>
      </w:r>
    </w:p>
    <w:p w14:paraId="69593485" w14:textId="77777777" w:rsidR="00033C39" w:rsidRPr="008F747B" w:rsidRDefault="00033C39" w:rsidP="004E0E1B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Не допускается уступка права требования, перевод долга по концессионному соглашению в пользу иностранных физических и юридических лиц и иностранных структур без образования юридического лица, передача прав по концессионному соглашению в доверительное управление.</w:t>
      </w:r>
    </w:p>
    <w:p w14:paraId="1E40CC74" w14:textId="77777777" w:rsidR="00B42058" w:rsidRPr="008F747B" w:rsidRDefault="00B42058" w:rsidP="004E0E1B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Настоящее Соглашение действует до полного исполнения Сторонами обязательств, возникших в период срока Соглашения, установленного в п. 3.1 Соглашения. </w:t>
      </w:r>
    </w:p>
    <w:p w14:paraId="36F03477" w14:textId="77777777" w:rsidR="00D5453C" w:rsidRPr="008F747B" w:rsidRDefault="00D5453C" w:rsidP="004E0E1B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Настоящее Соглашение составлено на русском языке в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четырёх</w:t>
      </w:r>
      <w:r w:rsidR="00691835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подлинных экземплярах, имеющих равную юридическую силу, из них </w:t>
      </w:r>
      <w:r w:rsidR="00091EB0" w:rsidRPr="008F747B">
        <w:rPr>
          <w:rFonts w:ascii="Times New Roman" w:hAnsi="Times New Roman"/>
          <w:sz w:val="24"/>
          <w:szCs w:val="24"/>
          <w:lang w:eastAsia="ru-RU"/>
        </w:rPr>
        <w:t xml:space="preserve">один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экземпляр для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691835" w:rsidRPr="008F747B">
        <w:rPr>
          <w:rFonts w:ascii="Times New Roman" w:hAnsi="Times New Roman"/>
          <w:sz w:val="24"/>
          <w:szCs w:val="24"/>
          <w:lang w:eastAsia="ru-RU"/>
        </w:rPr>
        <w:t>,</w:t>
      </w:r>
      <w:r w:rsidR="00091EB0" w:rsidRPr="008F747B">
        <w:rPr>
          <w:rFonts w:ascii="Times New Roman" w:hAnsi="Times New Roman"/>
          <w:sz w:val="24"/>
          <w:szCs w:val="24"/>
          <w:lang w:eastAsia="ru-RU"/>
        </w:rPr>
        <w:t xml:space="preserve"> один экземпляр для Третьей стороны,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один экземпляр для Концессионера</w:t>
      </w:r>
      <w:r w:rsidR="00691835" w:rsidRPr="008F747B">
        <w:rPr>
          <w:rFonts w:ascii="Times New Roman" w:hAnsi="Times New Roman"/>
          <w:sz w:val="24"/>
          <w:szCs w:val="24"/>
          <w:lang w:eastAsia="ru-RU"/>
        </w:rPr>
        <w:t xml:space="preserve"> и один экземпляр для регистрирующего органа</w:t>
      </w:r>
      <w:r w:rsidRPr="008F747B">
        <w:rPr>
          <w:rFonts w:ascii="Times New Roman" w:hAnsi="Times New Roman"/>
          <w:sz w:val="24"/>
          <w:szCs w:val="24"/>
          <w:lang w:eastAsia="ru-RU"/>
        </w:rPr>
        <w:t>.</w:t>
      </w:r>
    </w:p>
    <w:p w14:paraId="38198728" w14:textId="77777777" w:rsidR="004E0E1B" w:rsidRPr="008F747B" w:rsidRDefault="00D5453C" w:rsidP="00694034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Все приложения и дополнительные соглашения к настоящему Соглашению, </w:t>
      </w:r>
      <w:r w:rsidR="00001CE6" w:rsidRPr="008F747B">
        <w:rPr>
          <w:rFonts w:ascii="Times New Roman" w:hAnsi="Times New Roman"/>
          <w:sz w:val="24"/>
          <w:szCs w:val="24"/>
          <w:lang w:eastAsia="ru-RU"/>
        </w:rPr>
        <w:t>заключённые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как при подписании настоящего Соглашения, так и после вступления в силу настоящего Соглашения, являются его неотъемлемой частью. Указанные приложения и дополнительные соглашения подписываются уполномоченными представителями Сторон.</w:t>
      </w:r>
    </w:p>
    <w:p w14:paraId="4662DFC6" w14:textId="77777777" w:rsidR="00694034" w:rsidRPr="008F747B" w:rsidRDefault="00694034" w:rsidP="0069403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A2F8B64" w14:textId="77777777" w:rsidR="00D05418" w:rsidRPr="008F747B" w:rsidRDefault="002042CC" w:rsidP="00D05418">
      <w:pPr>
        <w:pStyle w:val="10"/>
        <w:numPr>
          <w:ilvl w:val="0"/>
          <w:numId w:val="20"/>
        </w:numPr>
        <w:shd w:val="clear" w:color="auto" w:fill="FFFFFF" w:themeFill="background1"/>
        <w:ind w:left="0" w:firstLine="851"/>
        <w:rPr>
          <w:rFonts w:ascii="Times New Roman" w:hAnsi="Times New Roman"/>
          <w:sz w:val="24"/>
          <w:szCs w:val="24"/>
        </w:rPr>
      </w:pPr>
      <w:bookmarkStart w:id="195" w:name="_Toc59703851"/>
      <w:bookmarkStart w:id="196" w:name="_Toc64652485"/>
      <w:r w:rsidRPr="008F747B">
        <w:rPr>
          <w:rFonts w:ascii="Times New Roman" w:hAnsi="Times New Roman"/>
          <w:sz w:val="24"/>
          <w:szCs w:val="24"/>
        </w:rPr>
        <w:t>ОСОБЫЕ ОБСТОЯТЕЛЬСТВА.</w:t>
      </w:r>
      <w:bookmarkEnd w:id="195"/>
      <w:bookmarkEnd w:id="196"/>
      <w:r w:rsidRPr="008F747B">
        <w:rPr>
          <w:rFonts w:ascii="Times New Roman" w:hAnsi="Times New Roman"/>
          <w:sz w:val="24"/>
          <w:szCs w:val="24"/>
        </w:rPr>
        <w:t xml:space="preserve"> </w:t>
      </w:r>
    </w:p>
    <w:p w14:paraId="6D035AB6" w14:textId="77777777" w:rsidR="002042CC" w:rsidRPr="008F747B" w:rsidRDefault="002042CC" w:rsidP="002042CC">
      <w:pPr>
        <w:rPr>
          <w:lang w:eastAsia="ru-RU"/>
        </w:rPr>
      </w:pPr>
    </w:p>
    <w:p w14:paraId="34BBDAB9" w14:textId="77777777" w:rsidR="00D05418" w:rsidRPr="008F747B" w:rsidRDefault="00D05418" w:rsidP="00D05418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 xml:space="preserve">Стороны устанавливают возможность переноса сроков реализации инвестиционных обязательств Концессионера, установленные настоящим Соглашением, в </w:t>
      </w:r>
      <w:r w:rsidRPr="008F747B">
        <w:rPr>
          <w:rFonts w:ascii="Times New Roman" w:hAnsi="Times New Roman"/>
          <w:sz w:val="24"/>
          <w:szCs w:val="24"/>
          <w:lang w:eastAsia="ru-RU"/>
        </w:rPr>
        <w:lastRenderedPageBreak/>
        <w:t>случае принятия Правительством Российской Федерации соответствующего решения, предусмотренного Федеральным законом от 30.12.2012 № 291-ФЗ «О внесении изменений в отдельные законодательные акты Российской Федерации в части совершенствования регулирования тарифов в сфере электроснабжения, теплоснабжения, газоснабжения, водоснабжения и водоотведения», в связи с существенным ухудшением экономической конъюнктуры.</w:t>
      </w:r>
    </w:p>
    <w:p w14:paraId="25C2C68C" w14:textId="77777777" w:rsidR="00F82BD7" w:rsidRPr="008F747B" w:rsidRDefault="00F82BD7" w:rsidP="00F82BD7">
      <w:pPr>
        <w:widowControl w:val="0"/>
        <w:numPr>
          <w:ilvl w:val="1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Сторона, не исполнившая или исполнившая ненадлежащим образом свои обязательства, предусмотренные Соглашением, несёт ответственность согласно законодательству Российской Федерации и Соглашению, если не докажет, что надлежащее исполнение обязательств, предусмотренных Соглашением, оказалось невозможным вследствие наступления предусмотренных настоящим разделом особых обстоятельств.</w:t>
      </w:r>
    </w:p>
    <w:p w14:paraId="3C47AC72" w14:textId="77777777" w:rsidR="00D05418" w:rsidRPr="008F747B" w:rsidRDefault="00D05418" w:rsidP="00D05418">
      <w:pPr>
        <w:rPr>
          <w:lang w:eastAsia="ru-RU"/>
        </w:rPr>
      </w:pPr>
    </w:p>
    <w:p w14:paraId="24AF651C" w14:textId="77777777" w:rsidR="002042CC" w:rsidRPr="008F747B" w:rsidRDefault="002042CC" w:rsidP="00D05418">
      <w:pPr>
        <w:rPr>
          <w:lang w:eastAsia="ru-RU"/>
        </w:rPr>
      </w:pPr>
    </w:p>
    <w:p w14:paraId="77C6B8E3" w14:textId="77777777" w:rsidR="002042CC" w:rsidRPr="008F747B" w:rsidRDefault="002042CC" w:rsidP="00D05418">
      <w:pPr>
        <w:rPr>
          <w:lang w:eastAsia="ru-RU"/>
        </w:rPr>
      </w:pPr>
    </w:p>
    <w:p w14:paraId="1DAFD4E1" w14:textId="77777777" w:rsidR="006C466A" w:rsidRPr="008F747B" w:rsidRDefault="00D5453C" w:rsidP="002042CC">
      <w:pPr>
        <w:pStyle w:val="af9"/>
        <w:numPr>
          <w:ilvl w:val="0"/>
          <w:numId w:val="20"/>
        </w:numPr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197" w:name="_Toc59530590"/>
      <w:bookmarkStart w:id="198" w:name="_Toc59703852"/>
      <w:bookmarkStart w:id="199" w:name="_Toc64652486"/>
      <w:r w:rsidRPr="008F747B">
        <w:rPr>
          <w:rFonts w:ascii="Times New Roman" w:hAnsi="Times New Roman"/>
          <w:b/>
          <w:sz w:val="24"/>
          <w:szCs w:val="24"/>
        </w:rPr>
        <w:t>ПРИЛОЖЕНИЯ К НАСТОЯЩЕМУ СОГЛАШЕНИЮ</w:t>
      </w:r>
      <w:bookmarkEnd w:id="197"/>
      <w:bookmarkEnd w:id="198"/>
      <w:bookmarkEnd w:id="199"/>
    </w:p>
    <w:p w14:paraId="7D866B50" w14:textId="77777777" w:rsidR="00F4108F" w:rsidRPr="008F747B" w:rsidRDefault="00F0344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200" w:name="_Toc59530591"/>
      <w:bookmarkStart w:id="201" w:name="_Toc59703853"/>
      <w:r w:rsidRPr="008F747B">
        <w:rPr>
          <w:rFonts w:ascii="Times New Roman" w:hAnsi="Times New Roman"/>
          <w:sz w:val="24"/>
          <w:szCs w:val="24"/>
          <w:lang w:eastAsia="ru-RU"/>
        </w:rPr>
        <w:t>Приложение №</w:t>
      </w:r>
      <w:r w:rsidR="00D21766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1. Перечень имущества, входящего в состав Объекта соглашения</w:t>
      </w:r>
      <w:r w:rsidR="00BD722A" w:rsidRPr="008F747B">
        <w:rPr>
          <w:rFonts w:ascii="Times New Roman" w:hAnsi="Times New Roman"/>
          <w:sz w:val="24"/>
          <w:szCs w:val="24"/>
          <w:lang w:eastAsia="ru-RU"/>
        </w:rPr>
        <w:t>, его описание, в том числе технико-экономические показатели</w:t>
      </w:r>
      <w:r w:rsidR="008C252A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D722A" w:rsidRPr="008F747B">
        <w:rPr>
          <w:rFonts w:ascii="Times New Roman" w:hAnsi="Times New Roman"/>
          <w:sz w:val="24"/>
          <w:szCs w:val="24"/>
          <w:lang w:eastAsia="ru-RU"/>
        </w:rPr>
        <w:t xml:space="preserve">Объекта соглашения </w:t>
      </w:r>
      <w:r w:rsidR="00570F43" w:rsidRPr="008F747B">
        <w:rPr>
          <w:rFonts w:ascii="Times New Roman" w:hAnsi="Times New Roman"/>
          <w:sz w:val="24"/>
          <w:szCs w:val="24"/>
          <w:lang w:eastAsia="ru-RU"/>
        </w:rPr>
        <w:t>на _</w:t>
      </w:r>
      <w:r w:rsidR="000E07CD" w:rsidRPr="008F747B">
        <w:rPr>
          <w:rFonts w:ascii="Times New Roman" w:hAnsi="Times New Roman"/>
          <w:sz w:val="24"/>
          <w:szCs w:val="24"/>
          <w:lang w:eastAsia="ru-RU"/>
        </w:rPr>
        <w:t>_</w:t>
      </w:r>
      <w:r w:rsidR="00316F64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C252A" w:rsidRPr="008F747B">
        <w:rPr>
          <w:rFonts w:ascii="Times New Roman" w:hAnsi="Times New Roman"/>
          <w:sz w:val="24"/>
          <w:szCs w:val="24"/>
          <w:lang w:eastAsia="ru-RU"/>
        </w:rPr>
        <w:t>л.</w:t>
      </w:r>
      <w:bookmarkEnd w:id="200"/>
      <w:bookmarkEnd w:id="201"/>
    </w:p>
    <w:p w14:paraId="28CFE961" w14:textId="77777777" w:rsidR="00F0344D" w:rsidRPr="008F747B" w:rsidRDefault="00F0344D" w:rsidP="00EA584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Приложение №</w:t>
      </w:r>
      <w:r w:rsidR="00BD722A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2 Перечень документов, удостоверяющих право собственности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на Объект Соглашения</w:t>
      </w:r>
      <w:r w:rsidR="008C252A" w:rsidRPr="008F747B">
        <w:rPr>
          <w:rFonts w:ascii="Times New Roman" w:hAnsi="Times New Roman"/>
          <w:sz w:val="24"/>
          <w:szCs w:val="24"/>
          <w:lang w:eastAsia="ru-RU"/>
        </w:rPr>
        <w:t xml:space="preserve"> на </w:t>
      </w:r>
      <w:r w:rsidR="007D5341">
        <w:rPr>
          <w:rFonts w:ascii="Times New Roman" w:hAnsi="Times New Roman"/>
          <w:sz w:val="24"/>
          <w:szCs w:val="24"/>
          <w:lang w:eastAsia="ru-RU"/>
        </w:rPr>
        <w:t>___</w:t>
      </w:r>
      <w:r w:rsidR="00316F64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C252A" w:rsidRPr="008F747B">
        <w:rPr>
          <w:rFonts w:ascii="Times New Roman" w:hAnsi="Times New Roman"/>
          <w:sz w:val="24"/>
          <w:szCs w:val="24"/>
          <w:lang w:eastAsia="ru-RU"/>
        </w:rPr>
        <w:t>л.</w:t>
      </w:r>
    </w:p>
    <w:p w14:paraId="4B38F7E4" w14:textId="77777777" w:rsidR="00F0344D" w:rsidRPr="008F747B" w:rsidRDefault="00F0344D" w:rsidP="00EA584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Приложение №</w:t>
      </w:r>
      <w:r w:rsidR="00BD722A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3. Задание концессионеру на </w:t>
      </w:r>
      <w:r w:rsidR="000E07CD" w:rsidRPr="008F747B">
        <w:rPr>
          <w:rFonts w:ascii="Times New Roman" w:hAnsi="Times New Roman"/>
          <w:sz w:val="24"/>
          <w:szCs w:val="24"/>
          <w:lang w:eastAsia="ru-RU"/>
        </w:rPr>
        <w:t>_</w:t>
      </w:r>
      <w:r w:rsidR="007D5341">
        <w:rPr>
          <w:rFonts w:ascii="Times New Roman" w:hAnsi="Times New Roman"/>
          <w:sz w:val="24"/>
          <w:szCs w:val="24"/>
          <w:lang w:eastAsia="ru-RU"/>
        </w:rPr>
        <w:t>__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л</w:t>
      </w:r>
      <w:r w:rsidR="00316F64" w:rsidRPr="008F747B">
        <w:rPr>
          <w:rFonts w:ascii="Times New Roman" w:hAnsi="Times New Roman"/>
          <w:sz w:val="24"/>
          <w:szCs w:val="24"/>
          <w:lang w:eastAsia="ru-RU"/>
        </w:rPr>
        <w:t>.</w:t>
      </w:r>
    </w:p>
    <w:p w14:paraId="638AD4DF" w14:textId="77777777" w:rsidR="00F0344D" w:rsidRPr="008F747B" w:rsidRDefault="00F0344D" w:rsidP="00EA584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Приложение №</w:t>
      </w:r>
      <w:r w:rsidR="00BD722A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4. Основные мероприятия по </w:t>
      </w:r>
      <w:r w:rsidR="009E1699" w:rsidRPr="008F747B">
        <w:rPr>
          <w:rFonts w:ascii="Times New Roman" w:hAnsi="Times New Roman"/>
          <w:sz w:val="24"/>
          <w:szCs w:val="24"/>
          <w:lang w:eastAsia="ru-RU"/>
        </w:rPr>
        <w:t>реконструкции О</w:t>
      </w:r>
      <w:r w:rsidR="00050175" w:rsidRPr="008F747B">
        <w:rPr>
          <w:rFonts w:ascii="Times New Roman" w:hAnsi="Times New Roman"/>
          <w:sz w:val="24"/>
          <w:szCs w:val="24"/>
          <w:lang w:eastAsia="ru-RU"/>
        </w:rPr>
        <w:t>бъекта Соглашения</w:t>
      </w:r>
      <w:r w:rsidR="007D534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на </w:t>
      </w:r>
      <w:r w:rsidR="007D5341">
        <w:rPr>
          <w:rFonts w:ascii="Times New Roman" w:hAnsi="Times New Roman"/>
          <w:sz w:val="24"/>
          <w:szCs w:val="24"/>
          <w:lang w:eastAsia="ru-RU"/>
        </w:rPr>
        <w:t>___</w:t>
      </w:r>
      <w:r w:rsidRPr="008F747B">
        <w:rPr>
          <w:rFonts w:ascii="Times New Roman" w:hAnsi="Times New Roman"/>
          <w:sz w:val="24"/>
          <w:szCs w:val="24"/>
          <w:lang w:eastAsia="ru-RU"/>
        </w:rPr>
        <w:t>л.</w:t>
      </w:r>
    </w:p>
    <w:p w14:paraId="60155031" w14:textId="77777777" w:rsidR="00F0344D" w:rsidRPr="008F747B" w:rsidRDefault="00F0344D" w:rsidP="00EA584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Приложение №</w:t>
      </w:r>
      <w:r w:rsidR="00BD722A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5. Значения долгосрочных параметров регулирования деятельности Концессионера, на </w:t>
      </w:r>
      <w:r w:rsidR="007D5341">
        <w:rPr>
          <w:rFonts w:ascii="Times New Roman" w:hAnsi="Times New Roman"/>
          <w:sz w:val="24"/>
          <w:szCs w:val="24"/>
          <w:lang w:eastAsia="ru-RU"/>
        </w:rPr>
        <w:t>___</w:t>
      </w:r>
      <w:r w:rsidR="00316F64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л.</w:t>
      </w:r>
    </w:p>
    <w:p w14:paraId="2CB25832" w14:textId="77777777" w:rsidR="000E07CD" w:rsidRPr="008F747B" w:rsidRDefault="00F0344D" w:rsidP="00EA584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Приложение №</w:t>
      </w:r>
      <w:r w:rsidR="00BD722A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6. Плановые значения показателей деятельности Концессионера на </w:t>
      </w:r>
      <w:r w:rsidR="007D5341">
        <w:rPr>
          <w:rFonts w:ascii="Times New Roman" w:hAnsi="Times New Roman"/>
          <w:sz w:val="24"/>
          <w:szCs w:val="24"/>
          <w:lang w:eastAsia="ru-RU"/>
        </w:rPr>
        <w:t>___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л.</w:t>
      </w:r>
    </w:p>
    <w:p w14:paraId="50EE3B52" w14:textId="77777777" w:rsidR="000E07CD" w:rsidRPr="008F747B" w:rsidRDefault="00F0344D" w:rsidP="00EA584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Приложение №</w:t>
      </w:r>
      <w:r w:rsidR="00BD722A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7. Плановые значения показателей надежности теплоснабжения, </w:t>
      </w:r>
      <w:proofErr w:type="spellStart"/>
      <w:r w:rsidRPr="008F747B">
        <w:rPr>
          <w:rFonts w:ascii="Times New Roman" w:hAnsi="Times New Roman"/>
          <w:sz w:val="24"/>
          <w:szCs w:val="24"/>
          <w:lang w:eastAsia="ru-RU"/>
        </w:rPr>
        <w:t>энергоэффективности</w:t>
      </w:r>
      <w:proofErr w:type="spellEnd"/>
      <w:r w:rsidRPr="008F747B">
        <w:rPr>
          <w:rFonts w:ascii="Times New Roman" w:hAnsi="Times New Roman"/>
          <w:sz w:val="24"/>
          <w:szCs w:val="24"/>
          <w:lang w:eastAsia="ru-RU"/>
        </w:rPr>
        <w:t xml:space="preserve"> на </w:t>
      </w:r>
      <w:r w:rsidR="007D5341">
        <w:rPr>
          <w:rFonts w:ascii="Times New Roman" w:hAnsi="Times New Roman"/>
          <w:sz w:val="24"/>
          <w:szCs w:val="24"/>
          <w:lang w:eastAsia="ru-RU"/>
        </w:rPr>
        <w:t>___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 л.</w:t>
      </w:r>
    </w:p>
    <w:p w14:paraId="5E66ABBA" w14:textId="77777777" w:rsidR="000E07CD" w:rsidRPr="008F747B" w:rsidRDefault="00F0344D" w:rsidP="00EA584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Приложение №</w:t>
      </w:r>
      <w:r w:rsidR="00BD722A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="006711F7" w:rsidRPr="008F747B">
        <w:rPr>
          <w:rFonts w:ascii="Times New Roman" w:hAnsi="Times New Roman"/>
          <w:sz w:val="24"/>
          <w:szCs w:val="24"/>
          <w:lang w:eastAsia="ru-RU"/>
        </w:rPr>
        <w:t xml:space="preserve">Расчет необходимой </w:t>
      </w:r>
      <w:r w:rsidRPr="008F747B">
        <w:rPr>
          <w:rFonts w:ascii="Times New Roman" w:hAnsi="Times New Roman"/>
          <w:sz w:val="24"/>
          <w:szCs w:val="24"/>
          <w:lang w:eastAsia="ru-RU"/>
        </w:rPr>
        <w:t>валовой выручки</w:t>
      </w:r>
      <w:r w:rsidR="008C252A" w:rsidRPr="008F747B">
        <w:rPr>
          <w:rFonts w:ascii="Times New Roman" w:hAnsi="Times New Roman"/>
          <w:sz w:val="24"/>
          <w:szCs w:val="24"/>
          <w:lang w:eastAsia="ru-RU"/>
        </w:rPr>
        <w:t xml:space="preserve"> на </w:t>
      </w:r>
      <w:r w:rsidR="007D5341">
        <w:rPr>
          <w:rFonts w:ascii="Times New Roman" w:hAnsi="Times New Roman"/>
          <w:sz w:val="24"/>
          <w:szCs w:val="24"/>
          <w:lang w:eastAsia="ru-RU"/>
        </w:rPr>
        <w:t>___</w:t>
      </w:r>
      <w:r w:rsidR="003B4961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C252A" w:rsidRPr="008F747B">
        <w:rPr>
          <w:rFonts w:ascii="Times New Roman" w:hAnsi="Times New Roman"/>
          <w:sz w:val="24"/>
          <w:szCs w:val="24"/>
          <w:lang w:eastAsia="ru-RU"/>
        </w:rPr>
        <w:t>л</w:t>
      </w:r>
      <w:r w:rsidR="000E07CD" w:rsidRPr="008F747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23D6F0D7" w14:textId="77777777" w:rsidR="00F0344D" w:rsidRDefault="00F0344D" w:rsidP="00EA584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47B">
        <w:rPr>
          <w:rFonts w:ascii="Times New Roman" w:hAnsi="Times New Roman"/>
          <w:sz w:val="24"/>
          <w:szCs w:val="24"/>
          <w:lang w:eastAsia="ru-RU"/>
        </w:rPr>
        <w:t>Приложение №</w:t>
      </w:r>
      <w:r w:rsidR="00BD722A" w:rsidRPr="008F74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747B">
        <w:rPr>
          <w:rFonts w:ascii="Times New Roman" w:hAnsi="Times New Roman"/>
          <w:sz w:val="24"/>
          <w:szCs w:val="24"/>
          <w:lang w:eastAsia="ru-RU"/>
        </w:rPr>
        <w:t>9. Порядок возмещения расходов Концессионера</w:t>
      </w:r>
      <w:r w:rsidR="00497496" w:rsidRPr="008F747B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 w:rsidR="00497496" w:rsidRPr="008F747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="00497496" w:rsidRPr="008F747B">
        <w:rPr>
          <w:rFonts w:ascii="Times New Roman" w:hAnsi="Times New Roman"/>
          <w:sz w:val="24"/>
          <w:szCs w:val="24"/>
          <w:lang w:eastAsia="ru-RU"/>
        </w:rPr>
        <w:t xml:space="preserve"> при досрочном расторжении С</w:t>
      </w:r>
      <w:r w:rsidRPr="008F747B">
        <w:rPr>
          <w:rFonts w:ascii="Times New Roman" w:hAnsi="Times New Roman"/>
          <w:sz w:val="24"/>
          <w:szCs w:val="24"/>
          <w:lang w:eastAsia="ru-RU"/>
        </w:rPr>
        <w:t xml:space="preserve">оглашения на </w:t>
      </w:r>
      <w:r w:rsidR="00497496" w:rsidRPr="008F747B">
        <w:rPr>
          <w:rFonts w:ascii="Times New Roman" w:hAnsi="Times New Roman"/>
          <w:sz w:val="24"/>
          <w:szCs w:val="24"/>
          <w:lang w:eastAsia="ru-RU"/>
        </w:rPr>
        <w:t xml:space="preserve">__ </w:t>
      </w:r>
      <w:r w:rsidRPr="008F747B">
        <w:rPr>
          <w:rFonts w:ascii="Times New Roman" w:hAnsi="Times New Roman"/>
          <w:sz w:val="24"/>
          <w:szCs w:val="24"/>
          <w:lang w:eastAsia="ru-RU"/>
        </w:rPr>
        <w:t>л.</w:t>
      </w:r>
    </w:p>
    <w:p w14:paraId="07E21BA9" w14:textId="77777777" w:rsidR="00DC7686" w:rsidRDefault="00DC7686" w:rsidP="00EA584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84BD4AD" w14:textId="77777777" w:rsidR="00DC7686" w:rsidRDefault="00DC7686" w:rsidP="00EA584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02A9FC0" w14:textId="77777777" w:rsidR="00DC7686" w:rsidRDefault="00DC7686" w:rsidP="00EA584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E3F7DB6" w14:textId="77777777" w:rsidR="00DC7686" w:rsidRDefault="00DC7686" w:rsidP="00EA584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4C69DB6" w14:textId="77777777" w:rsidR="00DC7686" w:rsidRPr="008F747B" w:rsidRDefault="00DC7686" w:rsidP="00EA584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29D2CDB" w14:textId="77777777" w:rsidR="00C0104A" w:rsidRPr="008F747B" w:rsidRDefault="00C0104A" w:rsidP="003D31D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2CE89F4" w14:textId="77777777" w:rsidR="0019023C" w:rsidRPr="008F747B" w:rsidRDefault="00EA5841" w:rsidP="002E3762">
      <w:pPr>
        <w:pStyle w:val="10"/>
        <w:numPr>
          <w:ilvl w:val="0"/>
          <w:numId w:val="20"/>
        </w:numPr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bookmarkStart w:id="202" w:name="_Toc64652487"/>
      <w:bookmarkStart w:id="203" w:name="_Toc401745075"/>
      <w:r w:rsidRPr="008F747B">
        <w:rPr>
          <w:rFonts w:ascii="Times New Roman" w:hAnsi="Times New Roman"/>
          <w:sz w:val="24"/>
          <w:szCs w:val="24"/>
        </w:rPr>
        <w:t>АДРЕСА И РЕКВИЗИТЫ СТОРОН</w:t>
      </w:r>
      <w:bookmarkEnd w:id="202"/>
    </w:p>
    <w:p w14:paraId="388F188D" w14:textId="77777777" w:rsidR="00BF16ED" w:rsidRPr="008F747B" w:rsidRDefault="00BF16ED" w:rsidP="00BF16ED">
      <w:pPr>
        <w:rPr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2"/>
        <w:gridCol w:w="3202"/>
        <w:gridCol w:w="3202"/>
      </w:tblGrid>
      <w:tr w:rsidR="00805370" w:rsidRPr="008F747B" w14:paraId="71494B91" w14:textId="77777777" w:rsidTr="00244C54">
        <w:tc>
          <w:tcPr>
            <w:tcW w:w="3202" w:type="dxa"/>
            <w:shd w:val="clear" w:color="auto" w:fill="auto"/>
          </w:tcPr>
          <w:p w14:paraId="551949B1" w14:textId="77777777" w:rsidR="00AD5797" w:rsidRPr="008F747B" w:rsidRDefault="00AD5797" w:rsidP="00AD57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F747B">
              <w:rPr>
                <w:rFonts w:ascii="Times New Roman" w:eastAsia="Times New Roman" w:hAnsi="Times New Roman"/>
                <w:b/>
                <w:sz w:val="24"/>
                <w:szCs w:val="24"/>
              </w:rPr>
              <w:t>Концедент</w:t>
            </w:r>
            <w:proofErr w:type="spellEnd"/>
          </w:p>
          <w:p w14:paraId="462CDD6C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47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Пожарского муниципального округа Приморского края</w:t>
            </w:r>
          </w:p>
          <w:p w14:paraId="42375512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747B">
              <w:rPr>
                <w:rFonts w:ascii="Times New Roman" w:hAnsi="Times New Roman"/>
                <w:sz w:val="24"/>
                <w:szCs w:val="24"/>
              </w:rPr>
              <w:t>ИНН ;</w:t>
            </w:r>
            <w:proofErr w:type="gramEnd"/>
            <w:r w:rsidRPr="008F74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2511122330</w:t>
            </w:r>
          </w:p>
          <w:p w14:paraId="5FC76F66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747B">
              <w:rPr>
                <w:rFonts w:ascii="Times New Roman" w:hAnsi="Times New Roman"/>
                <w:sz w:val="24"/>
                <w:szCs w:val="24"/>
              </w:rPr>
              <w:t>КПП ;</w:t>
            </w:r>
            <w:proofErr w:type="gramEnd"/>
            <w:r w:rsidRPr="008F74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251101001</w:t>
            </w:r>
          </w:p>
          <w:p w14:paraId="0109906C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747B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1222500030136</w:t>
            </w:r>
          </w:p>
          <w:p w14:paraId="66F63614" w14:textId="34BD6EF1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47B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  <w:r w:rsidRPr="00FC1C88">
              <w:rPr>
                <w:rFonts w:ascii="Times New Roman" w:hAnsi="Times New Roman"/>
                <w:sz w:val="24"/>
                <w:szCs w:val="24"/>
              </w:rPr>
              <w:t>692001, Приморский край,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жарский </w:t>
            </w:r>
            <w:r w:rsidR="00803BBD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="00803BBD">
              <w:rPr>
                <w:rFonts w:ascii="Times New Roman" w:hAnsi="Times New Roman"/>
                <w:sz w:val="24"/>
                <w:szCs w:val="24"/>
              </w:rPr>
              <w:lastRenderedPageBreak/>
              <w:t>округ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Лучегорск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общестенный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центр, 1</w:t>
            </w:r>
            <w:r w:rsidRPr="00FC1C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E859BF9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47B">
              <w:rPr>
                <w:rFonts w:ascii="Times New Roman" w:hAnsi="Times New Roman"/>
                <w:sz w:val="24"/>
                <w:szCs w:val="24"/>
              </w:rPr>
              <w:t>Банковские реквизиты:</w:t>
            </w:r>
          </w:p>
          <w:p w14:paraId="36BD6451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BE4E7F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D6142A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D0414F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4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C665A6D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DD4A826" w14:textId="3DA7E290" w:rsidR="00ED771A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47B">
              <w:rPr>
                <w:rFonts w:ascii="Times New Roman" w:hAnsi="Times New Roman"/>
                <w:b/>
                <w:sz w:val="24"/>
                <w:szCs w:val="24"/>
              </w:rPr>
              <w:t>_______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_______</w:t>
            </w:r>
            <w:r w:rsidRPr="008F747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В.М. Козак</w:t>
            </w:r>
          </w:p>
          <w:p w14:paraId="5B9C7B7A" w14:textId="2111A114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985DE0" w14:textId="5F69A7B3" w:rsidR="00805370" w:rsidRPr="008F747B" w:rsidRDefault="00805370" w:rsidP="00DC76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02" w:type="dxa"/>
            <w:shd w:val="clear" w:color="auto" w:fill="auto"/>
          </w:tcPr>
          <w:p w14:paraId="60D032DF" w14:textId="77777777" w:rsidR="00AD5797" w:rsidRPr="008F747B" w:rsidRDefault="00AD5797" w:rsidP="00AD579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F747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Третья сторона</w:t>
            </w:r>
          </w:p>
          <w:p w14:paraId="2E3C863B" w14:textId="77777777" w:rsidR="00AD5797" w:rsidRDefault="00AD5797" w:rsidP="00AD57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Правительство Приморского края</w:t>
            </w:r>
          </w:p>
          <w:p w14:paraId="62F64A84" w14:textId="77777777" w:rsidR="00AD5797" w:rsidRPr="008F747B" w:rsidRDefault="00AD5797" w:rsidP="00AD57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ИНН :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C1C88">
              <w:rPr>
                <w:rFonts w:ascii="Times New Roman" w:eastAsia="Times New Roman" w:hAnsi="Times New Roman"/>
                <w:sz w:val="24"/>
                <w:szCs w:val="24"/>
              </w:rPr>
              <w:t>2540037030</w:t>
            </w:r>
          </w:p>
          <w:p w14:paraId="1D9595ED" w14:textId="77777777" w:rsidR="00AD5797" w:rsidRPr="00FC1C88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C1C88">
              <w:rPr>
                <w:rFonts w:ascii="Times New Roman" w:hAnsi="Times New Roman"/>
                <w:sz w:val="24"/>
                <w:szCs w:val="24"/>
              </w:rPr>
              <w:t>КПП ;</w:t>
            </w:r>
            <w:proofErr w:type="gramEnd"/>
            <w:r w:rsidRPr="00FC1C88">
              <w:rPr>
                <w:rFonts w:ascii="Times New Roman" w:hAnsi="Times New Roman"/>
                <w:sz w:val="24"/>
                <w:szCs w:val="24"/>
              </w:rPr>
              <w:t xml:space="preserve"> 254001001</w:t>
            </w:r>
          </w:p>
          <w:p w14:paraId="0EA57520" w14:textId="77777777" w:rsidR="00AD5797" w:rsidRPr="00FC1C88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C1C88">
              <w:rPr>
                <w:rFonts w:ascii="Times New Roman" w:hAnsi="Times New Roman"/>
                <w:sz w:val="24"/>
                <w:szCs w:val="24"/>
              </w:rPr>
              <w:t>ОГРН :</w:t>
            </w:r>
            <w:proofErr w:type="gramEnd"/>
            <w:r w:rsidRPr="00FC1C88">
              <w:rPr>
                <w:rFonts w:ascii="Times New Roman" w:hAnsi="Times New Roman"/>
                <w:sz w:val="24"/>
                <w:szCs w:val="24"/>
              </w:rPr>
              <w:t xml:space="preserve"> 1022502275168</w:t>
            </w:r>
          </w:p>
          <w:p w14:paraId="7C8AFFCC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1C88">
              <w:rPr>
                <w:rFonts w:ascii="Times New Roman" w:hAnsi="Times New Roman"/>
                <w:sz w:val="24"/>
                <w:szCs w:val="24"/>
              </w:rPr>
              <w:t xml:space="preserve">Юридический адрес: Владивосток, Приморский край </w:t>
            </w:r>
            <w:proofErr w:type="spellStart"/>
            <w:r w:rsidRPr="00FC1C88">
              <w:rPr>
                <w:rFonts w:ascii="Times New Roman" w:hAnsi="Times New Roman"/>
                <w:sz w:val="24"/>
                <w:szCs w:val="24"/>
              </w:rPr>
              <w:t>Светланская</w:t>
            </w:r>
            <w:proofErr w:type="spellEnd"/>
            <w:r w:rsidRPr="00FC1C88">
              <w:rPr>
                <w:rFonts w:ascii="Times New Roman" w:hAnsi="Times New Roman"/>
                <w:sz w:val="24"/>
                <w:szCs w:val="24"/>
              </w:rPr>
              <w:t xml:space="preserve"> улица, 22, </w:t>
            </w:r>
          </w:p>
          <w:p w14:paraId="7B8437A2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572BE1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3B0B1E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D263019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D1023BF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38292F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890BEE7" w14:textId="77777777" w:rsidR="00AD5797" w:rsidRDefault="00AD5797" w:rsidP="00AD57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F85AB2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BC09AC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CBEF5C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747B">
              <w:rPr>
                <w:rFonts w:ascii="Times New Roman" w:hAnsi="Times New Roman"/>
                <w:b/>
                <w:sz w:val="24"/>
                <w:szCs w:val="24"/>
              </w:rPr>
              <w:t>______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___</w:t>
            </w:r>
            <w:r w:rsidRPr="008F747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О.Н. Кожемяко</w:t>
            </w:r>
            <w:r w:rsidRPr="008F747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</w:p>
          <w:p w14:paraId="522385F1" w14:textId="77777777" w:rsidR="00C5267D" w:rsidRPr="008F747B" w:rsidRDefault="00C5267D" w:rsidP="005B0C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shd w:val="clear" w:color="auto" w:fill="auto"/>
          </w:tcPr>
          <w:p w14:paraId="34C81627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747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Концессионер</w:t>
            </w:r>
          </w:p>
          <w:p w14:paraId="7B069747" w14:textId="77777777" w:rsidR="00AD5797" w:rsidRPr="008F747B" w:rsidRDefault="00AD5797" w:rsidP="00AD5797">
            <w:pPr>
              <w:spacing w:after="0" w:line="240" w:lineRule="auto"/>
              <w:rPr>
                <w:rStyle w:val="FontStyle14"/>
                <w:b w:val="0"/>
                <w:bCs/>
                <w:sz w:val="24"/>
                <w:szCs w:val="24"/>
              </w:rPr>
            </w:pPr>
            <w:r>
              <w:rPr>
                <w:rStyle w:val="FontStyle14"/>
                <w:b w:val="0"/>
                <w:bCs/>
                <w:sz w:val="24"/>
                <w:szCs w:val="24"/>
              </w:rPr>
              <w:t>Кузбасское акционерное общество энергетики и электрификации</w:t>
            </w:r>
          </w:p>
          <w:p w14:paraId="46E67913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747B">
              <w:rPr>
                <w:rFonts w:ascii="Times New Roman" w:hAnsi="Times New Roman"/>
                <w:sz w:val="24"/>
                <w:szCs w:val="24"/>
              </w:rPr>
              <w:t>ИНН ;</w:t>
            </w:r>
            <w:proofErr w:type="gramEnd"/>
            <w:r w:rsidRPr="008F74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4200000333</w:t>
            </w:r>
          </w:p>
          <w:p w14:paraId="12BFB887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747B">
              <w:rPr>
                <w:rFonts w:ascii="Times New Roman" w:hAnsi="Times New Roman"/>
                <w:sz w:val="24"/>
                <w:szCs w:val="24"/>
              </w:rPr>
              <w:t>КПП ;</w:t>
            </w:r>
            <w:proofErr w:type="gramEnd"/>
            <w:r w:rsidRPr="008F74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775050001</w:t>
            </w:r>
          </w:p>
          <w:p w14:paraId="6016D8BA" w14:textId="77777777" w:rsidR="00AD5797" w:rsidRPr="008F747B" w:rsidRDefault="00AD5797" w:rsidP="00AD57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747B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1024200678260</w:t>
            </w:r>
          </w:p>
          <w:p w14:paraId="67852E8F" w14:textId="77777777" w:rsidR="00AD5797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47B">
              <w:rPr>
                <w:rFonts w:ascii="Times New Roman" w:hAnsi="Times New Roman"/>
                <w:sz w:val="24"/>
                <w:szCs w:val="24"/>
              </w:rPr>
              <w:t>Юридический адрес: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6FE4">
              <w:rPr>
                <w:rFonts w:ascii="Times New Roman" w:hAnsi="Times New Roman"/>
                <w:sz w:val="24"/>
                <w:szCs w:val="24"/>
              </w:rPr>
              <w:t>Кузнецкий проспект, 30, Кемерово, 650000</w:t>
            </w:r>
          </w:p>
          <w:p w14:paraId="7B581FBA" w14:textId="77777777" w:rsidR="00AD5797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47B">
              <w:rPr>
                <w:rFonts w:ascii="Times New Roman" w:hAnsi="Times New Roman"/>
                <w:sz w:val="24"/>
                <w:szCs w:val="24"/>
              </w:rPr>
              <w:lastRenderedPageBreak/>
              <w:t>Банковские реквизиты:</w:t>
            </w:r>
          </w:p>
          <w:p w14:paraId="7EC62577" w14:textId="77777777" w:rsidR="00AD5797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БИК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044525823</w:t>
            </w:r>
          </w:p>
          <w:p w14:paraId="12985306" w14:textId="77777777" w:rsidR="00AD5797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счет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40702810000000091942</w:t>
            </w:r>
          </w:p>
          <w:p w14:paraId="78B5CC57" w14:textId="77777777" w:rsidR="00AD5797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счет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30101810200000000823</w:t>
            </w:r>
          </w:p>
          <w:p w14:paraId="716D2A87" w14:textId="77777777" w:rsidR="00AD5797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«Газпромбанк»</w:t>
            </w:r>
          </w:p>
          <w:p w14:paraId="04055FE1" w14:textId="77777777" w:rsidR="00AD5797" w:rsidRDefault="00AD5797" w:rsidP="00AD5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3BDE54" w14:textId="77777777" w:rsidR="00AD5797" w:rsidRPr="00FC1C88" w:rsidRDefault="00AD5797" w:rsidP="00AD57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1C88">
              <w:rPr>
                <w:rFonts w:ascii="Times New Roman" w:hAnsi="Times New Roman"/>
                <w:b/>
                <w:sz w:val="24"/>
                <w:szCs w:val="24"/>
              </w:rPr>
              <w:t>__________/И.А. Бедарев</w:t>
            </w:r>
          </w:p>
          <w:p w14:paraId="27AEA053" w14:textId="77777777" w:rsidR="0039425F" w:rsidRPr="008F747B" w:rsidRDefault="0039425F" w:rsidP="00DC7686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bookmarkEnd w:id="203"/>
    </w:tbl>
    <w:p w14:paraId="23E4FB74" w14:textId="77777777" w:rsidR="003147A4" w:rsidRPr="008F747B" w:rsidRDefault="003147A4" w:rsidP="00C5267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3147A4" w:rsidRPr="008F747B" w:rsidSect="008A7640">
      <w:footerReference w:type="default" r:id="rId10"/>
      <w:pgSz w:w="11906" w:h="16838"/>
      <w:pgMar w:top="851" w:right="849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68A40" w14:textId="77777777" w:rsidR="0035075A" w:rsidRDefault="0035075A">
      <w:r>
        <w:separator/>
      </w:r>
    </w:p>
  </w:endnote>
  <w:endnote w:type="continuationSeparator" w:id="0">
    <w:p w14:paraId="4941F17E" w14:textId="77777777" w:rsidR="0035075A" w:rsidRDefault="00350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F3E68" w14:textId="4374AE65" w:rsidR="00AD51FD" w:rsidRPr="00B071C4" w:rsidRDefault="00AD51FD">
    <w:pPr>
      <w:pStyle w:val="af7"/>
      <w:jc w:val="center"/>
      <w:rPr>
        <w:rFonts w:ascii="Times New Roman" w:hAnsi="Times New Roman"/>
        <w:sz w:val="24"/>
        <w:szCs w:val="24"/>
      </w:rPr>
    </w:pPr>
    <w:r w:rsidRPr="00B071C4">
      <w:rPr>
        <w:rFonts w:ascii="Times New Roman" w:hAnsi="Times New Roman"/>
        <w:sz w:val="24"/>
        <w:szCs w:val="24"/>
      </w:rPr>
      <w:fldChar w:fldCharType="begin"/>
    </w:r>
    <w:r w:rsidRPr="00B071C4">
      <w:rPr>
        <w:rFonts w:ascii="Times New Roman" w:hAnsi="Times New Roman"/>
        <w:sz w:val="24"/>
        <w:szCs w:val="24"/>
      </w:rPr>
      <w:instrText>PAGE   \* MERGEFORMAT</w:instrText>
    </w:r>
    <w:r w:rsidRPr="00B071C4">
      <w:rPr>
        <w:rFonts w:ascii="Times New Roman" w:hAnsi="Times New Roman"/>
        <w:sz w:val="24"/>
        <w:szCs w:val="24"/>
      </w:rPr>
      <w:fldChar w:fldCharType="separate"/>
    </w:r>
    <w:r w:rsidR="00AD371A">
      <w:rPr>
        <w:rFonts w:ascii="Times New Roman" w:hAnsi="Times New Roman"/>
        <w:noProof/>
        <w:sz w:val="24"/>
        <w:szCs w:val="24"/>
      </w:rPr>
      <w:t>14</w:t>
    </w:r>
    <w:r w:rsidRPr="00B071C4">
      <w:rPr>
        <w:rFonts w:ascii="Times New Roman" w:hAnsi="Times New Roman"/>
        <w:noProof/>
        <w:sz w:val="24"/>
        <w:szCs w:val="24"/>
      </w:rPr>
      <w:fldChar w:fldCharType="end"/>
    </w:r>
  </w:p>
  <w:p w14:paraId="5939DB05" w14:textId="77777777" w:rsidR="00AD51FD" w:rsidRDefault="00AD51FD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062E5" w14:textId="77777777" w:rsidR="0035075A" w:rsidRDefault="0035075A">
      <w:r>
        <w:separator/>
      </w:r>
    </w:p>
  </w:footnote>
  <w:footnote w:type="continuationSeparator" w:id="0">
    <w:p w14:paraId="1E9A47DF" w14:textId="77777777" w:rsidR="0035075A" w:rsidRDefault="00350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056F77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6D0BD4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9061E8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479AF"/>
    <w:multiLevelType w:val="hybridMultilevel"/>
    <w:tmpl w:val="4FE0C166"/>
    <w:lvl w:ilvl="0" w:tplc="01CC3F36">
      <w:start w:val="1"/>
      <w:numFmt w:val="russianLower"/>
      <w:lvlText w:val="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11563527"/>
    <w:multiLevelType w:val="multilevel"/>
    <w:tmpl w:val="C494EE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5" w15:restartNumberingAfterBreak="0">
    <w:nsid w:val="15341FF6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53B18"/>
    <w:multiLevelType w:val="multilevel"/>
    <w:tmpl w:val="CF56BFF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89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7" w15:restartNumberingAfterBreak="0">
    <w:nsid w:val="1D0E5630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9619E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1394C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97748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F3A93"/>
    <w:multiLevelType w:val="hybridMultilevel"/>
    <w:tmpl w:val="9BE8BAEE"/>
    <w:lvl w:ilvl="0" w:tplc="2B3E791C">
      <w:start w:val="1"/>
      <w:numFmt w:val="bullet"/>
      <w:pStyle w:val="1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82A158">
      <w:start w:val="1"/>
      <w:numFmt w:val="bullet"/>
      <w:lvlRestart w:val="0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3C7992">
      <w:start w:val="1"/>
      <w:numFmt w:val="bullet"/>
      <w:lvlRestart w:val="0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12E88E">
      <w:start w:val="1"/>
      <w:numFmt w:val="bullet"/>
      <w:lvlRestart w:val="0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DAF412">
      <w:start w:val="1"/>
      <w:numFmt w:val="bullet"/>
      <w:lvlRestart w:val="0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724AE2">
      <w:start w:val="1"/>
      <w:numFmt w:val="bullet"/>
      <w:lvlRestart w:val="0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7ADAEC">
      <w:start w:val="1"/>
      <w:numFmt w:val="bullet"/>
      <w:lvlRestart w:val="0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885968">
      <w:start w:val="1"/>
      <w:numFmt w:val="bullet"/>
      <w:lvlRestart w:val="0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B49F46">
      <w:start w:val="1"/>
      <w:numFmt w:val="bullet"/>
      <w:lvlRestart w:val="0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30D7D2E"/>
    <w:multiLevelType w:val="hybridMultilevel"/>
    <w:tmpl w:val="CE949674"/>
    <w:lvl w:ilvl="0" w:tplc="451A77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47746D2"/>
    <w:multiLevelType w:val="hybridMultilevel"/>
    <w:tmpl w:val="70DC097E"/>
    <w:lvl w:ilvl="0" w:tplc="B64AD5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A57351D"/>
    <w:multiLevelType w:val="multilevel"/>
    <w:tmpl w:val="B9DE08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4E4862E3"/>
    <w:multiLevelType w:val="hybridMultilevel"/>
    <w:tmpl w:val="BC48C384"/>
    <w:lvl w:ilvl="0" w:tplc="410002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22D4FB9"/>
    <w:multiLevelType w:val="multilevel"/>
    <w:tmpl w:val="7F02E62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2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301292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B41352"/>
    <w:multiLevelType w:val="multilevel"/>
    <w:tmpl w:val="A6440E50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9" w15:restartNumberingAfterBreak="0">
    <w:nsid w:val="61664278"/>
    <w:multiLevelType w:val="hybridMultilevel"/>
    <w:tmpl w:val="4E60499C"/>
    <w:lvl w:ilvl="0" w:tplc="6100CC00">
      <w:start w:val="1"/>
      <w:numFmt w:val="russianLower"/>
      <w:lvlText w:val="%1)"/>
      <w:lvlJc w:val="left"/>
      <w:pPr>
        <w:ind w:left="125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71475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247EC"/>
    <w:multiLevelType w:val="multilevel"/>
    <w:tmpl w:val="EAFAF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EB27455"/>
    <w:multiLevelType w:val="multilevel"/>
    <w:tmpl w:val="7144D4E2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3" w15:restartNumberingAfterBreak="0">
    <w:nsid w:val="75046512"/>
    <w:multiLevelType w:val="multilevel"/>
    <w:tmpl w:val="7F0C59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4" w15:restartNumberingAfterBreak="0">
    <w:nsid w:val="75FE7207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E7561"/>
    <w:multiLevelType w:val="multilevel"/>
    <w:tmpl w:val="2B246B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1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26" w15:restartNumberingAfterBreak="0">
    <w:nsid w:val="7B3730BD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213991"/>
    <w:multiLevelType w:val="multilevel"/>
    <w:tmpl w:val="77E2AE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2" w:hanging="360"/>
      </w:pPr>
    </w:lvl>
    <w:lvl w:ilvl="2">
      <w:start w:val="1"/>
      <w:numFmt w:val="decimal"/>
      <w:lvlText w:val="%1.%2.%3."/>
      <w:lvlJc w:val="left"/>
      <w:pPr>
        <w:ind w:left="2124" w:hanging="720"/>
      </w:pPr>
    </w:lvl>
    <w:lvl w:ilvl="3">
      <w:start w:val="1"/>
      <w:numFmt w:val="decimal"/>
      <w:lvlText w:val="%1.%2.%3.%4."/>
      <w:lvlJc w:val="left"/>
      <w:pPr>
        <w:ind w:left="2826" w:hanging="720"/>
      </w:pPr>
    </w:lvl>
    <w:lvl w:ilvl="4">
      <w:start w:val="1"/>
      <w:numFmt w:val="decimal"/>
      <w:lvlText w:val="%1.%2.%3.%4.%5."/>
      <w:lvlJc w:val="left"/>
      <w:pPr>
        <w:ind w:left="3888" w:hanging="1080"/>
      </w:pPr>
    </w:lvl>
    <w:lvl w:ilvl="5">
      <w:start w:val="1"/>
      <w:numFmt w:val="decimal"/>
      <w:lvlText w:val="%1.%2.%3.%4.%5.%6."/>
      <w:lvlJc w:val="left"/>
      <w:pPr>
        <w:ind w:left="4590" w:hanging="1080"/>
      </w:pPr>
    </w:lvl>
    <w:lvl w:ilvl="6">
      <w:start w:val="1"/>
      <w:numFmt w:val="decimal"/>
      <w:lvlText w:val="%1.%2.%3.%4.%5.%6.%7."/>
      <w:lvlJc w:val="left"/>
      <w:pPr>
        <w:ind w:left="5652" w:hanging="1440"/>
      </w:pPr>
    </w:lvl>
    <w:lvl w:ilvl="7">
      <w:start w:val="1"/>
      <w:numFmt w:val="decimal"/>
      <w:lvlText w:val="%1.%2.%3.%4.%5.%6.%7.%8."/>
      <w:lvlJc w:val="left"/>
      <w:pPr>
        <w:ind w:left="6354" w:hanging="1440"/>
      </w:pPr>
    </w:lvl>
    <w:lvl w:ilvl="8">
      <w:start w:val="1"/>
      <w:numFmt w:val="decimal"/>
      <w:lvlText w:val="%1.%2.%3.%4.%5.%6.%7.%8.%9."/>
      <w:lvlJc w:val="left"/>
      <w:pPr>
        <w:ind w:left="7416" w:hanging="1800"/>
      </w:pPr>
    </w:lvl>
  </w:abstractNum>
  <w:abstractNum w:abstractNumId="28" w15:restartNumberingAfterBreak="0">
    <w:nsid w:val="7ECE0824"/>
    <w:multiLevelType w:val="hybridMultilevel"/>
    <w:tmpl w:val="E864D738"/>
    <w:lvl w:ilvl="0" w:tplc="C66CC72E">
      <w:start w:val="1"/>
      <w:numFmt w:val="bullet"/>
      <w:pStyle w:val="4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DE3C2DEC">
      <w:start w:val="1"/>
      <w:numFmt w:val="bullet"/>
      <w:lvlRestart w:val="0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41ACC988">
      <w:start w:val="1"/>
      <w:numFmt w:val="bullet"/>
      <w:lvlRestart w:val="0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BD43784">
      <w:start w:val="1"/>
      <w:numFmt w:val="bullet"/>
      <w:lvlRestart w:val="0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3476F37C">
      <w:start w:val="1"/>
      <w:numFmt w:val="bullet"/>
      <w:lvlRestart w:val="0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6D48FE9C">
      <w:start w:val="1"/>
      <w:numFmt w:val="bullet"/>
      <w:lvlRestart w:val="0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442A9166">
      <w:start w:val="1"/>
      <w:numFmt w:val="bullet"/>
      <w:lvlRestart w:val="0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59D480CC">
      <w:start w:val="1"/>
      <w:numFmt w:val="bullet"/>
      <w:lvlRestart w:val="0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2F08462">
      <w:start w:val="1"/>
      <w:numFmt w:val="bullet"/>
      <w:lvlRestart w:val="0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1"/>
  </w:num>
  <w:num w:numId="4">
    <w:abstractNumId w:val="16"/>
  </w:num>
  <w:num w:numId="5">
    <w:abstractNumId w:val="7"/>
  </w:num>
  <w:num w:numId="6">
    <w:abstractNumId w:val="9"/>
  </w:num>
  <w:num w:numId="7">
    <w:abstractNumId w:val="17"/>
  </w:num>
  <w:num w:numId="8">
    <w:abstractNumId w:val="20"/>
  </w:num>
  <w:num w:numId="9">
    <w:abstractNumId w:val="26"/>
  </w:num>
  <w:num w:numId="10">
    <w:abstractNumId w:val="5"/>
  </w:num>
  <w:num w:numId="11">
    <w:abstractNumId w:val="24"/>
  </w:num>
  <w:num w:numId="12">
    <w:abstractNumId w:val="8"/>
  </w:num>
  <w:num w:numId="13">
    <w:abstractNumId w:val="6"/>
  </w:num>
  <w:num w:numId="14">
    <w:abstractNumId w:val="0"/>
  </w:num>
  <w:num w:numId="15">
    <w:abstractNumId w:val="3"/>
  </w:num>
  <w:num w:numId="16">
    <w:abstractNumId w:val="10"/>
  </w:num>
  <w:num w:numId="17">
    <w:abstractNumId w:val="19"/>
  </w:num>
  <w:num w:numId="18">
    <w:abstractNumId w:val="2"/>
  </w:num>
  <w:num w:numId="19">
    <w:abstractNumId w:val="4"/>
  </w:num>
  <w:num w:numId="20">
    <w:abstractNumId w:val="25"/>
  </w:num>
  <w:num w:numId="21">
    <w:abstractNumId w:val="21"/>
  </w:num>
  <w:num w:numId="22">
    <w:abstractNumId w:val="18"/>
  </w:num>
  <w:num w:numId="23">
    <w:abstractNumId w:val="22"/>
  </w:num>
  <w:num w:numId="24">
    <w:abstractNumId w:val="23"/>
  </w:num>
  <w:num w:numId="25">
    <w:abstractNumId w:val="14"/>
  </w:num>
  <w:num w:numId="26">
    <w:abstractNumId w:val="12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13"/>
  </w:num>
  <w:num w:numId="30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A4D"/>
    <w:rsid w:val="00C14A4D"/>
    <w:rsid w:val="80AB7C13"/>
    <w:rsid w:val="815229EE"/>
    <w:rsid w:val="8168A852"/>
    <w:rsid w:val="8183BED4"/>
    <w:rsid w:val="81C39A38"/>
    <w:rsid w:val="81CBEEEE"/>
    <w:rsid w:val="825FCA13"/>
    <w:rsid w:val="828978E7"/>
    <w:rsid w:val="82943FB8"/>
    <w:rsid w:val="829CC393"/>
    <w:rsid w:val="82C02189"/>
    <w:rsid w:val="82C819B1"/>
    <w:rsid w:val="842913F9"/>
    <w:rsid w:val="84A17470"/>
    <w:rsid w:val="84F75922"/>
    <w:rsid w:val="855A0CE8"/>
    <w:rsid w:val="856BD6A9"/>
    <w:rsid w:val="86922B79"/>
    <w:rsid w:val="877B1E2B"/>
    <w:rsid w:val="87A34D4C"/>
    <w:rsid w:val="87C9485E"/>
    <w:rsid w:val="88395D59"/>
    <w:rsid w:val="88785497"/>
    <w:rsid w:val="88B0D8DF"/>
    <w:rsid w:val="88ECF54C"/>
    <w:rsid w:val="88F66514"/>
    <w:rsid w:val="891D20A8"/>
    <w:rsid w:val="89235571"/>
    <w:rsid w:val="8924EC9E"/>
    <w:rsid w:val="893AF894"/>
    <w:rsid w:val="89774B43"/>
    <w:rsid w:val="89871396"/>
    <w:rsid w:val="89888AF6"/>
    <w:rsid w:val="89C5A8BA"/>
    <w:rsid w:val="89D6CB3B"/>
    <w:rsid w:val="8A052E8A"/>
    <w:rsid w:val="8A14F9B0"/>
    <w:rsid w:val="8B0199D5"/>
    <w:rsid w:val="8B8B7057"/>
    <w:rsid w:val="8C6AD9BC"/>
    <w:rsid w:val="8CB755AF"/>
    <w:rsid w:val="8CCD92D9"/>
    <w:rsid w:val="8CE6ABE2"/>
    <w:rsid w:val="8D063215"/>
    <w:rsid w:val="8DC41D3C"/>
    <w:rsid w:val="8E1EC016"/>
    <w:rsid w:val="8E2FDB88"/>
    <w:rsid w:val="8E54397E"/>
    <w:rsid w:val="8E6A2892"/>
    <w:rsid w:val="8F03557B"/>
    <w:rsid w:val="8F163336"/>
    <w:rsid w:val="8F42B883"/>
    <w:rsid w:val="8F5F6542"/>
    <w:rsid w:val="8F93BA7A"/>
    <w:rsid w:val="903C3E4D"/>
    <w:rsid w:val="906DD90F"/>
    <w:rsid w:val="90C49909"/>
    <w:rsid w:val="912B592B"/>
    <w:rsid w:val="915A6476"/>
    <w:rsid w:val="91668A60"/>
    <w:rsid w:val="91811EC5"/>
    <w:rsid w:val="91899498"/>
    <w:rsid w:val="91D747AC"/>
    <w:rsid w:val="9202F3D7"/>
    <w:rsid w:val="92AB30B9"/>
    <w:rsid w:val="92C54975"/>
    <w:rsid w:val="931E60AA"/>
    <w:rsid w:val="934686C2"/>
    <w:rsid w:val="944EBD58"/>
    <w:rsid w:val="946FDB3C"/>
    <w:rsid w:val="9484D116"/>
    <w:rsid w:val="94864274"/>
    <w:rsid w:val="949CAA6D"/>
    <w:rsid w:val="94E85F59"/>
    <w:rsid w:val="956E4CEA"/>
    <w:rsid w:val="96AAE658"/>
    <w:rsid w:val="96ADFC68"/>
    <w:rsid w:val="96DAAB29"/>
    <w:rsid w:val="9716D987"/>
    <w:rsid w:val="9756BA02"/>
    <w:rsid w:val="975EAAEA"/>
    <w:rsid w:val="97D0CA12"/>
    <w:rsid w:val="9817608A"/>
    <w:rsid w:val="9824A0D2"/>
    <w:rsid w:val="989709E1"/>
    <w:rsid w:val="989ABDE5"/>
    <w:rsid w:val="99669EF3"/>
    <w:rsid w:val="99F535A5"/>
    <w:rsid w:val="99F67E2C"/>
    <w:rsid w:val="9A46410B"/>
    <w:rsid w:val="9A67FB99"/>
    <w:rsid w:val="9B2038E0"/>
    <w:rsid w:val="9B2A00DA"/>
    <w:rsid w:val="9C5AFE9B"/>
    <w:rsid w:val="9C63EE98"/>
    <w:rsid w:val="9C7AC0C9"/>
    <w:rsid w:val="9CCFA4C3"/>
    <w:rsid w:val="9DB0C637"/>
    <w:rsid w:val="9E32DF85"/>
    <w:rsid w:val="9E7B6DCD"/>
    <w:rsid w:val="9ECF38D8"/>
    <w:rsid w:val="9EDA94FB"/>
    <w:rsid w:val="9F135A12"/>
    <w:rsid w:val="9F8D3904"/>
    <w:rsid w:val="A0ABE38B"/>
    <w:rsid w:val="A1898479"/>
    <w:rsid w:val="A1AE85FC"/>
    <w:rsid w:val="A1B9E0AA"/>
    <w:rsid w:val="A1BABBA8"/>
    <w:rsid w:val="A1C4003A"/>
    <w:rsid w:val="A249330A"/>
    <w:rsid w:val="A2B643ED"/>
    <w:rsid w:val="A329833C"/>
    <w:rsid w:val="A3C55DC7"/>
    <w:rsid w:val="A4269773"/>
    <w:rsid w:val="A4B1B5EE"/>
    <w:rsid w:val="A4E9F82D"/>
    <w:rsid w:val="A50D9C5A"/>
    <w:rsid w:val="A563FF09"/>
    <w:rsid w:val="A56F77BB"/>
    <w:rsid w:val="A6086BBC"/>
    <w:rsid w:val="A62206EE"/>
    <w:rsid w:val="A62C67AD"/>
    <w:rsid w:val="A647F1D4"/>
    <w:rsid w:val="A693B4DB"/>
    <w:rsid w:val="A70A3C8E"/>
    <w:rsid w:val="A71EF393"/>
    <w:rsid w:val="A7411A6B"/>
    <w:rsid w:val="A7432600"/>
    <w:rsid w:val="A74787F5"/>
    <w:rsid w:val="A760C1B6"/>
    <w:rsid w:val="A76229BA"/>
    <w:rsid w:val="A7F6B5AF"/>
    <w:rsid w:val="A8C63513"/>
    <w:rsid w:val="A8E99AC1"/>
    <w:rsid w:val="A91197FE"/>
    <w:rsid w:val="A921EA90"/>
    <w:rsid w:val="A93FD76E"/>
    <w:rsid w:val="A99B7A50"/>
    <w:rsid w:val="A9E1405C"/>
    <w:rsid w:val="A9E772AC"/>
    <w:rsid w:val="AA811712"/>
    <w:rsid w:val="AA9BEF3A"/>
    <w:rsid w:val="AB0C1897"/>
    <w:rsid w:val="AB2BF2D4"/>
    <w:rsid w:val="AB697D57"/>
    <w:rsid w:val="ABAB25A7"/>
    <w:rsid w:val="ABB0E727"/>
    <w:rsid w:val="ABDB06C2"/>
    <w:rsid w:val="AC4DB319"/>
    <w:rsid w:val="ACE7033A"/>
    <w:rsid w:val="AD175A10"/>
    <w:rsid w:val="AD1F9B98"/>
    <w:rsid w:val="AD600931"/>
    <w:rsid w:val="AD6AAC92"/>
    <w:rsid w:val="AD8ADED0"/>
    <w:rsid w:val="ADB59BAB"/>
    <w:rsid w:val="ADDBC3F0"/>
    <w:rsid w:val="AE7DBE7E"/>
    <w:rsid w:val="AE82220D"/>
    <w:rsid w:val="AE84B8F6"/>
    <w:rsid w:val="AEF05BD4"/>
    <w:rsid w:val="AF13E503"/>
    <w:rsid w:val="AFA4B322"/>
    <w:rsid w:val="AFBAE193"/>
    <w:rsid w:val="AFBD8F01"/>
    <w:rsid w:val="B02295FE"/>
    <w:rsid w:val="B1575D45"/>
    <w:rsid w:val="B18C1199"/>
    <w:rsid w:val="B1A67814"/>
    <w:rsid w:val="B22E5345"/>
    <w:rsid w:val="B2538CC6"/>
    <w:rsid w:val="B28387BC"/>
    <w:rsid w:val="B283B7D5"/>
    <w:rsid w:val="B2AC7110"/>
    <w:rsid w:val="B2B86054"/>
    <w:rsid w:val="B35E0814"/>
    <w:rsid w:val="B36B788F"/>
    <w:rsid w:val="B3AEA31E"/>
    <w:rsid w:val="B3E75EBD"/>
    <w:rsid w:val="B4522F16"/>
    <w:rsid w:val="B472CADA"/>
    <w:rsid w:val="B48E2135"/>
    <w:rsid w:val="B4FF6989"/>
    <w:rsid w:val="B56B194E"/>
    <w:rsid w:val="B5A2BD8B"/>
    <w:rsid w:val="B6D88877"/>
    <w:rsid w:val="B7F6A618"/>
    <w:rsid w:val="B902BAB7"/>
    <w:rsid w:val="B9221505"/>
    <w:rsid w:val="B965BFE2"/>
    <w:rsid w:val="B980AF1F"/>
    <w:rsid w:val="B9BFCC6F"/>
    <w:rsid w:val="B9DADF37"/>
    <w:rsid w:val="BA0AEB72"/>
    <w:rsid w:val="BA3BCFE3"/>
    <w:rsid w:val="BA7DA3C8"/>
    <w:rsid w:val="BB23BC61"/>
    <w:rsid w:val="BB4B578A"/>
    <w:rsid w:val="BB87C716"/>
    <w:rsid w:val="BC11EBD9"/>
    <w:rsid w:val="BC918AEA"/>
    <w:rsid w:val="BCC69E27"/>
    <w:rsid w:val="BD31A251"/>
    <w:rsid w:val="BD449110"/>
    <w:rsid w:val="BD62C479"/>
    <w:rsid w:val="BD6AB46F"/>
    <w:rsid w:val="BDC4DE20"/>
    <w:rsid w:val="BE242B60"/>
    <w:rsid w:val="BF46E4B1"/>
    <w:rsid w:val="BF579E76"/>
    <w:rsid w:val="BF7A8538"/>
    <w:rsid w:val="BFBACA4A"/>
    <w:rsid w:val="C0404B58"/>
    <w:rsid w:val="C0602407"/>
    <w:rsid w:val="C070B452"/>
    <w:rsid w:val="C0ACC3C5"/>
    <w:rsid w:val="C14BA1EB"/>
    <w:rsid w:val="C1924A32"/>
    <w:rsid w:val="C1D2FC13"/>
    <w:rsid w:val="C1F9BBBC"/>
    <w:rsid w:val="C2159B8B"/>
    <w:rsid w:val="C34DF31D"/>
    <w:rsid w:val="C37534DE"/>
    <w:rsid w:val="C3A619E4"/>
    <w:rsid w:val="C3D7EB57"/>
    <w:rsid w:val="C4851EB6"/>
    <w:rsid w:val="C553DF77"/>
    <w:rsid w:val="C55906E6"/>
    <w:rsid w:val="C569A007"/>
    <w:rsid w:val="C5A1143B"/>
    <w:rsid w:val="C5FBDA4B"/>
    <w:rsid w:val="C6363292"/>
    <w:rsid w:val="C656A1EC"/>
    <w:rsid w:val="C660F42C"/>
    <w:rsid w:val="C663A3B4"/>
    <w:rsid w:val="C7742B9E"/>
    <w:rsid w:val="C794F2F2"/>
    <w:rsid w:val="C7B48510"/>
    <w:rsid w:val="C81DF8AE"/>
    <w:rsid w:val="C8F4B8CB"/>
    <w:rsid w:val="C8FF71E2"/>
    <w:rsid w:val="CA331A73"/>
    <w:rsid w:val="CAED6E6A"/>
    <w:rsid w:val="CB4ADDFD"/>
    <w:rsid w:val="CB6B05FD"/>
    <w:rsid w:val="CB711CB7"/>
    <w:rsid w:val="CB77C1DC"/>
    <w:rsid w:val="CB977AA9"/>
    <w:rsid w:val="CBEFFDAD"/>
    <w:rsid w:val="CBF763C7"/>
    <w:rsid w:val="CC68621C"/>
    <w:rsid w:val="CCF14405"/>
    <w:rsid w:val="CD016747"/>
    <w:rsid w:val="CD02DEF8"/>
    <w:rsid w:val="CD126EF6"/>
    <w:rsid w:val="CD259BEF"/>
    <w:rsid w:val="CE963901"/>
    <w:rsid w:val="CED61BCA"/>
    <w:rsid w:val="CF25DDB0"/>
    <w:rsid w:val="CFD21075"/>
    <w:rsid w:val="CFD76859"/>
    <w:rsid w:val="D006A6DB"/>
    <w:rsid w:val="D03063B1"/>
    <w:rsid w:val="D08BAAA5"/>
    <w:rsid w:val="D09FC2C6"/>
    <w:rsid w:val="D0B5DFB6"/>
    <w:rsid w:val="D0D66852"/>
    <w:rsid w:val="D1429D97"/>
    <w:rsid w:val="D2004AD1"/>
    <w:rsid w:val="D22E9885"/>
    <w:rsid w:val="D281AD50"/>
    <w:rsid w:val="D2B8ADD4"/>
    <w:rsid w:val="D2D45584"/>
    <w:rsid w:val="D350063F"/>
    <w:rsid w:val="D395AF5D"/>
    <w:rsid w:val="D4551A33"/>
    <w:rsid w:val="D57ECE88"/>
    <w:rsid w:val="D5C9C1DF"/>
    <w:rsid w:val="D5ED39ED"/>
    <w:rsid w:val="D5F0CABA"/>
    <w:rsid w:val="D603A68A"/>
    <w:rsid w:val="D6173C18"/>
    <w:rsid w:val="D6433E84"/>
    <w:rsid w:val="D66965D3"/>
    <w:rsid w:val="D6A42D20"/>
    <w:rsid w:val="D6B29C4D"/>
    <w:rsid w:val="D72A72D4"/>
    <w:rsid w:val="D763FD90"/>
    <w:rsid w:val="D787AE38"/>
    <w:rsid w:val="D7E2B5F7"/>
    <w:rsid w:val="D8123EC1"/>
    <w:rsid w:val="D81997B0"/>
    <w:rsid w:val="D910F2B7"/>
    <w:rsid w:val="D9196050"/>
    <w:rsid w:val="D95149A3"/>
    <w:rsid w:val="D9901FB4"/>
    <w:rsid w:val="D99B8CC1"/>
    <w:rsid w:val="D9A77504"/>
    <w:rsid w:val="DA073648"/>
    <w:rsid w:val="DA84E38F"/>
    <w:rsid w:val="DAF5318B"/>
    <w:rsid w:val="DB271411"/>
    <w:rsid w:val="DC0BBA5C"/>
    <w:rsid w:val="DCF5A8A0"/>
    <w:rsid w:val="DD05E45F"/>
    <w:rsid w:val="DD2AB12A"/>
    <w:rsid w:val="DD2F2E85"/>
    <w:rsid w:val="DD41F8BF"/>
    <w:rsid w:val="DD41F963"/>
    <w:rsid w:val="DD591F94"/>
    <w:rsid w:val="DD5E8879"/>
    <w:rsid w:val="DD88E264"/>
    <w:rsid w:val="DDBEBC4F"/>
    <w:rsid w:val="DDE60D06"/>
    <w:rsid w:val="DEDC4BA1"/>
    <w:rsid w:val="DEE739A0"/>
    <w:rsid w:val="DF34EAF5"/>
    <w:rsid w:val="E0C65E83"/>
    <w:rsid w:val="E1091944"/>
    <w:rsid w:val="E1093A1D"/>
    <w:rsid w:val="E2040271"/>
    <w:rsid w:val="E27F1F3E"/>
    <w:rsid w:val="E295DD3D"/>
    <w:rsid w:val="E2FA54A3"/>
    <w:rsid w:val="E39678C8"/>
    <w:rsid w:val="E3B0840E"/>
    <w:rsid w:val="E3C7D955"/>
    <w:rsid w:val="E4242DD6"/>
    <w:rsid w:val="E4313E8D"/>
    <w:rsid w:val="E569F62A"/>
    <w:rsid w:val="E5E04A42"/>
    <w:rsid w:val="E6232CCD"/>
    <w:rsid w:val="E6354F22"/>
    <w:rsid w:val="E63C8B94"/>
    <w:rsid w:val="E645F4B9"/>
    <w:rsid w:val="E6AA7252"/>
    <w:rsid w:val="E7033809"/>
    <w:rsid w:val="E7DB5C4B"/>
    <w:rsid w:val="E7DCE2BB"/>
    <w:rsid w:val="E7FE0564"/>
    <w:rsid w:val="E82EC968"/>
    <w:rsid w:val="E852267E"/>
    <w:rsid w:val="E88D1539"/>
    <w:rsid w:val="E8B10858"/>
    <w:rsid w:val="E92271F0"/>
    <w:rsid w:val="E9265E98"/>
    <w:rsid w:val="E95ED2A7"/>
    <w:rsid w:val="E9A2A6E5"/>
    <w:rsid w:val="E9F72C6D"/>
    <w:rsid w:val="EA07F1B4"/>
    <w:rsid w:val="EA13EBCF"/>
    <w:rsid w:val="EAA84E64"/>
    <w:rsid w:val="EACE2A13"/>
    <w:rsid w:val="EAF61852"/>
    <w:rsid w:val="EB8248C4"/>
    <w:rsid w:val="EBAB0A1C"/>
    <w:rsid w:val="EBBFB0C4"/>
    <w:rsid w:val="EBEACA94"/>
    <w:rsid w:val="EC0DC772"/>
    <w:rsid w:val="ECA9ABE5"/>
    <w:rsid w:val="ECB338DC"/>
    <w:rsid w:val="ECEF2B4D"/>
    <w:rsid w:val="ECF141C6"/>
    <w:rsid w:val="ED174DF8"/>
    <w:rsid w:val="ED2ECD09"/>
    <w:rsid w:val="EE20CD53"/>
    <w:rsid w:val="EE280A4F"/>
    <w:rsid w:val="EE38C75A"/>
    <w:rsid w:val="EE7A83A0"/>
    <w:rsid w:val="EFFF732A"/>
    <w:rsid w:val="F010EFD7"/>
    <w:rsid w:val="F0354E3D"/>
    <w:rsid w:val="F055D853"/>
    <w:rsid w:val="F131B245"/>
    <w:rsid w:val="F148E3A4"/>
    <w:rsid w:val="F15241BF"/>
    <w:rsid w:val="F1564A11"/>
    <w:rsid w:val="F163F8EF"/>
    <w:rsid w:val="F1AEF980"/>
    <w:rsid w:val="F2EB4451"/>
    <w:rsid w:val="F40ECC2C"/>
    <w:rsid w:val="F43B5F5A"/>
    <w:rsid w:val="F48C5099"/>
    <w:rsid w:val="F53AFCD0"/>
    <w:rsid w:val="F5B3E7A6"/>
    <w:rsid w:val="F5B4EA81"/>
    <w:rsid w:val="F5C61F27"/>
    <w:rsid w:val="F5CB1912"/>
    <w:rsid w:val="F5F15434"/>
    <w:rsid w:val="F71BCF1B"/>
    <w:rsid w:val="F77BA2AD"/>
    <w:rsid w:val="F7AB2070"/>
    <w:rsid w:val="F7D5138B"/>
    <w:rsid w:val="F7E40836"/>
    <w:rsid w:val="F85FD80B"/>
    <w:rsid w:val="F93584B1"/>
    <w:rsid w:val="FA06ED48"/>
    <w:rsid w:val="FA8A2C3C"/>
    <w:rsid w:val="FAE9DF51"/>
    <w:rsid w:val="FB9433B8"/>
    <w:rsid w:val="FB9806A7"/>
    <w:rsid w:val="FBAC7835"/>
    <w:rsid w:val="FBE5D072"/>
    <w:rsid w:val="FD13926B"/>
    <w:rsid w:val="FD17C7EF"/>
    <w:rsid w:val="FD20CC84"/>
    <w:rsid w:val="FD791E13"/>
    <w:rsid w:val="FDC78BEC"/>
    <w:rsid w:val="FDD70BEB"/>
    <w:rsid w:val="FDE1D242"/>
    <w:rsid w:val="FE556681"/>
    <w:rsid w:val="FE7E110B"/>
    <w:rsid w:val="FECA7B1F"/>
    <w:rsid w:val="FEEC4708"/>
    <w:rsid w:val="FEF9CEF3"/>
    <w:rsid w:val="FF9E1288"/>
    <w:rsid w:val="FFD5195E"/>
    <w:rsid w:val="FFE223A2"/>
    <w:rsid w:val="0000040E"/>
    <w:rsid w:val="000008D0"/>
    <w:rsid w:val="00000EB6"/>
    <w:rsid w:val="00001672"/>
    <w:rsid w:val="00001CE6"/>
    <w:rsid w:val="0000238E"/>
    <w:rsid w:val="0000371D"/>
    <w:rsid w:val="00003D6B"/>
    <w:rsid w:val="000041A0"/>
    <w:rsid w:val="00004C17"/>
    <w:rsid w:val="00007EB5"/>
    <w:rsid w:val="00012098"/>
    <w:rsid w:val="00013702"/>
    <w:rsid w:val="00013E55"/>
    <w:rsid w:val="000141BC"/>
    <w:rsid w:val="00014451"/>
    <w:rsid w:val="00015202"/>
    <w:rsid w:val="00015849"/>
    <w:rsid w:val="00016257"/>
    <w:rsid w:val="00016450"/>
    <w:rsid w:val="00016A37"/>
    <w:rsid w:val="00016B25"/>
    <w:rsid w:val="00017D69"/>
    <w:rsid w:val="000200EE"/>
    <w:rsid w:val="0002032D"/>
    <w:rsid w:val="0002042B"/>
    <w:rsid w:val="000210EC"/>
    <w:rsid w:val="00021D76"/>
    <w:rsid w:val="000220FC"/>
    <w:rsid w:val="00022212"/>
    <w:rsid w:val="00022CF0"/>
    <w:rsid w:val="000251DF"/>
    <w:rsid w:val="00025D7F"/>
    <w:rsid w:val="0002668F"/>
    <w:rsid w:val="000266BC"/>
    <w:rsid w:val="0002678F"/>
    <w:rsid w:val="000269A9"/>
    <w:rsid w:val="00026F0F"/>
    <w:rsid w:val="00027663"/>
    <w:rsid w:val="000278F5"/>
    <w:rsid w:val="00027DDA"/>
    <w:rsid w:val="000307FF"/>
    <w:rsid w:val="0003085C"/>
    <w:rsid w:val="000309FA"/>
    <w:rsid w:val="00030CAD"/>
    <w:rsid w:val="00032C29"/>
    <w:rsid w:val="00033136"/>
    <w:rsid w:val="00033A56"/>
    <w:rsid w:val="00033C39"/>
    <w:rsid w:val="000341C2"/>
    <w:rsid w:val="00034809"/>
    <w:rsid w:val="00035C8C"/>
    <w:rsid w:val="00035FE3"/>
    <w:rsid w:val="00036AEC"/>
    <w:rsid w:val="00036FBE"/>
    <w:rsid w:val="000375E0"/>
    <w:rsid w:val="00037897"/>
    <w:rsid w:val="00037C38"/>
    <w:rsid w:val="000405D7"/>
    <w:rsid w:val="00040D38"/>
    <w:rsid w:val="000415FD"/>
    <w:rsid w:val="00041B20"/>
    <w:rsid w:val="00042AC3"/>
    <w:rsid w:val="000434E0"/>
    <w:rsid w:val="00043B6A"/>
    <w:rsid w:val="00044614"/>
    <w:rsid w:val="000452B6"/>
    <w:rsid w:val="000454E6"/>
    <w:rsid w:val="00046747"/>
    <w:rsid w:val="000473AF"/>
    <w:rsid w:val="0004743E"/>
    <w:rsid w:val="00050175"/>
    <w:rsid w:val="000505FB"/>
    <w:rsid w:val="000510AA"/>
    <w:rsid w:val="000511B1"/>
    <w:rsid w:val="000518FE"/>
    <w:rsid w:val="00052D29"/>
    <w:rsid w:val="000539F9"/>
    <w:rsid w:val="00053B91"/>
    <w:rsid w:val="000547F9"/>
    <w:rsid w:val="000556C1"/>
    <w:rsid w:val="0005602E"/>
    <w:rsid w:val="00057922"/>
    <w:rsid w:val="00057C48"/>
    <w:rsid w:val="00060DBA"/>
    <w:rsid w:val="0006110E"/>
    <w:rsid w:val="00062F75"/>
    <w:rsid w:val="000634AA"/>
    <w:rsid w:val="00063E66"/>
    <w:rsid w:val="000644D5"/>
    <w:rsid w:val="000654FD"/>
    <w:rsid w:val="000655AF"/>
    <w:rsid w:val="000665E1"/>
    <w:rsid w:val="00067C2E"/>
    <w:rsid w:val="00070523"/>
    <w:rsid w:val="00071385"/>
    <w:rsid w:val="00071E82"/>
    <w:rsid w:val="00072181"/>
    <w:rsid w:val="000730A0"/>
    <w:rsid w:val="000745B9"/>
    <w:rsid w:val="00074DE1"/>
    <w:rsid w:val="0007503B"/>
    <w:rsid w:val="000761E3"/>
    <w:rsid w:val="0007678E"/>
    <w:rsid w:val="00076BF1"/>
    <w:rsid w:val="00077184"/>
    <w:rsid w:val="000777AB"/>
    <w:rsid w:val="00077892"/>
    <w:rsid w:val="00077D0B"/>
    <w:rsid w:val="00080357"/>
    <w:rsid w:val="00080843"/>
    <w:rsid w:val="00081017"/>
    <w:rsid w:val="0008164F"/>
    <w:rsid w:val="00082571"/>
    <w:rsid w:val="0008258D"/>
    <w:rsid w:val="0008313B"/>
    <w:rsid w:val="00083955"/>
    <w:rsid w:val="00083E5F"/>
    <w:rsid w:val="00084142"/>
    <w:rsid w:val="00084244"/>
    <w:rsid w:val="00084404"/>
    <w:rsid w:val="00085784"/>
    <w:rsid w:val="0008602E"/>
    <w:rsid w:val="0008642D"/>
    <w:rsid w:val="00086B1D"/>
    <w:rsid w:val="00090234"/>
    <w:rsid w:val="000916E1"/>
    <w:rsid w:val="00091EB0"/>
    <w:rsid w:val="000923A4"/>
    <w:rsid w:val="00092C35"/>
    <w:rsid w:val="0009356E"/>
    <w:rsid w:val="000937EA"/>
    <w:rsid w:val="000940CE"/>
    <w:rsid w:val="00095D0C"/>
    <w:rsid w:val="00095F39"/>
    <w:rsid w:val="0009747F"/>
    <w:rsid w:val="00097DD8"/>
    <w:rsid w:val="000A0066"/>
    <w:rsid w:val="000A00A5"/>
    <w:rsid w:val="000A17F4"/>
    <w:rsid w:val="000A1CFE"/>
    <w:rsid w:val="000A20C2"/>
    <w:rsid w:val="000A34E4"/>
    <w:rsid w:val="000A3F4D"/>
    <w:rsid w:val="000A4071"/>
    <w:rsid w:val="000A43A7"/>
    <w:rsid w:val="000A4480"/>
    <w:rsid w:val="000A498D"/>
    <w:rsid w:val="000A4F65"/>
    <w:rsid w:val="000A5070"/>
    <w:rsid w:val="000A55DB"/>
    <w:rsid w:val="000A5843"/>
    <w:rsid w:val="000A5D20"/>
    <w:rsid w:val="000A77A2"/>
    <w:rsid w:val="000B012D"/>
    <w:rsid w:val="000B03B2"/>
    <w:rsid w:val="000B072A"/>
    <w:rsid w:val="000B3044"/>
    <w:rsid w:val="000B44F7"/>
    <w:rsid w:val="000B567E"/>
    <w:rsid w:val="000B5780"/>
    <w:rsid w:val="000B6B84"/>
    <w:rsid w:val="000B7B31"/>
    <w:rsid w:val="000B7EE6"/>
    <w:rsid w:val="000C19FB"/>
    <w:rsid w:val="000C2958"/>
    <w:rsid w:val="000C2EA9"/>
    <w:rsid w:val="000C35C2"/>
    <w:rsid w:val="000C3758"/>
    <w:rsid w:val="000C42A1"/>
    <w:rsid w:val="000C4C14"/>
    <w:rsid w:val="000C55FC"/>
    <w:rsid w:val="000C5D80"/>
    <w:rsid w:val="000C65C9"/>
    <w:rsid w:val="000C748B"/>
    <w:rsid w:val="000D0270"/>
    <w:rsid w:val="000D1D0D"/>
    <w:rsid w:val="000D3024"/>
    <w:rsid w:val="000D3032"/>
    <w:rsid w:val="000D41F8"/>
    <w:rsid w:val="000D53CC"/>
    <w:rsid w:val="000D57C2"/>
    <w:rsid w:val="000D6302"/>
    <w:rsid w:val="000D7F1E"/>
    <w:rsid w:val="000E07CD"/>
    <w:rsid w:val="000E1A48"/>
    <w:rsid w:val="000E2922"/>
    <w:rsid w:val="000E3080"/>
    <w:rsid w:val="000E35B0"/>
    <w:rsid w:val="000E3AD9"/>
    <w:rsid w:val="000E3F73"/>
    <w:rsid w:val="000E5773"/>
    <w:rsid w:val="000E57B5"/>
    <w:rsid w:val="000E59BA"/>
    <w:rsid w:val="000E6DF4"/>
    <w:rsid w:val="000F0235"/>
    <w:rsid w:val="000F162C"/>
    <w:rsid w:val="000F1708"/>
    <w:rsid w:val="000F2CFD"/>
    <w:rsid w:val="000F370B"/>
    <w:rsid w:val="000F3A04"/>
    <w:rsid w:val="000F479B"/>
    <w:rsid w:val="000F51D1"/>
    <w:rsid w:val="000F5B3B"/>
    <w:rsid w:val="000F67EF"/>
    <w:rsid w:val="00100423"/>
    <w:rsid w:val="00100763"/>
    <w:rsid w:val="00100BAB"/>
    <w:rsid w:val="00101113"/>
    <w:rsid w:val="0010127A"/>
    <w:rsid w:val="001016F7"/>
    <w:rsid w:val="00102829"/>
    <w:rsid w:val="0010422F"/>
    <w:rsid w:val="0010592C"/>
    <w:rsid w:val="00105D36"/>
    <w:rsid w:val="00106871"/>
    <w:rsid w:val="001068C2"/>
    <w:rsid w:val="00106DE3"/>
    <w:rsid w:val="00106F1D"/>
    <w:rsid w:val="00110DF9"/>
    <w:rsid w:val="0011190D"/>
    <w:rsid w:val="001124AD"/>
    <w:rsid w:val="00113140"/>
    <w:rsid w:val="001135AB"/>
    <w:rsid w:val="0011417B"/>
    <w:rsid w:val="0011603D"/>
    <w:rsid w:val="0011637C"/>
    <w:rsid w:val="0011638F"/>
    <w:rsid w:val="00116534"/>
    <w:rsid w:val="00117AB7"/>
    <w:rsid w:val="00120FB7"/>
    <w:rsid w:val="00121349"/>
    <w:rsid w:val="00121ED1"/>
    <w:rsid w:val="00124D5D"/>
    <w:rsid w:val="001250D9"/>
    <w:rsid w:val="00125431"/>
    <w:rsid w:val="001257A3"/>
    <w:rsid w:val="00125F95"/>
    <w:rsid w:val="00126A44"/>
    <w:rsid w:val="00126CDA"/>
    <w:rsid w:val="00126DF1"/>
    <w:rsid w:val="0012789A"/>
    <w:rsid w:val="00127BDD"/>
    <w:rsid w:val="001308BC"/>
    <w:rsid w:val="001308EA"/>
    <w:rsid w:val="00130B11"/>
    <w:rsid w:val="00130DC4"/>
    <w:rsid w:val="00131423"/>
    <w:rsid w:val="00131C9D"/>
    <w:rsid w:val="0013258F"/>
    <w:rsid w:val="00132878"/>
    <w:rsid w:val="001330B1"/>
    <w:rsid w:val="001333EB"/>
    <w:rsid w:val="00133466"/>
    <w:rsid w:val="00134ACD"/>
    <w:rsid w:val="00135834"/>
    <w:rsid w:val="00136B12"/>
    <w:rsid w:val="001406BC"/>
    <w:rsid w:val="00140CF0"/>
    <w:rsid w:val="00140D0B"/>
    <w:rsid w:val="0014197A"/>
    <w:rsid w:val="00142229"/>
    <w:rsid w:val="001427A1"/>
    <w:rsid w:val="0014326C"/>
    <w:rsid w:val="00143BC4"/>
    <w:rsid w:val="0014406A"/>
    <w:rsid w:val="0014473D"/>
    <w:rsid w:val="00145262"/>
    <w:rsid w:val="0014584C"/>
    <w:rsid w:val="00145E70"/>
    <w:rsid w:val="00146FE4"/>
    <w:rsid w:val="00147661"/>
    <w:rsid w:val="00150608"/>
    <w:rsid w:val="00150871"/>
    <w:rsid w:val="00151EC4"/>
    <w:rsid w:val="00152549"/>
    <w:rsid w:val="00153126"/>
    <w:rsid w:val="00153F73"/>
    <w:rsid w:val="00154433"/>
    <w:rsid w:val="00154B70"/>
    <w:rsid w:val="0015535C"/>
    <w:rsid w:val="00155A44"/>
    <w:rsid w:val="00155F90"/>
    <w:rsid w:val="001566BF"/>
    <w:rsid w:val="00156827"/>
    <w:rsid w:val="0015761F"/>
    <w:rsid w:val="00157D85"/>
    <w:rsid w:val="001608F6"/>
    <w:rsid w:val="00160ECD"/>
    <w:rsid w:val="00160EEF"/>
    <w:rsid w:val="001612A3"/>
    <w:rsid w:val="00161DEF"/>
    <w:rsid w:val="00162450"/>
    <w:rsid w:val="00163394"/>
    <w:rsid w:val="0016364D"/>
    <w:rsid w:val="00163931"/>
    <w:rsid w:val="001639F6"/>
    <w:rsid w:val="0016401D"/>
    <w:rsid w:val="00164712"/>
    <w:rsid w:val="00166FA5"/>
    <w:rsid w:val="00170C81"/>
    <w:rsid w:val="001718F6"/>
    <w:rsid w:val="00171C98"/>
    <w:rsid w:val="00172A37"/>
    <w:rsid w:val="00175381"/>
    <w:rsid w:val="00175A43"/>
    <w:rsid w:val="00176A1C"/>
    <w:rsid w:val="00177A1F"/>
    <w:rsid w:val="00177D8C"/>
    <w:rsid w:val="00180114"/>
    <w:rsid w:val="001802DC"/>
    <w:rsid w:val="0018190E"/>
    <w:rsid w:val="00181C07"/>
    <w:rsid w:val="00182DD1"/>
    <w:rsid w:val="0018448C"/>
    <w:rsid w:val="00184944"/>
    <w:rsid w:val="00184B17"/>
    <w:rsid w:val="0019023C"/>
    <w:rsid w:val="00190659"/>
    <w:rsid w:val="00190EB4"/>
    <w:rsid w:val="00192C4F"/>
    <w:rsid w:val="00193DAB"/>
    <w:rsid w:val="00194CD7"/>
    <w:rsid w:val="001954F9"/>
    <w:rsid w:val="00196460"/>
    <w:rsid w:val="00197281"/>
    <w:rsid w:val="001A0263"/>
    <w:rsid w:val="001A0A12"/>
    <w:rsid w:val="001A17FD"/>
    <w:rsid w:val="001A1D3D"/>
    <w:rsid w:val="001A1ED1"/>
    <w:rsid w:val="001A1FD3"/>
    <w:rsid w:val="001A2E40"/>
    <w:rsid w:val="001A3108"/>
    <w:rsid w:val="001A365C"/>
    <w:rsid w:val="001A5B63"/>
    <w:rsid w:val="001A5EC8"/>
    <w:rsid w:val="001A6567"/>
    <w:rsid w:val="001A7CCA"/>
    <w:rsid w:val="001B1B89"/>
    <w:rsid w:val="001B35F3"/>
    <w:rsid w:val="001B5B5B"/>
    <w:rsid w:val="001C015A"/>
    <w:rsid w:val="001C07C6"/>
    <w:rsid w:val="001C1C52"/>
    <w:rsid w:val="001C1DB0"/>
    <w:rsid w:val="001C1DD1"/>
    <w:rsid w:val="001C2543"/>
    <w:rsid w:val="001C2E2D"/>
    <w:rsid w:val="001C33FE"/>
    <w:rsid w:val="001C60F6"/>
    <w:rsid w:val="001C6D43"/>
    <w:rsid w:val="001C70FB"/>
    <w:rsid w:val="001D2B56"/>
    <w:rsid w:val="001D2E34"/>
    <w:rsid w:val="001D2E3B"/>
    <w:rsid w:val="001D323F"/>
    <w:rsid w:val="001D5200"/>
    <w:rsid w:val="001D55E9"/>
    <w:rsid w:val="001D5951"/>
    <w:rsid w:val="001D713B"/>
    <w:rsid w:val="001D734A"/>
    <w:rsid w:val="001D78A5"/>
    <w:rsid w:val="001E06AE"/>
    <w:rsid w:val="001E137A"/>
    <w:rsid w:val="001E1897"/>
    <w:rsid w:val="001E18AD"/>
    <w:rsid w:val="001E3C2B"/>
    <w:rsid w:val="001E4AE3"/>
    <w:rsid w:val="001E5703"/>
    <w:rsid w:val="001E60E7"/>
    <w:rsid w:val="001E653B"/>
    <w:rsid w:val="001E7DCF"/>
    <w:rsid w:val="001F10E9"/>
    <w:rsid w:val="001F1257"/>
    <w:rsid w:val="001F1A3E"/>
    <w:rsid w:val="001F2997"/>
    <w:rsid w:val="001F474F"/>
    <w:rsid w:val="001F54E5"/>
    <w:rsid w:val="001F7400"/>
    <w:rsid w:val="001F7410"/>
    <w:rsid w:val="001F7755"/>
    <w:rsid w:val="00200172"/>
    <w:rsid w:val="00200544"/>
    <w:rsid w:val="00201157"/>
    <w:rsid w:val="00201DB4"/>
    <w:rsid w:val="00201E15"/>
    <w:rsid w:val="00201E3D"/>
    <w:rsid w:val="00202601"/>
    <w:rsid w:val="0020264B"/>
    <w:rsid w:val="00202CF6"/>
    <w:rsid w:val="002038F0"/>
    <w:rsid w:val="002042CC"/>
    <w:rsid w:val="00204732"/>
    <w:rsid w:val="002054FD"/>
    <w:rsid w:val="00205637"/>
    <w:rsid w:val="00205BB2"/>
    <w:rsid w:val="00205EEC"/>
    <w:rsid w:val="00206034"/>
    <w:rsid w:val="00206E2C"/>
    <w:rsid w:val="00207EAD"/>
    <w:rsid w:val="00210B47"/>
    <w:rsid w:val="00211569"/>
    <w:rsid w:val="00212BFC"/>
    <w:rsid w:val="002134D5"/>
    <w:rsid w:val="00213870"/>
    <w:rsid w:val="0021483F"/>
    <w:rsid w:val="00214A3B"/>
    <w:rsid w:val="00217141"/>
    <w:rsid w:val="00220750"/>
    <w:rsid w:val="0022191F"/>
    <w:rsid w:val="00222F1E"/>
    <w:rsid w:val="00224647"/>
    <w:rsid w:val="00224809"/>
    <w:rsid w:val="00224965"/>
    <w:rsid w:val="00224C5C"/>
    <w:rsid w:val="002257A8"/>
    <w:rsid w:val="00226810"/>
    <w:rsid w:val="00227CE6"/>
    <w:rsid w:val="002302F6"/>
    <w:rsid w:val="002308B8"/>
    <w:rsid w:val="00230D5B"/>
    <w:rsid w:val="00231957"/>
    <w:rsid w:val="00231E53"/>
    <w:rsid w:val="002339A3"/>
    <w:rsid w:val="00233D2A"/>
    <w:rsid w:val="00233DEB"/>
    <w:rsid w:val="00233FE1"/>
    <w:rsid w:val="002342BE"/>
    <w:rsid w:val="00234384"/>
    <w:rsid w:val="00235BE8"/>
    <w:rsid w:val="002363B8"/>
    <w:rsid w:val="0024081B"/>
    <w:rsid w:val="002411C8"/>
    <w:rsid w:val="00241ECF"/>
    <w:rsid w:val="00241F61"/>
    <w:rsid w:val="00243583"/>
    <w:rsid w:val="00244C54"/>
    <w:rsid w:val="0024503B"/>
    <w:rsid w:val="00245CBA"/>
    <w:rsid w:val="0025005A"/>
    <w:rsid w:val="002513AF"/>
    <w:rsid w:val="002513E2"/>
    <w:rsid w:val="0025143D"/>
    <w:rsid w:val="00252554"/>
    <w:rsid w:val="00252AEA"/>
    <w:rsid w:val="00253A75"/>
    <w:rsid w:val="00255322"/>
    <w:rsid w:val="002567BA"/>
    <w:rsid w:val="00257138"/>
    <w:rsid w:val="00257E6F"/>
    <w:rsid w:val="00260A0C"/>
    <w:rsid w:val="0026109E"/>
    <w:rsid w:val="002610C4"/>
    <w:rsid w:val="00261341"/>
    <w:rsid w:val="002623B3"/>
    <w:rsid w:val="00262FDA"/>
    <w:rsid w:val="00263DE8"/>
    <w:rsid w:val="00264443"/>
    <w:rsid w:val="00264C51"/>
    <w:rsid w:val="0026639C"/>
    <w:rsid w:val="002666BB"/>
    <w:rsid w:val="00270B5D"/>
    <w:rsid w:val="00270DDD"/>
    <w:rsid w:val="002732CB"/>
    <w:rsid w:val="002733FD"/>
    <w:rsid w:val="0027340B"/>
    <w:rsid w:val="002748B2"/>
    <w:rsid w:val="00275414"/>
    <w:rsid w:val="00275E01"/>
    <w:rsid w:val="00276370"/>
    <w:rsid w:val="00276AAB"/>
    <w:rsid w:val="00276AEC"/>
    <w:rsid w:val="002772F0"/>
    <w:rsid w:val="0027761D"/>
    <w:rsid w:val="00280562"/>
    <w:rsid w:val="00280801"/>
    <w:rsid w:val="00281A46"/>
    <w:rsid w:val="002829E1"/>
    <w:rsid w:val="002831AD"/>
    <w:rsid w:val="00283DC7"/>
    <w:rsid w:val="00284364"/>
    <w:rsid w:val="0028481E"/>
    <w:rsid w:val="002854BB"/>
    <w:rsid w:val="0028559C"/>
    <w:rsid w:val="00285EA4"/>
    <w:rsid w:val="0028622C"/>
    <w:rsid w:val="0028634B"/>
    <w:rsid w:val="002870F9"/>
    <w:rsid w:val="00287356"/>
    <w:rsid w:val="00291231"/>
    <w:rsid w:val="002927A7"/>
    <w:rsid w:val="00293175"/>
    <w:rsid w:val="002947DD"/>
    <w:rsid w:val="00295A37"/>
    <w:rsid w:val="00295E67"/>
    <w:rsid w:val="00296A89"/>
    <w:rsid w:val="002972D3"/>
    <w:rsid w:val="00297307"/>
    <w:rsid w:val="0029742F"/>
    <w:rsid w:val="00297ADC"/>
    <w:rsid w:val="00297C89"/>
    <w:rsid w:val="00297D8D"/>
    <w:rsid w:val="00297F8D"/>
    <w:rsid w:val="002A0C5E"/>
    <w:rsid w:val="002A1007"/>
    <w:rsid w:val="002A23CB"/>
    <w:rsid w:val="002A25A2"/>
    <w:rsid w:val="002A2E83"/>
    <w:rsid w:val="002A300D"/>
    <w:rsid w:val="002A3017"/>
    <w:rsid w:val="002A3C78"/>
    <w:rsid w:val="002A3CE1"/>
    <w:rsid w:val="002A4AB8"/>
    <w:rsid w:val="002A5780"/>
    <w:rsid w:val="002A592E"/>
    <w:rsid w:val="002A59BB"/>
    <w:rsid w:val="002A5F41"/>
    <w:rsid w:val="002A61D3"/>
    <w:rsid w:val="002A6539"/>
    <w:rsid w:val="002A680E"/>
    <w:rsid w:val="002A72E6"/>
    <w:rsid w:val="002A751D"/>
    <w:rsid w:val="002B0817"/>
    <w:rsid w:val="002B0B65"/>
    <w:rsid w:val="002B1023"/>
    <w:rsid w:val="002B1D41"/>
    <w:rsid w:val="002B1FC2"/>
    <w:rsid w:val="002B2C67"/>
    <w:rsid w:val="002B349A"/>
    <w:rsid w:val="002B3ED6"/>
    <w:rsid w:val="002B4306"/>
    <w:rsid w:val="002B4851"/>
    <w:rsid w:val="002B576E"/>
    <w:rsid w:val="002B58FB"/>
    <w:rsid w:val="002B5D7C"/>
    <w:rsid w:val="002B64BF"/>
    <w:rsid w:val="002B66F2"/>
    <w:rsid w:val="002B7160"/>
    <w:rsid w:val="002B7CA8"/>
    <w:rsid w:val="002B7F7E"/>
    <w:rsid w:val="002C0FB1"/>
    <w:rsid w:val="002C1D21"/>
    <w:rsid w:val="002C1D8C"/>
    <w:rsid w:val="002C1FE9"/>
    <w:rsid w:val="002C24E2"/>
    <w:rsid w:val="002C2750"/>
    <w:rsid w:val="002C294C"/>
    <w:rsid w:val="002C3295"/>
    <w:rsid w:val="002C414B"/>
    <w:rsid w:val="002C4491"/>
    <w:rsid w:val="002C4F19"/>
    <w:rsid w:val="002C5246"/>
    <w:rsid w:val="002C5A13"/>
    <w:rsid w:val="002C6FD4"/>
    <w:rsid w:val="002D0DE0"/>
    <w:rsid w:val="002D0F3C"/>
    <w:rsid w:val="002D1361"/>
    <w:rsid w:val="002D19A9"/>
    <w:rsid w:val="002D1C67"/>
    <w:rsid w:val="002D2EF2"/>
    <w:rsid w:val="002D3C94"/>
    <w:rsid w:val="002D3FDF"/>
    <w:rsid w:val="002D5FCA"/>
    <w:rsid w:val="002E0EAE"/>
    <w:rsid w:val="002E1772"/>
    <w:rsid w:val="002E25EF"/>
    <w:rsid w:val="002E2D4C"/>
    <w:rsid w:val="002E3762"/>
    <w:rsid w:val="002E4BA0"/>
    <w:rsid w:val="002E4E2F"/>
    <w:rsid w:val="002E56D3"/>
    <w:rsid w:val="002E7783"/>
    <w:rsid w:val="002F05DC"/>
    <w:rsid w:val="002F10DC"/>
    <w:rsid w:val="002F19FE"/>
    <w:rsid w:val="002F2739"/>
    <w:rsid w:val="002F29F7"/>
    <w:rsid w:val="002F3C17"/>
    <w:rsid w:val="002F429E"/>
    <w:rsid w:val="002F4E50"/>
    <w:rsid w:val="002F59C7"/>
    <w:rsid w:val="002F5ABF"/>
    <w:rsid w:val="002F6944"/>
    <w:rsid w:val="002F75A3"/>
    <w:rsid w:val="00300192"/>
    <w:rsid w:val="00300B2D"/>
    <w:rsid w:val="0030139D"/>
    <w:rsid w:val="003022F6"/>
    <w:rsid w:val="00302C6A"/>
    <w:rsid w:val="00303AD9"/>
    <w:rsid w:val="00304067"/>
    <w:rsid w:val="003050A0"/>
    <w:rsid w:val="00305878"/>
    <w:rsid w:val="00305BA1"/>
    <w:rsid w:val="0030633B"/>
    <w:rsid w:val="00307EE0"/>
    <w:rsid w:val="003105CE"/>
    <w:rsid w:val="00310887"/>
    <w:rsid w:val="00310D28"/>
    <w:rsid w:val="0031103E"/>
    <w:rsid w:val="0031118C"/>
    <w:rsid w:val="00311857"/>
    <w:rsid w:val="0031205A"/>
    <w:rsid w:val="00313400"/>
    <w:rsid w:val="003147A4"/>
    <w:rsid w:val="00315E97"/>
    <w:rsid w:val="00316F64"/>
    <w:rsid w:val="00317A0E"/>
    <w:rsid w:val="00317C1E"/>
    <w:rsid w:val="00317DCC"/>
    <w:rsid w:val="00317F0F"/>
    <w:rsid w:val="00323296"/>
    <w:rsid w:val="00323C29"/>
    <w:rsid w:val="00324EAD"/>
    <w:rsid w:val="00325540"/>
    <w:rsid w:val="00326168"/>
    <w:rsid w:val="00326548"/>
    <w:rsid w:val="0032743E"/>
    <w:rsid w:val="0032791D"/>
    <w:rsid w:val="00330084"/>
    <w:rsid w:val="00330550"/>
    <w:rsid w:val="00330A47"/>
    <w:rsid w:val="00331AFF"/>
    <w:rsid w:val="00331C89"/>
    <w:rsid w:val="003346CB"/>
    <w:rsid w:val="003347D7"/>
    <w:rsid w:val="00335104"/>
    <w:rsid w:val="00335C01"/>
    <w:rsid w:val="0033601F"/>
    <w:rsid w:val="00336306"/>
    <w:rsid w:val="00336C28"/>
    <w:rsid w:val="003372AD"/>
    <w:rsid w:val="00337AE3"/>
    <w:rsid w:val="00340133"/>
    <w:rsid w:val="00340877"/>
    <w:rsid w:val="00343A6C"/>
    <w:rsid w:val="00343B97"/>
    <w:rsid w:val="0034770A"/>
    <w:rsid w:val="00347B1A"/>
    <w:rsid w:val="0035075A"/>
    <w:rsid w:val="00350EB7"/>
    <w:rsid w:val="00351217"/>
    <w:rsid w:val="00353077"/>
    <w:rsid w:val="0035336B"/>
    <w:rsid w:val="00353AEC"/>
    <w:rsid w:val="003540B8"/>
    <w:rsid w:val="00354BDC"/>
    <w:rsid w:val="003559D4"/>
    <w:rsid w:val="00355A22"/>
    <w:rsid w:val="00355B1F"/>
    <w:rsid w:val="00355F48"/>
    <w:rsid w:val="00355FF4"/>
    <w:rsid w:val="00357166"/>
    <w:rsid w:val="0035785A"/>
    <w:rsid w:val="00357C68"/>
    <w:rsid w:val="00360AD0"/>
    <w:rsid w:val="00361A0A"/>
    <w:rsid w:val="00361E15"/>
    <w:rsid w:val="00361FB2"/>
    <w:rsid w:val="0036411B"/>
    <w:rsid w:val="00365208"/>
    <w:rsid w:val="00366042"/>
    <w:rsid w:val="003714FA"/>
    <w:rsid w:val="00371853"/>
    <w:rsid w:val="00371F4F"/>
    <w:rsid w:val="00372D3E"/>
    <w:rsid w:val="00373015"/>
    <w:rsid w:val="0037354C"/>
    <w:rsid w:val="003735D9"/>
    <w:rsid w:val="00373CB6"/>
    <w:rsid w:val="00374053"/>
    <w:rsid w:val="0037439A"/>
    <w:rsid w:val="00374949"/>
    <w:rsid w:val="003755F2"/>
    <w:rsid w:val="003760F5"/>
    <w:rsid w:val="0037650C"/>
    <w:rsid w:val="00376AFD"/>
    <w:rsid w:val="0037716E"/>
    <w:rsid w:val="0037781A"/>
    <w:rsid w:val="00377A64"/>
    <w:rsid w:val="00382B02"/>
    <w:rsid w:val="0038301E"/>
    <w:rsid w:val="003832BE"/>
    <w:rsid w:val="003837A0"/>
    <w:rsid w:val="00383C98"/>
    <w:rsid w:val="00384C63"/>
    <w:rsid w:val="003856DA"/>
    <w:rsid w:val="00387059"/>
    <w:rsid w:val="003875A6"/>
    <w:rsid w:val="00387B75"/>
    <w:rsid w:val="00387BE5"/>
    <w:rsid w:val="00391486"/>
    <w:rsid w:val="003918F8"/>
    <w:rsid w:val="00392A86"/>
    <w:rsid w:val="003936D6"/>
    <w:rsid w:val="0039379A"/>
    <w:rsid w:val="0039425F"/>
    <w:rsid w:val="00395D48"/>
    <w:rsid w:val="00396361"/>
    <w:rsid w:val="00396D4C"/>
    <w:rsid w:val="00397C73"/>
    <w:rsid w:val="00397E20"/>
    <w:rsid w:val="00397FB4"/>
    <w:rsid w:val="003A0F21"/>
    <w:rsid w:val="003A13F4"/>
    <w:rsid w:val="003A15C4"/>
    <w:rsid w:val="003A181E"/>
    <w:rsid w:val="003A1C18"/>
    <w:rsid w:val="003A3543"/>
    <w:rsid w:val="003A628F"/>
    <w:rsid w:val="003B0EBB"/>
    <w:rsid w:val="003B0F54"/>
    <w:rsid w:val="003B0FA5"/>
    <w:rsid w:val="003B185C"/>
    <w:rsid w:val="003B34AE"/>
    <w:rsid w:val="003B3BB8"/>
    <w:rsid w:val="003B4961"/>
    <w:rsid w:val="003B4CD0"/>
    <w:rsid w:val="003B4EE5"/>
    <w:rsid w:val="003B5B83"/>
    <w:rsid w:val="003B6196"/>
    <w:rsid w:val="003B62B4"/>
    <w:rsid w:val="003B6EB6"/>
    <w:rsid w:val="003B7232"/>
    <w:rsid w:val="003B7857"/>
    <w:rsid w:val="003B7C30"/>
    <w:rsid w:val="003C04A1"/>
    <w:rsid w:val="003C0B43"/>
    <w:rsid w:val="003C0DF6"/>
    <w:rsid w:val="003C1295"/>
    <w:rsid w:val="003C1B2C"/>
    <w:rsid w:val="003C215F"/>
    <w:rsid w:val="003C280A"/>
    <w:rsid w:val="003C32DF"/>
    <w:rsid w:val="003C355C"/>
    <w:rsid w:val="003C4538"/>
    <w:rsid w:val="003C49C8"/>
    <w:rsid w:val="003C4D93"/>
    <w:rsid w:val="003C4FE4"/>
    <w:rsid w:val="003C6A85"/>
    <w:rsid w:val="003C6BD5"/>
    <w:rsid w:val="003C7D54"/>
    <w:rsid w:val="003D013A"/>
    <w:rsid w:val="003D0BFC"/>
    <w:rsid w:val="003D1DF9"/>
    <w:rsid w:val="003D1F0A"/>
    <w:rsid w:val="003D1FC5"/>
    <w:rsid w:val="003D2DEC"/>
    <w:rsid w:val="003D31D9"/>
    <w:rsid w:val="003D3354"/>
    <w:rsid w:val="003D4108"/>
    <w:rsid w:val="003D411D"/>
    <w:rsid w:val="003D4A75"/>
    <w:rsid w:val="003D51BE"/>
    <w:rsid w:val="003D5297"/>
    <w:rsid w:val="003D579E"/>
    <w:rsid w:val="003D581C"/>
    <w:rsid w:val="003D616B"/>
    <w:rsid w:val="003D6227"/>
    <w:rsid w:val="003D77BB"/>
    <w:rsid w:val="003E0AEA"/>
    <w:rsid w:val="003E2313"/>
    <w:rsid w:val="003E2CAF"/>
    <w:rsid w:val="003E5115"/>
    <w:rsid w:val="003E58C2"/>
    <w:rsid w:val="003E591B"/>
    <w:rsid w:val="003E5E58"/>
    <w:rsid w:val="003E69D5"/>
    <w:rsid w:val="003E70D9"/>
    <w:rsid w:val="003E7781"/>
    <w:rsid w:val="003F11CF"/>
    <w:rsid w:val="003F13EF"/>
    <w:rsid w:val="003F1D1B"/>
    <w:rsid w:val="003F2E3F"/>
    <w:rsid w:val="003F3853"/>
    <w:rsid w:val="003F38E5"/>
    <w:rsid w:val="003F3A4C"/>
    <w:rsid w:val="003F3CBE"/>
    <w:rsid w:val="003F45BD"/>
    <w:rsid w:val="003F5BC3"/>
    <w:rsid w:val="003F6B11"/>
    <w:rsid w:val="003F6BF9"/>
    <w:rsid w:val="003F6D2D"/>
    <w:rsid w:val="003F7308"/>
    <w:rsid w:val="003F7563"/>
    <w:rsid w:val="003F79AF"/>
    <w:rsid w:val="003F7DED"/>
    <w:rsid w:val="00400994"/>
    <w:rsid w:val="004015C7"/>
    <w:rsid w:val="0040165B"/>
    <w:rsid w:val="00402890"/>
    <w:rsid w:val="00402AB0"/>
    <w:rsid w:val="00403233"/>
    <w:rsid w:val="0040356A"/>
    <w:rsid w:val="004036EE"/>
    <w:rsid w:val="00403BB8"/>
    <w:rsid w:val="00404090"/>
    <w:rsid w:val="004049E9"/>
    <w:rsid w:val="0040501F"/>
    <w:rsid w:val="004052FC"/>
    <w:rsid w:val="0040604A"/>
    <w:rsid w:val="004061FD"/>
    <w:rsid w:val="004068B1"/>
    <w:rsid w:val="0040737E"/>
    <w:rsid w:val="00407D38"/>
    <w:rsid w:val="00412998"/>
    <w:rsid w:val="00414524"/>
    <w:rsid w:val="00414A9A"/>
    <w:rsid w:val="00414F27"/>
    <w:rsid w:val="00416290"/>
    <w:rsid w:val="00416F78"/>
    <w:rsid w:val="00417A08"/>
    <w:rsid w:val="00417A52"/>
    <w:rsid w:val="00417C8B"/>
    <w:rsid w:val="00420295"/>
    <w:rsid w:val="004207B8"/>
    <w:rsid w:val="00421BCD"/>
    <w:rsid w:val="00422093"/>
    <w:rsid w:val="00422AB4"/>
    <w:rsid w:val="004231EE"/>
    <w:rsid w:val="00423973"/>
    <w:rsid w:val="00423EA2"/>
    <w:rsid w:val="004253CC"/>
    <w:rsid w:val="00425778"/>
    <w:rsid w:val="00425C2D"/>
    <w:rsid w:val="0042683C"/>
    <w:rsid w:val="0043013C"/>
    <w:rsid w:val="00430ACF"/>
    <w:rsid w:val="004311E2"/>
    <w:rsid w:val="0043136C"/>
    <w:rsid w:val="00431CFA"/>
    <w:rsid w:val="00433DF3"/>
    <w:rsid w:val="00434585"/>
    <w:rsid w:val="00434BA0"/>
    <w:rsid w:val="004356A1"/>
    <w:rsid w:val="00435924"/>
    <w:rsid w:val="00435C3D"/>
    <w:rsid w:val="00436554"/>
    <w:rsid w:val="00436A3A"/>
    <w:rsid w:val="00437731"/>
    <w:rsid w:val="004378EF"/>
    <w:rsid w:val="00437F58"/>
    <w:rsid w:val="0044005E"/>
    <w:rsid w:val="00440545"/>
    <w:rsid w:val="004405E6"/>
    <w:rsid w:val="00440E89"/>
    <w:rsid w:val="004410C4"/>
    <w:rsid w:val="0044123C"/>
    <w:rsid w:val="00441B9F"/>
    <w:rsid w:val="00442DEB"/>
    <w:rsid w:val="00443532"/>
    <w:rsid w:val="0044522F"/>
    <w:rsid w:val="00445262"/>
    <w:rsid w:val="004464AD"/>
    <w:rsid w:val="00446E02"/>
    <w:rsid w:val="00450549"/>
    <w:rsid w:val="00450FA2"/>
    <w:rsid w:val="00450FFB"/>
    <w:rsid w:val="00454D04"/>
    <w:rsid w:val="00455E13"/>
    <w:rsid w:val="004570B1"/>
    <w:rsid w:val="0045750F"/>
    <w:rsid w:val="00457D05"/>
    <w:rsid w:val="004607B1"/>
    <w:rsid w:val="00460E23"/>
    <w:rsid w:val="004614B8"/>
    <w:rsid w:val="0046185B"/>
    <w:rsid w:val="004623F8"/>
    <w:rsid w:val="0046252A"/>
    <w:rsid w:val="0046306F"/>
    <w:rsid w:val="00463CC0"/>
    <w:rsid w:val="0046402E"/>
    <w:rsid w:val="00465221"/>
    <w:rsid w:val="00465E99"/>
    <w:rsid w:val="0046620B"/>
    <w:rsid w:val="0046642C"/>
    <w:rsid w:val="00466DE6"/>
    <w:rsid w:val="00466E9C"/>
    <w:rsid w:val="00467015"/>
    <w:rsid w:val="004710B7"/>
    <w:rsid w:val="00471BB8"/>
    <w:rsid w:val="004722C4"/>
    <w:rsid w:val="004728DD"/>
    <w:rsid w:val="00472A49"/>
    <w:rsid w:val="00473916"/>
    <w:rsid w:val="004750E5"/>
    <w:rsid w:val="00476CF9"/>
    <w:rsid w:val="004773BA"/>
    <w:rsid w:val="004775E7"/>
    <w:rsid w:val="00477A28"/>
    <w:rsid w:val="00477D0E"/>
    <w:rsid w:val="00477FCF"/>
    <w:rsid w:val="00480543"/>
    <w:rsid w:val="00480595"/>
    <w:rsid w:val="00482822"/>
    <w:rsid w:val="0048282B"/>
    <w:rsid w:val="00483580"/>
    <w:rsid w:val="004839C9"/>
    <w:rsid w:val="00483AEC"/>
    <w:rsid w:val="0048536D"/>
    <w:rsid w:val="00485374"/>
    <w:rsid w:val="00487C0D"/>
    <w:rsid w:val="00490A92"/>
    <w:rsid w:val="00490BFE"/>
    <w:rsid w:val="00490E06"/>
    <w:rsid w:val="00490EB0"/>
    <w:rsid w:val="00490EC7"/>
    <w:rsid w:val="00490F45"/>
    <w:rsid w:val="00491775"/>
    <w:rsid w:val="0049210F"/>
    <w:rsid w:val="00492417"/>
    <w:rsid w:val="00492E95"/>
    <w:rsid w:val="004933D6"/>
    <w:rsid w:val="0049380B"/>
    <w:rsid w:val="00496383"/>
    <w:rsid w:val="00496838"/>
    <w:rsid w:val="00496F89"/>
    <w:rsid w:val="00496FCA"/>
    <w:rsid w:val="0049712C"/>
    <w:rsid w:val="00497496"/>
    <w:rsid w:val="00497E1C"/>
    <w:rsid w:val="004A0131"/>
    <w:rsid w:val="004A0206"/>
    <w:rsid w:val="004A14FF"/>
    <w:rsid w:val="004A27E9"/>
    <w:rsid w:val="004A35EC"/>
    <w:rsid w:val="004A3602"/>
    <w:rsid w:val="004A362D"/>
    <w:rsid w:val="004A4151"/>
    <w:rsid w:val="004A5B4A"/>
    <w:rsid w:val="004A6167"/>
    <w:rsid w:val="004A67F4"/>
    <w:rsid w:val="004A6DDE"/>
    <w:rsid w:val="004A7694"/>
    <w:rsid w:val="004A7A0B"/>
    <w:rsid w:val="004A7EC6"/>
    <w:rsid w:val="004B0327"/>
    <w:rsid w:val="004B1129"/>
    <w:rsid w:val="004B13E5"/>
    <w:rsid w:val="004B1D19"/>
    <w:rsid w:val="004B3C5C"/>
    <w:rsid w:val="004B459D"/>
    <w:rsid w:val="004B599B"/>
    <w:rsid w:val="004B5F9D"/>
    <w:rsid w:val="004B6156"/>
    <w:rsid w:val="004B674F"/>
    <w:rsid w:val="004B7177"/>
    <w:rsid w:val="004B7489"/>
    <w:rsid w:val="004B77C2"/>
    <w:rsid w:val="004C0031"/>
    <w:rsid w:val="004C071E"/>
    <w:rsid w:val="004C0C59"/>
    <w:rsid w:val="004C1EB5"/>
    <w:rsid w:val="004C20FE"/>
    <w:rsid w:val="004C27D4"/>
    <w:rsid w:val="004C28A6"/>
    <w:rsid w:val="004C2A2E"/>
    <w:rsid w:val="004C2A89"/>
    <w:rsid w:val="004C32FC"/>
    <w:rsid w:val="004C343C"/>
    <w:rsid w:val="004C3D61"/>
    <w:rsid w:val="004C4B8E"/>
    <w:rsid w:val="004C4DB6"/>
    <w:rsid w:val="004C51DE"/>
    <w:rsid w:val="004C71D3"/>
    <w:rsid w:val="004D00E1"/>
    <w:rsid w:val="004D1007"/>
    <w:rsid w:val="004D1349"/>
    <w:rsid w:val="004D335F"/>
    <w:rsid w:val="004D3DA5"/>
    <w:rsid w:val="004D4656"/>
    <w:rsid w:val="004D4C80"/>
    <w:rsid w:val="004D608B"/>
    <w:rsid w:val="004D69EC"/>
    <w:rsid w:val="004D7151"/>
    <w:rsid w:val="004D7E77"/>
    <w:rsid w:val="004E0198"/>
    <w:rsid w:val="004E0419"/>
    <w:rsid w:val="004E0E1B"/>
    <w:rsid w:val="004E1206"/>
    <w:rsid w:val="004E1BA7"/>
    <w:rsid w:val="004E1C9F"/>
    <w:rsid w:val="004E1F1D"/>
    <w:rsid w:val="004E3187"/>
    <w:rsid w:val="004E4CC3"/>
    <w:rsid w:val="004E53CD"/>
    <w:rsid w:val="004E6552"/>
    <w:rsid w:val="004E7258"/>
    <w:rsid w:val="004E7C51"/>
    <w:rsid w:val="004F07AB"/>
    <w:rsid w:val="004F0F8D"/>
    <w:rsid w:val="004F147E"/>
    <w:rsid w:val="004F1844"/>
    <w:rsid w:val="004F209A"/>
    <w:rsid w:val="004F282A"/>
    <w:rsid w:val="004F2A7E"/>
    <w:rsid w:val="004F328F"/>
    <w:rsid w:val="004F388F"/>
    <w:rsid w:val="004F3F74"/>
    <w:rsid w:val="004F46A1"/>
    <w:rsid w:val="004F4CAE"/>
    <w:rsid w:val="004F6026"/>
    <w:rsid w:val="004F71B2"/>
    <w:rsid w:val="004F7E96"/>
    <w:rsid w:val="005002BC"/>
    <w:rsid w:val="005002CC"/>
    <w:rsid w:val="00500377"/>
    <w:rsid w:val="00500744"/>
    <w:rsid w:val="00500B15"/>
    <w:rsid w:val="00500B40"/>
    <w:rsid w:val="00500D0B"/>
    <w:rsid w:val="00500EE1"/>
    <w:rsid w:val="00500F54"/>
    <w:rsid w:val="00501361"/>
    <w:rsid w:val="005016F4"/>
    <w:rsid w:val="00502DB3"/>
    <w:rsid w:val="00503481"/>
    <w:rsid w:val="00503ABC"/>
    <w:rsid w:val="00503BCC"/>
    <w:rsid w:val="00504B0E"/>
    <w:rsid w:val="00505903"/>
    <w:rsid w:val="00505E5D"/>
    <w:rsid w:val="00507072"/>
    <w:rsid w:val="00510637"/>
    <w:rsid w:val="00510FCA"/>
    <w:rsid w:val="00511CAD"/>
    <w:rsid w:val="00512F70"/>
    <w:rsid w:val="005135F1"/>
    <w:rsid w:val="00514A3D"/>
    <w:rsid w:val="005162B5"/>
    <w:rsid w:val="00516C97"/>
    <w:rsid w:val="00516CEF"/>
    <w:rsid w:val="0052005B"/>
    <w:rsid w:val="005206DC"/>
    <w:rsid w:val="00520C6D"/>
    <w:rsid w:val="00521424"/>
    <w:rsid w:val="0052142F"/>
    <w:rsid w:val="005214EC"/>
    <w:rsid w:val="00522053"/>
    <w:rsid w:val="00523D99"/>
    <w:rsid w:val="00523ED9"/>
    <w:rsid w:val="005245D5"/>
    <w:rsid w:val="00524B71"/>
    <w:rsid w:val="00524F51"/>
    <w:rsid w:val="00527409"/>
    <w:rsid w:val="005278C5"/>
    <w:rsid w:val="0053195B"/>
    <w:rsid w:val="005325F7"/>
    <w:rsid w:val="00532DF4"/>
    <w:rsid w:val="00533899"/>
    <w:rsid w:val="00533A6C"/>
    <w:rsid w:val="0053421D"/>
    <w:rsid w:val="00537617"/>
    <w:rsid w:val="00540483"/>
    <w:rsid w:val="0054167E"/>
    <w:rsid w:val="00541FEA"/>
    <w:rsid w:val="005424F3"/>
    <w:rsid w:val="00542874"/>
    <w:rsid w:val="00543736"/>
    <w:rsid w:val="00544CF4"/>
    <w:rsid w:val="00546AAE"/>
    <w:rsid w:val="0054703A"/>
    <w:rsid w:val="0054732E"/>
    <w:rsid w:val="00547A84"/>
    <w:rsid w:val="005502DB"/>
    <w:rsid w:val="005515D6"/>
    <w:rsid w:val="005517F3"/>
    <w:rsid w:val="00552170"/>
    <w:rsid w:val="00552978"/>
    <w:rsid w:val="00552C64"/>
    <w:rsid w:val="00555567"/>
    <w:rsid w:val="0055598E"/>
    <w:rsid w:val="00556609"/>
    <w:rsid w:val="005572C7"/>
    <w:rsid w:val="00560967"/>
    <w:rsid w:val="00560CA8"/>
    <w:rsid w:val="005613B7"/>
    <w:rsid w:val="00561EFE"/>
    <w:rsid w:val="00563043"/>
    <w:rsid w:val="0056357C"/>
    <w:rsid w:val="00563AE4"/>
    <w:rsid w:val="005642D3"/>
    <w:rsid w:val="00565344"/>
    <w:rsid w:val="005655BF"/>
    <w:rsid w:val="00565974"/>
    <w:rsid w:val="00565BE4"/>
    <w:rsid w:val="00566BC2"/>
    <w:rsid w:val="00566D8F"/>
    <w:rsid w:val="00566F1A"/>
    <w:rsid w:val="00570AA3"/>
    <w:rsid w:val="00570F43"/>
    <w:rsid w:val="005723EF"/>
    <w:rsid w:val="00575902"/>
    <w:rsid w:val="005779A2"/>
    <w:rsid w:val="00577FCE"/>
    <w:rsid w:val="005805F3"/>
    <w:rsid w:val="005810BB"/>
    <w:rsid w:val="005835DA"/>
    <w:rsid w:val="00583C59"/>
    <w:rsid w:val="005843A6"/>
    <w:rsid w:val="00584FAC"/>
    <w:rsid w:val="00585D84"/>
    <w:rsid w:val="00586C58"/>
    <w:rsid w:val="00587259"/>
    <w:rsid w:val="00590795"/>
    <w:rsid w:val="005907F7"/>
    <w:rsid w:val="00590A08"/>
    <w:rsid w:val="00590E97"/>
    <w:rsid w:val="00591B9F"/>
    <w:rsid w:val="00591DB3"/>
    <w:rsid w:val="005921F8"/>
    <w:rsid w:val="00592828"/>
    <w:rsid w:val="00592850"/>
    <w:rsid w:val="00593231"/>
    <w:rsid w:val="00593341"/>
    <w:rsid w:val="00594F0E"/>
    <w:rsid w:val="00595186"/>
    <w:rsid w:val="00595AA3"/>
    <w:rsid w:val="0059751F"/>
    <w:rsid w:val="005976A9"/>
    <w:rsid w:val="00597BA5"/>
    <w:rsid w:val="00597D4C"/>
    <w:rsid w:val="005A016E"/>
    <w:rsid w:val="005A1469"/>
    <w:rsid w:val="005A1988"/>
    <w:rsid w:val="005A2ED1"/>
    <w:rsid w:val="005A341D"/>
    <w:rsid w:val="005A457A"/>
    <w:rsid w:val="005A5565"/>
    <w:rsid w:val="005A5991"/>
    <w:rsid w:val="005A5B76"/>
    <w:rsid w:val="005A5BD7"/>
    <w:rsid w:val="005A5F54"/>
    <w:rsid w:val="005A6452"/>
    <w:rsid w:val="005A72F2"/>
    <w:rsid w:val="005A73D2"/>
    <w:rsid w:val="005A762B"/>
    <w:rsid w:val="005A79E5"/>
    <w:rsid w:val="005B0C41"/>
    <w:rsid w:val="005B0F20"/>
    <w:rsid w:val="005B1373"/>
    <w:rsid w:val="005B1879"/>
    <w:rsid w:val="005B26D3"/>
    <w:rsid w:val="005B33FB"/>
    <w:rsid w:val="005B3453"/>
    <w:rsid w:val="005B3858"/>
    <w:rsid w:val="005B3EDD"/>
    <w:rsid w:val="005B4148"/>
    <w:rsid w:val="005B52F8"/>
    <w:rsid w:val="005B5462"/>
    <w:rsid w:val="005B6FDC"/>
    <w:rsid w:val="005B7943"/>
    <w:rsid w:val="005C0095"/>
    <w:rsid w:val="005C0461"/>
    <w:rsid w:val="005C0F3D"/>
    <w:rsid w:val="005C13D3"/>
    <w:rsid w:val="005C1ED3"/>
    <w:rsid w:val="005C2121"/>
    <w:rsid w:val="005C28A8"/>
    <w:rsid w:val="005C2993"/>
    <w:rsid w:val="005C3757"/>
    <w:rsid w:val="005C43F0"/>
    <w:rsid w:val="005C6235"/>
    <w:rsid w:val="005C6608"/>
    <w:rsid w:val="005C7140"/>
    <w:rsid w:val="005C73D5"/>
    <w:rsid w:val="005C77E6"/>
    <w:rsid w:val="005C7866"/>
    <w:rsid w:val="005C7E65"/>
    <w:rsid w:val="005D010D"/>
    <w:rsid w:val="005D037D"/>
    <w:rsid w:val="005D03FF"/>
    <w:rsid w:val="005D094B"/>
    <w:rsid w:val="005D0B39"/>
    <w:rsid w:val="005D0F33"/>
    <w:rsid w:val="005D1B9B"/>
    <w:rsid w:val="005D2BA3"/>
    <w:rsid w:val="005D2D6E"/>
    <w:rsid w:val="005D2E9F"/>
    <w:rsid w:val="005D37BE"/>
    <w:rsid w:val="005D38FB"/>
    <w:rsid w:val="005D434A"/>
    <w:rsid w:val="005D5986"/>
    <w:rsid w:val="005D5DAB"/>
    <w:rsid w:val="005D61C3"/>
    <w:rsid w:val="005D66AF"/>
    <w:rsid w:val="005D6DA9"/>
    <w:rsid w:val="005D7B7D"/>
    <w:rsid w:val="005E0D1E"/>
    <w:rsid w:val="005E0D74"/>
    <w:rsid w:val="005E1935"/>
    <w:rsid w:val="005E436C"/>
    <w:rsid w:val="005E4887"/>
    <w:rsid w:val="005E5E8D"/>
    <w:rsid w:val="005E768A"/>
    <w:rsid w:val="005E780A"/>
    <w:rsid w:val="005F06EE"/>
    <w:rsid w:val="005F09F0"/>
    <w:rsid w:val="005F14AB"/>
    <w:rsid w:val="005F18CC"/>
    <w:rsid w:val="005F2161"/>
    <w:rsid w:val="005F364E"/>
    <w:rsid w:val="005F3AA0"/>
    <w:rsid w:val="005F4212"/>
    <w:rsid w:val="005F4C9F"/>
    <w:rsid w:val="005F5D4C"/>
    <w:rsid w:val="005F6236"/>
    <w:rsid w:val="005F6CAA"/>
    <w:rsid w:val="005F6D5D"/>
    <w:rsid w:val="005F7C35"/>
    <w:rsid w:val="00601B07"/>
    <w:rsid w:val="00601CE6"/>
    <w:rsid w:val="006020E2"/>
    <w:rsid w:val="00603E6B"/>
    <w:rsid w:val="0060557A"/>
    <w:rsid w:val="00605BBB"/>
    <w:rsid w:val="006066E3"/>
    <w:rsid w:val="00606C7F"/>
    <w:rsid w:val="006104B8"/>
    <w:rsid w:val="00611570"/>
    <w:rsid w:val="006117B2"/>
    <w:rsid w:val="00612053"/>
    <w:rsid w:val="00612872"/>
    <w:rsid w:val="006133CF"/>
    <w:rsid w:val="00613B5A"/>
    <w:rsid w:val="00614FF1"/>
    <w:rsid w:val="0061500A"/>
    <w:rsid w:val="0061567A"/>
    <w:rsid w:val="00615959"/>
    <w:rsid w:val="00616114"/>
    <w:rsid w:val="006162F1"/>
    <w:rsid w:val="006164D5"/>
    <w:rsid w:val="00616909"/>
    <w:rsid w:val="00617AD1"/>
    <w:rsid w:val="0062092B"/>
    <w:rsid w:val="00620C24"/>
    <w:rsid w:val="006210E9"/>
    <w:rsid w:val="006217A2"/>
    <w:rsid w:val="006229E8"/>
    <w:rsid w:val="00622EF4"/>
    <w:rsid w:val="00623D01"/>
    <w:rsid w:val="00623ED2"/>
    <w:rsid w:val="00625903"/>
    <w:rsid w:val="00625E23"/>
    <w:rsid w:val="00625E85"/>
    <w:rsid w:val="00626083"/>
    <w:rsid w:val="00627919"/>
    <w:rsid w:val="00627D4C"/>
    <w:rsid w:val="0063055B"/>
    <w:rsid w:val="00630DB1"/>
    <w:rsid w:val="0063255E"/>
    <w:rsid w:val="00633A48"/>
    <w:rsid w:val="00635134"/>
    <w:rsid w:val="00635679"/>
    <w:rsid w:val="00635C11"/>
    <w:rsid w:val="00636398"/>
    <w:rsid w:val="00636F7D"/>
    <w:rsid w:val="00640201"/>
    <w:rsid w:val="00640867"/>
    <w:rsid w:val="0064228D"/>
    <w:rsid w:val="006425DB"/>
    <w:rsid w:val="006433BE"/>
    <w:rsid w:val="00643532"/>
    <w:rsid w:val="00643EE9"/>
    <w:rsid w:val="00644F39"/>
    <w:rsid w:val="00647372"/>
    <w:rsid w:val="006479F2"/>
    <w:rsid w:val="006501E0"/>
    <w:rsid w:val="00650305"/>
    <w:rsid w:val="006506FF"/>
    <w:rsid w:val="006508CD"/>
    <w:rsid w:val="00650A74"/>
    <w:rsid w:val="00650DA6"/>
    <w:rsid w:val="00650E3F"/>
    <w:rsid w:val="00650FF5"/>
    <w:rsid w:val="00651A72"/>
    <w:rsid w:val="00652363"/>
    <w:rsid w:val="00652455"/>
    <w:rsid w:val="00652458"/>
    <w:rsid w:val="006525CD"/>
    <w:rsid w:val="00652D05"/>
    <w:rsid w:val="0065552B"/>
    <w:rsid w:val="00655581"/>
    <w:rsid w:val="006564B3"/>
    <w:rsid w:val="00656B85"/>
    <w:rsid w:val="00657958"/>
    <w:rsid w:val="00657C99"/>
    <w:rsid w:val="006606EE"/>
    <w:rsid w:val="00660987"/>
    <w:rsid w:val="00660A2D"/>
    <w:rsid w:val="0066101E"/>
    <w:rsid w:val="0066117B"/>
    <w:rsid w:val="0066128E"/>
    <w:rsid w:val="0066144D"/>
    <w:rsid w:val="00661931"/>
    <w:rsid w:val="006663BB"/>
    <w:rsid w:val="00666867"/>
    <w:rsid w:val="00667356"/>
    <w:rsid w:val="00667AFA"/>
    <w:rsid w:val="006703EC"/>
    <w:rsid w:val="00670B26"/>
    <w:rsid w:val="006711F7"/>
    <w:rsid w:val="00671397"/>
    <w:rsid w:val="00671550"/>
    <w:rsid w:val="006728C6"/>
    <w:rsid w:val="0067294C"/>
    <w:rsid w:val="006731C1"/>
    <w:rsid w:val="0067349F"/>
    <w:rsid w:val="00673B82"/>
    <w:rsid w:val="006742F9"/>
    <w:rsid w:val="006744B2"/>
    <w:rsid w:val="006747A0"/>
    <w:rsid w:val="006756C3"/>
    <w:rsid w:val="00676490"/>
    <w:rsid w:val="00676CB3"/>
    <w:rsid w:val="0067702C"/>
    <w:rsid w:val="00677975"/>
    <w:rsid w:val="00681477"/>
    <w:rsid w:val="00682AA7"/>
    <w:rsid w:val="00682BE6"/>
    <w:rsid w:val="0068405A"/>
    <w:rsid w:val="0068431E"/>
    <w:rsid w:val="0068600A"/>
    <w:rsid w:val="00690519"/>
    <w:rsid w:val="006917B5"/>
    <w:rsid w:val="00691835"/>
    <w:rsid w:val="00691A50"/>
    <w:rsid w:val="00694034"/>
    <w:rsid w:val="006954E2"/>
    <w:rsid w:val="00695AF6"/>
    <w:rsid w:val="00697159"/>
    <w:rsid w:val="00697D25"/>
    <w:rsid w:val="006A0201"/>
    <w:rsid w:val="006A042A"/>
    <w:rsid w:val="006A09F4"/>
    <w:rsid w:val="006A143E"/>
    <w:rsid w:val="006A15CA"/>
    <w:rsid w:val="006A162E"/>
    <w:rsid w:val="006A1A73"/>
    <w:rsid w:val="006A229E"/>
    <w:rsid w:val="006A3145"/>
    <w:rsid w:val="006A314D"/>
    <w:rsid w:val="006A3FBC"/>
    <w:rsid w:val="006A5676"/>
    <w:rsid w:val="006B051D"/>
    <w:rsid w:val="006B278F"/>
    <w:rsid w:val="006B2FEF"/>
    <w:rsid w:val="006B3769"/>
    <w:rsid w:val="006B38D5"/>
    <w:rsid w:val="006B3A6F"/>
    <w:rsid w:val="006B3F8F"/>
    <w:rsid w:val="006B4A1B"/>
    <w:rsid w:val="006B5FED"/>
    <w:rsid w:val="006B605C"/>
    <w:rsid w:val="006B630C"/>
    <w:rsid w:val="006B6808"/>
    <w:rsid w:val="006B682C"/>
    <w:rsid w:val="006B68A9"/>
    <w:rsid w:val="006C0328"/>
    <w:rsid w:val="006C0382"/>
    <w:rsid w:val="006C05D5"/>
    <w:rsid w:val="006C19FA"/>
    <w:rsid w:val="006C1A52"/>
    <w:rsid w:val="006C1A74"/>
    <w:rsid w:val="006C1B17"/>
    <w:rsid w:val="006C405F"/>
    <w:rsid w:val="006C41F3"/>
    <w:rsid w:val="006C4284"/>
    <w:rsid w:val="006C466A"/>
    <w:rsid w:val="006C4DA6"/>
    <w:rsid w:val="006C51B2"/>
    <w:rsid w:val="006C56CA"/>
    <w:rsid w:val="006C5D44"/>
    <w:rsid w:val="006C65D3"/>
    <w:rsid w:val="006C66B0"/>
    <w:rsid w:val="006C6D48"/>
    <w:rsid w:val="006C7561"/>
    <w:rsid w:val="006C7D78"/>
    <w:rsid w:val="006C7EC9"/>
    <w:rsid w:val="006D0C4B"/>
    <w:rsid w:val="006D10FA"/>
    <w:rsid w:val="006D14EF"/>
    <w:rsid w:val="006D1828"/>
    <w:rsid w:val="006D1AF3"/>
    <w:rsid w:val="006D2E50"/>
    <w:rsid w:val="006D312B"/>
    <w:rsid w:val="006D4482"/>
    <w:rsid w:val="006D4A8E"/>
    <w:rsid w:val="006D4BD2"/>
    <w:rsid w:val="006D686A"/>
    <w:rsid w:val="006D6C84"/>
    <w:rsid w:val="006D7440"/>
    <w:rsid w:val="006D7DB1"/>
    <w:rsid w:val="006DD554"/>
    <w:rsid w:val="006E1F53"/>
    <w:rsid w:val="006E218E"/>
    <w:rsid w:val="006E234B"/>
    <w:rsid w:val="006E24C5"/>
    <w:rsid w:val="006E4EED"/>
    <w:rsid w:val="006E59C1"/>
    <w:rsid w:val="006E75B6"/>
    <w:rsid w:val="006E7ED5"/>
    <w:rsid w:val="006F05B9"/>
    <w:rsid w:val="006F0CBE"/>
    <w:rsid w:val="006F1562"/>
    <w:rsid w:val="006F2616"/>
    <w:rsid w:val="006F27A2"/>
    <w:rsid w:val="006F2B35"/>
    <w:rsid w:val="006F3498"/>
    <w:rsid w:val="006F362C"/>
    <w:rsid w:val="006F4637"/>
    <w:rsid w:val="006F5F74"/>
    <w:rsid w:val="006F73B1"/>
    <w:rsid w:val="006F7586"/>
    <w:rsid w:val="007007D6"/>
    <w:rsid w:val="0070107D"/>
    <w:rsid w:val="00701BD9"/>
    <w:rsid w:val="00703BE8"/>
    <w:rsid w:val="00705090"/>
    <w:rsid w:val="00705834"/>
    <w:rsid w:val="007064B0"/>
    <w:rsid w:val="00706BAA"/>
    <w:rsid w:val="00707507"/>
    <w:rsid w:val="00707CD2"/>
    <w:rsid w:val="00710530"/>
    <w:rsid w:val="00710B90"/>
    <w:rsid w:val="0071126F"/>
    <w:rsid w:val="00711455"/>
    <w:rsid w:val="007123C1"/>
    <w:rsid w:val="00712DDE"/>
    <w:rsid w:val="0071314E"/>
    <w:rsid w:val="0071332C"/>
    <w:rsid w:val="00715252"/>
    <w:rsid w:val="0072002A"/>
    <w:rsid w:val="0072119D"/>
    <w:rsid w:val="007212BA"/>
    <w:rsid w:val="00723760"/>
    <w:rsid w:val="007240FB"/>
    <w:rsid w:val="0072438F"/>
    <w:rsid w:val="00725F91"/>
    <w:rsid w:val="00726C5A"/>
    <w:rsid w:val="00726FC3"/>
    <w:rsid w:val="00727057"/>
    <w:rsid w:val="007275BB"/>
    <w:rsid w:val="00727718"/>
    <w:rsid w:val="00727EEC"/>
    <w:rsid w:val="00730E0C"/>
    <w:rsid w:val="00731073"/>
    <w:rsid w:val="00731185"/>
    <w:rsid w:val="00731652"/>
    <w:rsid w:val="00731C11"/>
    <w:rsid w:val="00731D62"/>
    <w:rsid w:val="00732A6D"/>
    <w:rsid w:val="00733917"/>
    <w:rsid w:val="00733FF3"/>
    <w:rsid w:val="0073547E"/>
    <w:rsid w:val="0073764A"/>
    <w:rsid w:val="0073767A"/>
    <w:rsid w:val="007376C5"/>
    <w:rsid w:val="00737E18"/>
    <w:rsid w:val="00740370"/>
    <w:rsid w:val="007404F5"/>
    <w:rsid w:val="00740FCC"/>
    <w:rsid w:val="0074187F"/>
    <w:rsid w:val="00741A13"/>
    <w:rsid w:val="00741B15"/>
    <w:rsid w:val="00741F51"/>
    <w:rsid w:val="007440CC"/>
    <w:rsid w:val="007440F3"/>
    <w:rsid w:val="007443C8"/>
    <w:rsid w:val="00744C3F"/>
    <w:rsid w:val="00744FD9"/>
    <w:rsid w:val="00746276"/>
    <w:rsid w:val="007470CB"/>
    <w:rsid w:val="007472BF"/>
    <w:rsid w:val="00750F5E"/>
    <w:rsid w:val="00752E90"/>
    <w:rsid w:val="007532F9"/>
    <w:rsid w:val="00753533"/>
    <w:rsid w:val="007544DB"/>
    <w:rsid w:val="00754BF0"/>
    <w:rsid w:val="00755C61"/>
    <w:rsid w:val="007563BE"/>
    <w:rsid w:val="00756CB4"/>
    <w:rsid w:val="00756CE6"/>
    <w:rsid w:val="0076200F"/>
    <w:rsid w:val="00763907"/>
    <w:rsid w:val="0076392B"/>
    <w:rsid w:val="007665E7"/>
    <w:rsid w:val="0076687F"/>
    <w:rsid w:val="00767836"/>
    <w:rsid w:val="00767D3B"/>
    <w:rsid w:val="00767F64"/>
    <w:rsid w:val="0077164A"/>
    <w:rsid w:val="007718B3"/>
    <w:rsid w:val="0077194A"/>
    <w:rsid w:val="007734C4"/>
    <w:rsid w:val="00774DCE"/>
    <w:rsid w:val="007771B8"/>
    <w:rsid w:val="007776F3"/>
    <w:rsid w:val="007779CD"/>
    <w:rsid w:val="00780781"/>
    <w:rsid w:val="00781A3A"/>
    <w:rsid w:val="00783C92"/>
    <w:rsid w:val="00786682"/>
    <w:rsid w:val="00786D87"/>
    <w:rsid w:val="00786F90"/>
    <w:rsid w:val="00790064"/>
    <w:rsid w:val="00791967"/>
    <w:rsid w:val="00791C46"/>
    <w:rsid w:val="007920D0"/>
    <w:rsid w:val="007939CA"/>
    <w:rsid w:val="0079427D"/>
    <w:rsid w:val="00794C31"/>
    <w:rsid w:val="00794FD4"/>
    <w:rsid w:val="00795A38"/>
    <w:rsid w:val="00795BC0"/>
    <w:rsid w:val="00795F70"/>
    <w:rsid w:val="00796984"/>
    <w:rsid w:val="00796D2D"/>
    <w:rsid w:val="0079748A"/>
    <w:rsid w:val="007A02E7"/>
    <w:rsid w:val="007A07FC"/>
    <w:rsid w:val="007A0C2F"/>
    <w:rsid w:val="007A2702"/>
    <w:rsid w:val="007A2E89"/>
    <w:rsid w:val="007A34B8"/>
    <w:rsid w:val="007A35BC"/>
    <w:rsid w:val="007A3BF0"/>
    <w:rsid w:val="007A43AD"/>
    <w:rsid w:val="007A64AA"/>
    <w:rsid w:val="007A64DC"/>
    <w:rsid w:val="007A6991"/>
    <w:rsid w:val="007A6C50"/>
    <w:rsid w:val="007B23F7"/>
    <w:rsid w:val="007B26A5"/>
    <w:rsid w:val="007B287A"/>
    <w:rsid w:val="007B3C04"/>
    <w:rsid w:val="007B4B4A"/>
    <w:rsid w:val="007B65E0"/>
    <w:rsid w:val="007B69EB"/>
    <w:rsid w:val="007B746C"/>
    <w:rsid w:val="007B7937"/>
    <w:rsid w:val="007C055A"/>
    <w:rsid w:val="007C0AC1"/>
    <w:rsid w:val="007C11B7"/>
    <w:rsid w:val="007C17C8"/>
    <w:rsid w:val="007C1B3B"/>
    <w:rsid w:val="007C3904"/>
    <w:rsid w:val="007C3FBD"/>
    <w:rsid w:val="007C4787"/>
    <w:rsid w:val="007C6AF4"/>
    <w:rsid w:val="007C7460"/>
    <w:rsid w:val="007C7DB7"/>
    <w:rsid w:val="007D0888"/>
    <w:rsid w:val="007D0BAA"/>
    <w:rsid w:val="007D1F2B"/>
    <w:rsid w:val="007D2552"/>
    <w:rsid w:val="007D2E74"/>
    <w:rsid w:val="007D332B"/>
    <w:rsid w:val="007D4001"/>
    <w:rsid w:val="007D5341"/>
    <w:rsid w:val="007D5363"/>
    <w:rsid w:val="007D5A59"/>
    <w:rsid w:val="007D5BED"/>
    <w:rsid w:val="007D62C0"/>
    <w:rsid w:val="007D661F"/>
    <w:rsid w:val="007D6CE6"/>
    <w:rsid w:val="007D6F0D"/>
    <w:rsid w:val="007D70E2"/>
    <w:rsid w:val="007E1166"/>
    <w:rsid w:val="007E1220"/>
    <w:rsid w:val="007E182B"/>
    <w:rsid w:val="007E1AAD"/>
    <w:rsid w:val="007E1D14"/>
    <w:rsid w:val="007E3136"/>
    <w:rsid w:val="007E31C8"/>
    <w:rsid w:val="007E3684"/>
    <w:rsid w:val="007E3AAD"/>
    <w:rsid w:val="007E440A"/>
    <w:rsid w:val="007E4F3E"/>
    <w:rsid w:val="007E54B8"/>
    <w:rsid w:val="007E5866"/>
    <w:rsid w:val="007E6467"/>
    <w:rsid w:val="007E7145"/>
    <w:rsid w:val="007E7583"/>
    <w:rsid w:val="007F0445"/>
    <w:rsid w:val="007F1F13"/>
    <w:rsid w:val="007F3575"/>
    <w:rsid w:val="007F3B65"/>
    <w:rsid w:val="007F41F7"/>
    <w:rsid w:val="007F540D"/>
    <w:rsid w:val="007F5BFA"/>
    <w:rsid w:val="007F6E37"/>
    <w:rsid w:val="007F6F44"/>
    <w:rsid w:val="007F7302"/>
    <w:rsid w:val="007F789D"/>
    <w:rsid w:val="007F799C"/>
    <w:rsid w:val="00800019"/>
    <w:rsid w:val="008015A4"/>
    <w:rsid w:val="00801C32"/>
    <w:rsid w:val="0080202D"/>
    <w:rsid w:val="008023A4"/>
    <w:rsid w:val="0080357E"/>
    <w:rsid w:val="00803909"/>
    <w:rsid w:val="00803BBD"/>
    <w:rsid w:val="00803C54"/>
    <w:rsid w:val="00804E3C"/>
    <w:rsid w:val="00805370"/>
    <w:rsid w:val="00806023"/>
    <w:rsid w:val="00806A02"/>
    <w:rsid w:val="00806B3B"/>
    <w:rsid w:val="00807CD4"/>
    <w:rsid w:val="00810E68"/>
    <w:rsid w:val="00810FE3"/>
    <w:rsid w:val="0081163E"/>
    <w:rsid w:val="0081169E"/>
    <w:rsid w:val="00811885"/>
    <w:rsid w:val="00811E13"/>
    <w:rsid w:val="00811E86"/>
    <w:rsid w:val="00811F8D"/>
    <w:rsid w:val="0081305F"/>
    <w:rsid w:val="00813155"/>
    <w:rsid w:val="00813DAE"/>
    <w:rsid w:val="00814A93"/>
    <w:rsid w:val="00817ED9"/>
    <w:rsid w:val="00820741"/>
    <w:rsid w:val="0082095E"/>
    <w:rsid w:val="00820F5F"/>
    <w:rsid w:val="008212F4"/>
    <w:rsid w:val="008226AC"/>
    <w:rsid w:val="00822C8C"/>
    <w:rsid w:val="00822DE7"/>
    <w:rsid w:val="00824B59"/>
    <w:rsid w:val="0082786A"/>
    <w:rsid w:val="00827BB8"/>
    <w:rsid w:val="008308D4"/>
    <w:rsid w:val="0083161E"/>
    <w:rsid w:val="00831629"/>
    <w:rsid w:val="00831FC2"/>
    <w:rsid w:val="00832E27"/>
    <w:rsid w:val="00833264"/>
    <w:rsid w:val="008336AD"/>
    <w:rsid w:val="00834A9F"/>
    <w:rsid w:val="00834B9F"/>
    <w:rsid w:val="0083505C"/>
    <w:rsid w:val="00835640"/>
    <w:rsid w:val="008356C5"/>
    <w:rsid w:val="00836629"/>
    <w:rsid w:val="008368C5"/>
    <w:rsid w:val="00836973"/>
    <w:rsid w:val="00836CFA"/>
    <w:rsid w:val="00837C2B"/>
    <w:rsid w:val="00837C5D"/>
    <w:rsid w:val="00840BB2"/>
    <w:rsid w:val="00842A0D"/>
    <w:rsid w:val="00845202"/>
    <w:rsid w:val="00845FA8"/>
    <w:rsid w:val="00846230"/>
    <w:rsid w:val="0084647B"/>
    <w:rsid w:val="0084691D"/>
    <w:rsid w:val="008476D9"/>
    <w:rsid w:val="00847BC9"/>
    <w:rsid w:val="00850316"/>
    <w:rsid w:val="008508A8"/>
    <w:rsid w:val="008509D5"/>
    <w:rsid w:val="0085102B"/>
    <w:rsid w:val="008517D2"/>
    <w:rsid w:val="00851895"/>
    <w:rsid w:val="00851B74"/>
    <w:rsid w:val="0085241E"/>
    <w:rsid w:val="008528DC"/>
    <w:rsid w:val="00853BFE"/>
    <w:rsid w:val="00853C30"/>
    <w:rsid w:val="00853C7B"/>
    <w:rsid w:val="0085436B"/>
    <w:rsid w:val="008557EC"/>
    <w:rsid w:val="00856E71"/>
    <w:rsid w:val="0085731D"/>
    <w:rsid w:val="0085753A"/>
    <w:rsid w:val="0085778D"/>
    <w:rsid w:val="008619F4"/>
    <w:rsid w:val="00862E7F"/>
    <w:rsid w:val="00863452"/>
    <w:rsid w:val="00865BE3"/>
    <w:rsid w:val="00866519"/>
    <w:rsid w:val="00866FA6"/>
    <w:rsid w:val="00867ABD"/>
    <w:rsid w:val="00871E9D"/>
    <w:rsid w:val="008723C1"/>
    <w:rsid w:val="00872BDD"/>
    <w:rsid w:val="008731F6"/>
    <w:rsid w:val="008737D5"/>
    <w:rsid w:val="00874AB7"/>
    <w:rsid w:val="00876AAE"/>
    <w:rsid w:val="00876D78"/>
    <w:rsid w:val="0088002C"/>
    <w:rsid w:val="00880B2B"/>
    <w:rsid w:val="0088155E"/>
    <w:rsid w:val="00881764"/>
    <w:rsid w:val="00882521"/>
    <w:rsid w:val="00882ACB"/>
    <w:rsid w:val="00884B87"/>
    <w:rsid w:val="0088509C"/>
    <w:rsid w:val="0088617F"/>
    <w:rsid w:val="00886216"/>
    <w:rsid w:val="00886ACD"/>
    <w:rsid w:val="0089091F"/>
    <w:rsid w:val="00892966"/>
    <w:rsid w:val="00893454"/>
    <w:rsid w:val="00893BDA"/>
    <w:rsid w:val="00893DB6"/>
    <w:rsid w:val="00894BF3"/>
    <w:rsid w:val="00894F1E"/>
    <w:rsid w:val="0089524C"/>
    <w:rsid w:val="00896996"/>
    <w:rsid w:val="00896AEC"/>
    <w:rsid w:val="00896E71"/>
    <w:rsid w:val="0089722D"/>
    <w:rsid w:val="008974B5"/>
    <w:rsid w:val="00897783"/>
    <w:rsid w:val="008A06D6"/>
    <w:rsid w:val="008A161B"/>
    <w:rsid w:val="008A1709"/>
    <w:rsid w:val="008A3E97"/>
    <w:rsid w:val="008A3EAB"/>
    <w:rsid w:val="008A4C0E"/>
    <w:rsid w:val="008A53B5"/>
    <w:rsid w:val="008A5B53"/>
    <w:rsid w:val="008A7640"/>
    <w:rsid w:val="008A7DC5"/>
    <w:rsid w:val="008B038A"/>
    <w:rsid w:val="008B08DD"/>
    <w:rsid w:val="008B1914"/>
    <w:rsid w:val="008B28BC"/>
    <w:rsid w:val="008B3BCB"/>
    <w:rsid w:val="008B4239"/>
    <w:rsid w:val="008B45AE"/>
    <w:rsid w:val="008B4F8E"/>
    <w:rsid w:val="008B4FA6"/>
    <w:rsid w:val="008B5D61"/>
    <w:rsid w:val="008B63FA"/>
    <w:rsid w:val="008B7C38"/>
    <w:rsid w:val="008C0317"/>
    <w:rsid w:val="008C035D"/>
    <w:rsid w:val="008C0794"/>
    <w:rsid w:val="008C0DA7"/>
    <w:rsid w:val="008C252A"/>
    <w:rsid w:val="008C364F"/>
    <w:rsid w:val="008C3C34"/>
    <w:rsid w:val="008C414C"/>
    <w:rsid w:val="008C4524"/>
    <w:rsid w:val="008C55F1"/>
    <w:rsid w:val="008C5C89"/>
    <w:rsid w:val="008C5F8C"/>
    <w:rsid w:val="008C751F"/>
    <w:rsid w:val="008D048C"/>
    <w:rsid w:val="008D0D42"/>
    <w:rsid w:val="008D10B6"/>
    <w:rsid w:val="008D1E30"/>
    <w:rsid w:val="008D2EA4"/>
    <w:rsid w:val="008D33EA"/>
    <w:rsid w:val="008D348F"/>
    <w:rsid w:val="008D4A44"/>
    <w:rsid w:val="008D4A87"/>
    <w:rsid w:val="008D4A8A"/>
    <w:rsid w:val="008D7794"/>
    <w:rsid w:val="008D7DB3"/>
    <w:rsid w:val="008D7FB4"/>
    <w:rsid w:val="008E16C4"/>
    <w:rsid w:val="008E19DB"/>
    <w:rsid w:val="008E214B"/>
    <w:rsid w:val="008E2392"/>
    <w:rsid w:val="008E40F5"/>
    <w:rsid w:val="008E4B6C"/>
    <w:rsid w:val="008E621D"/>
    <w:rsid w:val="008E6737"/>
    <w:rsid w:val="008E7738"/>
    <w:rsid w:val="008E7BF8"/>
    <w:rsid w:val="008F0D7E"/>
    <w:rsid w:val="008F0FC6"/>
    <w:rsid w:val="008F111E"/>
    <w:rsid w:val="008F1367"/>
    <w:rsid w:val="008F1F2D"/>
    <w:rsid w:val="008F2261"/>
    <w:rsid w:val="008F3441"/>
    <w:rsid w:val="008F41A7"/>
    <w:rsid w:val="008F480A"/>
    <w:rsid w:val="008F4BFA"/>
    <w:rsid w:val="008F4D10"/>
    <w:rsid w:val="008F5B4F"/>
    <w:rsid w:val="008F64A6"/>
    <w:rsid w:val="008F6F74"/>
    <w:rsid w:val="008F7284"/>
    <w:rsid w:val="008F747B"/>
    <w:rsid w:val="008F770F"/>
    <w:rsid w:val="0090329B"/>
    <w:rsid w:val="009052A1"/>
    <w:rsid w:val="009058CF"/>
    <w:rsid w:val="00905E06"/>
    <w:rsid w:val="00906F0F"/>
    <w:rsid w:val="0090763A"/>
    <w:rsid w:val="00907D11"/>
    <w:rsid w:val="0091129B"/>
    <w:rsid w:val="0091200D"/>
    <w:rsid w:val="009127E7"/>
    <w:rsid w:val="00912FBA"/>
    <w:rsid w:val="00912FD9"/>
    <w:rsid w:val="00913001"/>
    <w:rsid w:val="0091327D"/>
    <w:rsid w:val="009147DB"/>
    <w:rsid w:val="009149EE"/>
    <w:rsid w:val="00914B9B"/>
    <w:rsid w:val="00916DAB"/>
    <w:rsid w:val="00916E75"/>
    <w:rsid w:val="0091733C"/>
    <w:rsid w:val="0091787E"/>
    <w:rsid w:val="00920985"/>
    <w:rsid w:val="00921335"/>
    <w:rsid w:val="0092160C"/>
    <w:rsid w:val="0092399D"/>
    <w:rsid w:val="00924C4E"/>
    <w:rsid w:val="009252AA"/>
    <w:rsid w:val="0092588E"/>
    <w:rsid w:val="0092596A"/>
    <w:rsid w:val="00925B34"/>
    <w:rsid w:val="00925F2D"/>
    <w:rsid w:val="00926334"/>
    <w:rsid w:val="009276F6"/>
    <w:rsid w:val="00930188"/>
    <w:rsid w:val="009309E3"/>
    <w:rsid w:val="00930AE2"/>
    <w:rsid w:val="00930F41"/>
    <w:rsid w:val="00931170"/>
    <w:rsid w:val="00931B8A"/>
    <w:rsid w:val="00932D16"/>
    <w:rsid w:val="00933796"/>
    <w:rsid w:val="00934492"/>
    <w:rsid w:val="009346CA"/>
    <w:rsid w:val="00935710"/>
    <w:rsid w:val="00935BDA"/>
    <w:rsid w:val="00935CA6"/>
    <w:rsid w:val="00935F41"/>
    <w:rsid w:val="0093606F"/>
    <w:rsid w:val="00936E59"/>
    <w:rsid w:val="00936FC8"/>
    <w:rsid w:val="00937B62"/>
    <w:rsid w:val="00941784"/>
    <w:rsid w:val="0094204D"/>
    <w:rsid w:val="00942950"/>
    <w:rsid w:val="00943424"/>
    <w:rsid w:val="00946217"/>
    <w:rsid w:val="00947271"/>
    <w:rsid w:val="00947545"/>
    <w:rsid w:val="009503CC"/>
    <w:rsid w:val="00951B2D"/>
    <w:rsid w:val="00951EBA"/>
    <w:rsid w:val="00952B8F"/>
    <w:rsid w:val="00952F18"/>
    <w:rsid w:val="00953D45"/>
    <w:rsid w:val="00954360"/>
    <w:rsid w:val="009546BD"/>
    <w:rsid w:val="0095519E"/>
    <w:rsid w:val="009565F9"/>
    <w:rsid w:val="00956DB5"/>
    <w:rsid w:val="009573AB"/>
    <w:rsid w:val="009609EA"/>
    <w:rsid w:val="00960E87"/>
    <w:rsid w:val="00960FD7"/>
    <w:rsid w:val="0096128C"/>
    <w:rsid w:val="009618EB"/>
    <w:rsid w:val="00962B17"/>
    <w:rsid w:val="009637E5"/>
    <w:rsid w:val="00963810"/>
    <w:rsid w:val="00964772"/>
    <w:rsid w:val="00965455"/>
    <w:rsid w:val="00966AE7"/>
    <w:rsid w:val="00967452"/>
    <w:rsid w:val="0096775F"/>
    <w:rsid w:val="00967C59"/>
    <w:rsid w:val="00971091"/>
    <w:rsid w:val="00972887"/>
    <w:rsid w:val="00972912"/>
    <w:rsid w:val="00972A63"/>
    <w:rsid w:val="00972C59"/>
    <w:rsid w:val="00973A47"/>
    <w:rsid w:val="009749F7"/>
    <w:rsid w:val="0097521E"/>
    <w:rsid w:val="00976A82"/>
    <w:rsid w:val="00976AAB"/>
    <w:rsid w:val="00976B0A"/>
    <w:rsid w:val="00976C2F"/>
    <w:rsid w:val="00977175"/>
    <w:rsid w:val="00977ECD"/>
    <w:rsid w:val="0098040A"/>
    <w:rsid w:val="0098046D"/>
    <w:rsid w:val="00980F2D"/>
    <w:rsid w:val="0098172D"/>
    <w:rsid w:val="00981FA8"/>
    <w:rsid w:val="00982302"/>
    <w:rsid w:val="009829C9"/>
    <w:rsid w:val="00983B12"/>
    <w:rsid w:val="009841F1"/>
    <w:rsid w:val="0098427B"/>
    <w:rsid w:val="00985B12"/>
    <w:rsid w:val="009866A8"/>
    <w:rsid w:val="009878E8"/>
    <w:rsid w:val="00987BB2"/>
    <w:rsid w:val="00990042"/>
    <w:rsid w:val="009908E1"/>
    <w:rsid w:val="00990B19"/>
    <w:rsid w:val="00990BA8"/>
    <w:rsid w:val="00992B02"/>
    <w:rsid w:val="00993283"/>
    <w:rsid w:val="00994896"/>
    <w:rsid w:val="00995373"/>
    <w:rsid w:val="00996BF4"/>
    <w:rsid w:val="009976B7"/>
    <w:rsid w:val="00997AFD"/>
    <w:rsid w:val="009A04E9"/>
    <w:rsid w:val="009A1174"/>
    <w:rsid w:val="009A1273"/>
    <w:rsid w:val="009A201A"/>
    <w:rsid w:val="009A3269"/>
    <w:rsid w:val="009A3360"/>
    <w:rsid w:val="009A3524"/>
    <w:rsid w:val="009A42D7"/>
    <w:rsid w:val="009A49F9"/>
    <w:rsid w:val="009A691B"/>
    <w:rsid w:val="009A71F7"/>
    <w:rsid w:val="009A7A2F"/>
    <w:rsid w:val="009B0691"/>
    <w:rsid w:val="009B0705"/>
    <w:rsid w:val="009B1436"/>
    <w:rsid w:val="009B1724"/>
    <w:rsid w:val="009B1BC7"/>
    <w:rsid w:val="009B1EC1"/>
    <w:rsid w:val="009B25ED"/>
    <w:rsid w:val="009B2AD8"/>
    <w:rsid w:val="009B560A"/>
    <w:rsid w:val="009B5D58"/>
    <w:rsid w:val="009B6538"/>
    <w:rsid w:val="009B6947"/>
    <w:rsid w:val="009B6C00"/>
    <w:rsid w:val="009C0EC9"/>
    <w:rsid w:val="009C1978"/>
    <w:rsid w:val="009C280A"/>
    <w:rsid w:val="009C2DD2"/>
    <w:rsid w:val="009C48FE"/>
    <w:rsid w:val="009C534A"/>
    <w:rsid w:val="009C598A"/>
    <w:rsid w:val="009C5D7C"/>
    <w:rsid w:val="009C615B"/>
    <w:rsid w:val="009C7257"/>
    <w:rsid w:val="009C7662"/>
    <w:rsid w:val="009C7777"/>
    <w:rsid w:val="009D010D"/>
    <w:rsid w:val="009D0BD4"/>
    <w:rsid w:val="009D0FFE"/>
    <w:rsid w:val="009D1852"/>
    <w:rsid w:val="009D1B9C"/>
    <w:rsid w:val="009D1EEF"/>
    <w:rsid w:val="009D2410"/>
    <w:rsid w:val="009D2AB4"/>
    <w:rsid w:val="009D30AD"/>
    <w:rsid w:val="009D4E77"/>
    <w:rsid w:val="009D529E"/>
    <w:rsid w:val="009D60B4"/>
    <w:rsid w:val="009E0BE3"/>
    <w:rsid w:val="009E127F"/>
    <w:rsid w:val="009E1499"/>
    <w:rsid w:val="009E1699"/>
    <w:rsid w:val="009E1FB4"/>
    <w:rsid w:val="009E22C5"/>
    <w:rsid w:val="009E3445"/>
    <w:rsid w:val="009E3AE6"/>
    <w:rsid w:val="009E3F30"/>
    <w:rsid w:val="009E4D04"/>
    <w:rsid w:val="009E6D16"/>
    <w:rsid w:val="009E710B"/>
    <w:rsid w:val="009E79CD"/>
    <w:rsid w:val="009F0125"/>
    <w:rsid w:val="009F125F"/>
    <w:rsid w:val="009F1338"/>
    <w:rsid w:val="009F1DA3"/>
    <w:rsid w:val="009F1DCF"/>
    <w:rsid w:val="009F2728"/>
    <w:rsid w:val="009F2733"/>
    <w:rsid w:val="009F35BD"/>
    <w:rsid w:val="009F3688"/>
    <w:rsid w:val="009F3F34"/>
    <w:rsid w:val="009F45E8"/>
    <w:rsid w:val="009F4D76"/>
    <w:rsid w:val="009F5689"/>
    <w:rsid w:val="009F6169"/>
    <w:rsid w:val="009F68D8"/>
    <w:rsid w:val="009F6A27"/>
    <w:rsid w:val="009F7954"/>
    <w:rsid w:val="009F7E01"/>
    <w:rsid w:val="00A00972"/>
    <w:rsid w:val="00A00ECA"/>
    <w:rsid w:val="00A02510"/>
    <w:rsid w:val="00A02621"/>
    <w:rsid w:val="00A029FB"/>
    <w:rsid w:val="00A02EB2"/>
    <w:rsid w:val="00A038AB"/>
    <w:rsid w:val="00A03E7A"/>
    <w:rsid w:val="00A04157"/>
    <w:rsid w:val="00A04DDD"/>
    <w:rsid w:val="00A0508E"/>
    <w:rsid w:val="00A0534C"/>
    <w:rsid w:val="00A05690"/>
    <w:rsid w:val="00A068D4"/>
    <w:rsid w:val="00A06EB9"/>
    <w:rsid w:val="00A0789C"/>
    <w:rsid w:val="00A07D5A"/>
    <w:rsid w:val="00A1108F"/>
    <w:rsid w:val="00A11134"/>
    <w:rsid w:val="00A11228"/>
    <w:rsid w:val="00A112DA"/>
    <w:rsid w:val="00A129AD"/>
    <w:rsid w:val="00A12E51"/>
    <w:rsid w:val="00A12F0F"/>
    <w:rsid w:val="00A12FE9"/>
    <w:rsid w:val="00A13390"/>
    <w:rsid w:val="00A135ED"/>
    <w:rsid w:val="00A14042"/>
    <w:rsid w:val="00A14183"/>
    <w:rsid w:val="00A15242"/>
    <w:rsid w:val="00A15514"/>
    <w:rsid w:val="00A2011A"/>
    <w:rsid w:val="00A204F2"/>
    <w:rsid w:val="00A207DB"/>
    <w:rsid w:val="00A21CF8"/>
    <w:rsid w:val="00A21DD4"/>
    <w:rsid w:val="00A22205"/>
    <w:rsid w:val="00A24798"/>
    <w:rsid w:val="00A25029"/>
    <w:rsid w:val="00A254B8"/>
    <w:rsid w:val="00A2758B"/>
    <w:rsid w:val="00A2796E"/>
    <w:rsid w:val="00A27A32"/>
    <w:rsid w:val="00A27BD7"/>
    <w:rsid w:val="00A30CDF"/>
    <w:rsid w:val="00A30F16"/>
    <w:rsid w:val="00A316CE"/>
    <w:rsid w:val="00A31ED3"/>
    <w:rsid w:val="00A34CFB"/>
    <w:rsid w:val="00A34D20"/>
    <w:rsid w:val="00A350D9"/>
    <w:rsid w:val="00A3514E"/>
    <w:rsid w:val="00A35464"/>
    <w:rsid w:val="00A3564D"/>
    <w:rsid w:val="00A35AA7"/>
    <w:rsid w:val="00A367D1"/>
    <w:rsid w:val="00A36EE1"/>
    <w:rsid w:val="00A404FA"/>
    <w:rsid w:val="00A40ADA"/>
    <w:rsid w:val="00A40FED"/>
    <w:rsid w:val="00A4213F"/>
    <w:rsid w:val="00A4231B"/>
    <w:rsid w:val="00A42CE1"/>
    <w:rsid w:val="00A431B9"/>
    <w:rsid w:val="00A44357"/>
    <w:rsid w:val="00A453AC"/>
    <w:rsid w:val="00A470D6"/>
    <w:rsid w:val="00A47E0B"/>
    <w:rsid w:val="00A501AA"/>
    <w:rsid w:val="00A504DC"/>
    <w:rsid w:val="00A50526"/>
    <w:rsid w:val="00A50EC8"/>
    <w:rsid w:val="00A50F65"/>
    <w:rsid w:val="00A510F6"/>
    <w:rsid w:val="00A52AA0"/>
    <w:rsid w:val="00A52D82"/>
    <w:rsid w:val="00A52EFD"/>
    <w:rsid w:val="00A53556"/>
    <w:rsid w:val="00A53AE8"/>
    <w:rsid w:val="00A556F3"/>
    <w:rsid w:val="00A55BC6"/>
    <w:rsid w:val="00A56740"/>
    <w:rsid w:val="00A5737C"/>
    <w:rsid w:val="00A57411"/>
    <w:rsid w:val="00A57B9D"/>
    <w:rsid w:val="00A6089B"/>
    <w:rsid w:val="00A61663"/>
    <w:rsid w:val="00A62E24"/>
    <w:rsid w:val="00A6349D"/>
    <w:rsid w:val="00A64DCC"/>
    <w:rsid w:val="00A65323"/>
    <w:rsid w:val="00A654EF"/>
    <w:rsid w:val="00A6677A"/>
    <w:rsid w:val="00A67175"/>
    <w:rsid w:val="00A675E3"/>
    <w:rsid w:val="00A7013D"/>
    <w:rsid w:val="00A70F31"/>
    <w:rsid w:val="00A71A17"/>
    <w:rsid w:val="00A71B7A"/>
    <w:rsid w:val="00A757D8"/>
    <w:rsid w:val="00A75804"/>
    <w:rsid w:val="00A7595B"/>
    <w:rsid w:val="00A76098"/>
    <w:rsid w:val="00A760AC"/>
    <w:rsid w:val="00A769CC"/>
    <w:rsid w:val="00A76B42"/>
    <w:rsid w:val="00A76CDE"/>
    <w:rsid w:val="00A76DD8"/>
    <w:rsid w:val="00A77897"/>
    <w:rsid w:val="00A77CF3"/>
    <w:rsid w:val="00A807CE"/>
    <w:rsid w:val="00A812E0"/>
    <w:rsid w:val="00A81CC4"/>
    <w:rsid w:val="00A82400"/>
    <w:rsid w:val="00A82CA2"/>
    <w:rsid w:val="00A82F68"/>
    <w:rsid w:val="00A83241"/>
    <w:rsid w:val="00A835FA"/>
    <w:rsid w:val="00A836F4"/>
    <w:rsid w:val="00A837C7"/>
    <w:rsid w:val="00A83BE4"/>
    <w:rsid w:val="00A8418E"/>
    <w:rsid w:val="00A8422C"/>
    <w:rsid w:val="00A84364"/>
    <w:rsid w:val="00A84392"/>
    <w:rsid w:val="00A845F7"/>
    <w:rsid w:val="00A84750"/>
    <w:rsid w:val="00A84E79"/>
    <w:rsid w:val="00A85727"/>
    <w:rsid w:val="00A85A32"/>
    <w:rsid w:val="00A87C84"/>
    <w:rsid w:val="00A87E28"/>
    <w:rsid w:val="00A903A7"/>
    <w:rsid w:val="00A90789"/>
    <w:rsid w:val="00A91E54"/>
    <w:rsid w:val="00A92B90"/>
    <w:rsid w:val="00A92CC8"/>
    <w:rsid w:val="00A93683"/>
    <w:rsid w:val="00A9432D"/>
    <w:rsid w:val="00A945BD"/>
    <w:rsid w:val="00A94ACA"/>
    <w:rsid w:val="00A955F8"/>
    <w:rsid w:val="00A95FD8"/>
    <w:rsid w:val="00A9626A"/>
    <w:rsid w:val="00A97ACF"/>
    <w:rsid w:val="00AA129D"/>
    <w:rsid w:val="00AA1E9F"/>
    <w:rsid w:val="00AA2796"/>
    <w:rsid w:val="00AA3796"/>
    <w:rsid w:val="00AA394D"/>
    <w:rsid w:val="00AA429D"/>
    <w:rsid w:val="00AA4EF8"/>
    <w:rsid w:val="00AA5491"/>
    <w:rsid w:val="00AA54BB"/>
    <w:rsid w:val="00AA5555"/>
    <w:rsid w:val="00AA6415"/>
    <w:rsid w:val="00AA7433"/>
    <w:rsid w:val="00AB04C5"/>
    <w:rsid w:val="00AB0920"/>
    <w:rsid w:val="00AB0927"/>
    <w:rsid w:val="00AB1078"/>
    <w:rsid w:val="00AB1153"/>
    <w:rsid w:val="00AB2183"/>
    <w:rsid w:val="00AB2C84"/>
    <w:rsid w:val="00AB2CF9"/>
    <w:rsid w:val="00AB2D6E"/>
    <w:rsid w:val="00AB2FD8"/>
    <w:rsid w:val="00AB30FE"/>
    <w:rsid w:val="00AB34F7"/>
    <w:rsid w:val="00AB4A54"/>
    <w:rsid w:val="00AB54A8"/>
    <w:rsid w:val="00AB731C"/>
    <w:rsid w:val="00AC0407"/>
    <w:rsid w:val="00AC0785"/>
    <w:rsid w:val="00AC08EC"/>
    <w:rsid w:val="00AC0AB0"/>
    <w:rsid w:val="00AC2538"/>
    <w:rsid w:val="00AC2A3F"/>
    <w:rsid w:val="00AC38E2"/>
    <w:rsid w:val="00AC4781"/>
    <w:rsid w:val="00AC4C4B"/>
    <w:rsid w:val="00AC4D47"/>
    <w:rsid w:val="00AC5E9D"/>
    <w:rsid w:val="00AC763A"/>
    <w:rsid w:val="00AD00C2"/>
    <w:rsid w:val="00AD1ABE"/>
    <w:rsid w:val="00AD204B"/>
    <w:rsid w:val="00AD371A"/>
    <w:rsid w:val="00AD4218"/>
    <w:rsid w:val="00AD443C"/>
    <w:rsid w:val="00AD4657"/>
    <w:rsid w:val="00AD474B"/>
    <w:rsid w:val="00AD4FDF"/>
    <w:rsid w:val="00AD51FD"/>
    <w:rsid w:val="00AD5797"/>
    <w:rsid w:val="00AD6404"/>
    <w:rsid w:val="00AE0101"/>
    <w:rsid w:val="00AE077F"/>
    <w:rsid w:val="00AE0878"/>
    <w:rsid w:val="00AE1403"/>
    <w:rsid w:val="00AE1835"/>
    <w:rsid w:val="00AE188D"/>
    <w:rsid w:val="00AE228E"/>
    <w:rsid w:val="00AE279D"/>
    <w:rsid w:val="00AE3AAF"/>
    <w:rsid w:val="00AE4933"/>
    <w:rsid w:val="00AE7A43"/>
    <w:rsid w:val="00AF0737"/>
    <w:rsid w:val="00AF0E57"/>
    <w:rsid w:val="00AF1770"/>
    <w:rsid w:val="00AF224F"/>
    <w:rsid w:val="00AF2709"/>
    <w:rsid w:val="00AF53C2"/>
    <w:rsid w:val="00AF6161"/>
    <w:rsid w:val="00AF7DA9"/>
    <w:rsid w:val="00B0029B"/>
    <w:rsid w:val="00B002CB"/>
    <w:rsid w:val="00B00A25"/>
    <w:rsid w:val="00B013D4"/>
    <w:rsid w:val="00B026F3"/>
    <w:rsid w:val="00B029EC"/>
    <w:rsid w:val="00B0345F"/>
    <w:rsid w:val="00B03CC2"/>
    <w:rsid w:val="00B048B3"/>
    <w:rsid w:val="00B04C4A"/>
    <w:rsid w:val="00B04D95"/>
    <w:rsid w:val="00B0559F"/>
    <w:rsid w:val="00B0586A"/>
    <w:rsid w:val="00B0588A"/>
    <w:rsid w:val="00B05E87"/>
    <w:rsid w:val="00B061DB"/>
    <w:rsid w:val="00B06213"/>
    <w:rsid w:val="00B063F6"/>
    <w:rsid w:val="00B0646A"/>
    <w:rsid w:val="00B06479"/>
    <w:rsid w:val="00B06A69"/>
    <w:rsid w:val="00B06AAE"/>
    <w:rsid w:val="00B071C4"/>
    <w:rsid w:val="00B10329"/>
    <w:rsid w:val="00B10643"/>
    <w:rsid w:val="00B11B24"/>
    <w:rsid w:val="00B11D8B"/>
    <w:rsid w:val="00B12671"/>
    <w:rsid w:val="00B128A7"/>
    <w:rsid w:val="00B13B9D"/>
    <w:rsid w:val="00B13F82"/>
    <w:rsid w:val="00B143A7"/>
    <w:rsid w:val="00B15C0D"/>
    <w:rsid w:val="00B16C77"/>
    <w:rsid w:val="00B17144"/>
    <w:rsid w:val="00B1735A"/>
    <w:rsid w:val="00B209CD"/>
    <w:rsid w:val="00B226BE"/>
    <w:rsid w:val="00B22E0B"/>
    <w:rsid w:val="00B23A39"/>
    <w:rsid w:val="00B24160"/>
    <w:rsid w:val="00B25080"/>
    <w:rsid w:val="00B251EA"/>
    <w:rsid w:val="00B25B6C"/>
    <w:rsid w:val="00B269ED"/>
    <w:rsid w:val="00B30E7F"/>
    <w:rsid w:val="00B31C55"/>
    <w:rsid w:val="00B323DD"/>
    <w:rsid w:val="00B3241F"/>
    <w:rsid w:val="00B32714"/>
    <w:rsid w:val="00B334BF"/>
    <w:rsid w:val="00B343C5"/>
    <w:rsid w:val="00B34467"/>
    <w:rsid w:val="00B3468F"/>
    <w:rsid w:val="00B34B54"/>
    <w:rsid w:val="00B34CEC"/>
    <w:rsid w:val="00B355D7"/>
    <w:rsid w:val="00B356DC"/>
    <w:rsid w:val="00B35955"/>
    <w:rsid w:val="00B36564"/>
    <w:rsid w:val="00B36668"/>
    <w:rsid w:val="00B3771F"/>
    <w:rsid w:val="00B37AB6"/>
    <w:rsid w:val="00B40AC7"/>
    <w:rsid w:val="00B414B3"/>
    <w:rsid w:val="00B42058"/>
    <w:rsid w:val="00B437CB"/>
    <w:rsid w:val="00B43936"/>
    <w:rsid w:val="00B44134"/>
    <w:rsid w:val="00B44C67"/>
    <w:rsid w:val="00B46C44"/>
    <w:rsid w:val="00B47213"/>
    <w:rsid w:val="00B47374"/>
    <w:rsid w:val="00B476A8"/>
    <w:rsid w:val="00B47BEA"/>
    <w:rsid w:val="00B47D9D"/>
    <w:rsid w:val="00B504A4"/>
    <w:rsid w:val="00B508AD"/>
    <w:rsid w:val="00B50A79"/>
    <w:rsid w:val="00B50D64"/>
    <w:rsid w:val="00B50F83"/>
    <w:rsid w:val="00B5175C"/>
    <w:rsid w:val="00B52357"/>
    <w:rsid w:val="00B52390"/>
    <w:rsid w:val="00B53DD3"/>
    <w:rsid w:val="00B54048"/>
    <w:rsid w:val="00B54756"/>
    <w:rsid w:val="00B556BA"/>
    <w:rsid w:val="00B56005"/>
    <w:rsid w:val="00B565E6"/>
    <w:rsid w:val="00B579A5"/>
    <w:rsid w:val="00B57BFC"/>
    <w:rsid w:val="00B6133A"/>
    <w:rsid w:val="00B61FBE"/>
    <w:rsid w:val="00B63CFE"/>
    <w:rsid w:val="00B63DE7"/>
    <w:rsid w:val="00B64097"/>
    <w:rsid w:val="00B64892"/>
    <w:rsid w:val="00B6497E"/>
    <w:rsid w:val="00B660AB"/>
    <w:rsid w:val="00B660E5"/>
    <w:rsid w:val="00B66FD5"/>
    <w:rsid w:val="00B67413"/>
    <w:rsid w:val="00B67905"/>
    <w:rsid w:val="00B713CF"/>
    <w:rsid w:val="00B71FA4"/>
    <w:rsid w:val="00B739A0"/>
    <w:rsid w:val="00B753B6"/>
    <w:rsid w:val="00B759E3"/>
    <w:rsid w:val="00B75BB0"/>
    <w:rsid w:val="00B75C6B"/>
    <w:rsid w:val="00B76078"/>
    <w:rsid w:val="00B77D35"/>
    <w:rsid w:val="00B815EB"/>
    <w:rsid w:val="00B8175C"/>
    <w:rsid w:val="00B82423"/>
    <w:rsid w:val="00B82C87"/>
    <w:rsid w:val="00B834BD"/>
    <w:rsid w:val="00B83503"/>
    <w:rsid w:val="00B8352E"/>
    <w:rsid w:val="00B83997"/>
    <w:rsid w:val="00B83CDC"/>
    <w:rsid w:val="00B8400B"/>
    <w:rsid w:val="00B840B2"/>
    <w:rsid w:val="00B8487B"/>
    <w:rsid w:val="00B85117"/>
    <w:rsid w:val="00B853FE"/>
    <w:rsid w:val="00B8673D"/>
    <w:rsid w:val="00B86910"/>
    <w:rsid w:val="00B90EAB"/>
    <w:rsid w:val="00B91995"/>
    <w:rsid w:val="00B9209D"/>
    <w:rsid w:val="00B92876"/>
    <w:rsid w:val="00B933F3"/>
    <w:rsid w:val="00B93531"/>
    <w:rsid w:val="00B95213"/>
    <w:rsid w:val="00B969D2"/>
    <w:rsid w:val="00BA0CCC"/>
    <w:rsid w:val="00BA1200"/>
    <w:rsid w:val="00BA1249"/>
    <w:rsid w:val="00BA1964"/>
    <w:rsid w:val="00BA2387"/>
    <w:rsid w:val="00BA28D5"/>
    <w:rsid w:val="00BA2CFE"/>
    <w:rsid w:val="00BA317A"/>
    <w:rsid w:val="00BA34B7"/>
    <w:rsid w:val="00BA3DD3"/>
    <w:rsid w:val="00BA6F28"/>
    <w:rsid w:val="00BA7163"/>
    <w:rsid w:val="00BA7A71"/>
    <w:rsid w:val="00BA7DA0"/>
    <w:rsid w:val="00BB234F"/>
    <w:rsid w:val="00BB23CC"/>
    <w:rsid w:val="00BB25D7"/>
    <w:rsid w:val="00BB34CF"/>
    <w:rsid w:val="00BB413B"/>
    <w:rsid w:val="00BB43B0"/>
    <w:rsid w:val="00BB46B3"/>
    <w:rsid w:val="00BB488E"/>
    <w:rsid w:val="00BB4B7D"/>
    <w:rsid w:val="00BB6123"/>
    <w:rsid w:val="00BB66E9"/>
    <w:rsid w:val="00BB7176"/>
    <w:rsid w:val="00BB73E0"/>
    <w:rsid w:val="00BC1832"/>
    <w:rsid w:val="00BC2689"/>
    <w:rsid w:val="00BC2BB6"/>
    <w:rsid w:val="00BC3B3B"/>
    <w:rsid w:val="00BC3C55"/>
    <w:rsid w:val="00BC3E14"/>
    <w:rsid w:val="00BC4225"/>
    <w:rsid w:val="00BC4278"/>
    <w:rsid w:val="00BC45E6"/>
    <w:rsid w:val="00BC515D"/>
    <w:rsid w:val="00BC5B94"/>
    <w:rsid w:val="00BC5F6C"/>
    <w:rsid w:val="00BC66FF"/>
    <w:rsid w:val="00BC683C"/>
    <w:rsid w:val="00BC72B5"/>
    <w:rsid w:val="00BC7CA6"/>
    <w:rsid w:val="00BD0B67"/>
    <w:rsid w:val="00BD1585"/>
    <w:rsid w:val="00BD1919"/>
    <w:rsid w:val="00BD1B99"/>
    <w:rsid w:val="00BD1E6E"/>
    <w:rsid w:val="00BD215A"/>
    <w:rsid w:val="00BD24EE"/>
    <w:rsid w:val="00BD340B"/>
    <w:rsid w:val="00BD36C8"/>
    <w:rsid w:val="00BD5E9C"/>
    <w:rsid w:val="00BD6418"/>
    <w:rsid w:val="00BD6675"/>
    <w:rsid w:val="00BD71AC"/>
    <w:rsid w:val="00BD71B8"/>
    <w:rsid w:val="00BD722A"/>
    <w:rsid w:val="00BD7377"/>
    <w:rsid w:val="00BD760D"/>
    <w:rsid w:val="00BE01AF"/>
    <w:rsid w:val="00BE0CA0"/>
    <w:rsid w:val="00BE1085"/>
    <w:rsid w:val="00BE1185"/>
    <w:rsid w:val="00BE1EDA"/>
    <w:rsid w:val="00BE21EC"/>
    <w:rsid w:val="00BE32AC"/>
    <w:rsid w:val="00BE351B"/>
    <w:rsid w:val="00BE3B0E"/>
    <w:rsid w:val="00BE453B"/>
    <w:rsid w:val="00BE45F1"/>
    <w:rsid w:val="00BE5173"/>
    <w:rsid w:val="00BE5480"/>
    <w:rsid w:val="00BE5B5E"/>
    <w:rsid w:val="00BE684B"/>
    <w:rsid w:val="00BF00D7"/>
    <w:rsid w:val="00BF10A5"/>
    <w:rsid w:val="00BF111B"/>
    <w:rsid w:val="00BF16ED"/>
    <w:rsid w:val="00BF2122"/>
    <w:rsid w:val="00BF214A"/>
    <w:rsid w:val="00BF31C7"/>
    <w:rsid w:val="00BF3786"/>
    <w:rsid w:val="00BF38BE"/>
    <w:rsid w:val="00BF47D5"/>
    <w:rsid w:val="00BF4FAE"/>
    <w:rsid w:val="00BF5196"/>
    <w:rsid w:val="00BF6D37"/>
    <w:rsid w:val="00BF6FC2"/>
    <w:rsid w:val="00BF7BA7"/>
    <w:rsid w:val="00C00145"/>
    <w:rsid w:val="00C0104A"/>
    <w:rsid w:val="00C014F4"/>
    <w:rsid w:val="00C02E1C"/>
    <w:rsid w:val="00C034E5"/>
    <w:rsid w:val="00C03B40"/>
    <w:rsid w:val="00C05E16"/>
    <w:rsid w:val="00C0637E"/>
    <w:rsid w:val="00C070B9"/>
    <w:rsid w:val="00C07EC7"/>
    <w:rsid w:val="00C1000B"/>
    <w:rsid w:val="00C100B6"/>
    <w:rsid w:val="00C103FB"/>
    <w:rsid w:val="00C108E3"/>
    <w:rsid w:val="00C10ACC"/>
    <w:rsid w:val="00C10CD1"/>
    <w:rsid w:val="00C115A6"/>
    <w:rsid w:val="00C116AC"/>
    <w:rsid w:val="00C11A07"/>
    <w:rsid w:val="00C128E1"/>
    <w:rsid w:val="00C13479"/>
    <w:rsid w:val="00C13AF6"/>
    <w:rsid w:val="00C13F5A"/>
    <w:rsid w:val="00C1413F"/>
    <w:rsid w:val="00C1478A"/>
    <w:rsid w:val="00C14A4D"/>
    <w:rsid w:val="00C151D5"/>
    <w:rsid w:val="00C16268"/>
    <w:rsid w:val="00C1725F"/>
    <w:rsid w:val="00C17294"/>
    <w:rsid w:val="00C2069D"/>
    <w:rsid w:val="00C2136B"/>
    <w:rsid w:val="00C2237E"/>
    <w:rsid w:val="00C23BE5"/>
    <w:rsid w:val="00C24847"/>
    <w:rsid w:val="00C24916"/>
    <w:rsid w:val="00C25838"/>
    <w:rsid w:val="00C25DC3"/>
    <w:rsid w:val="00C267ED"/>
    <w:rsid w:val="00C27C83"/>
    <w:rsid w:val="00C27E34"/>
    <w:rsid w:val="00C31719"/>
    <w:rsid w:val="00C31BCF"/>
    <w:rsid w:val="00C31CA6"/>
    <w:rsid w:val="00C3258E"/>
    <w:rsid w:val="00C33373"/>
    <w:rsid w:val="00C345D3"/>
    <w:rsid w:val="00C3497D"/>
    <w:rsid w:val="00C34E06"/>
    <w:rsid w:val="00C34EAA"/>
    <w:rsid w:val="00C35692"/>
    <w:rsid w:val="00C35E25"/>
    <w:rsid w:val="00C36D71"/>
    <w:rsid w:val="00C37207"/>
    <w:rsid w:val="00C3753B"/>
    <w:rsid w:val="00C376E7"/>
    <w:rsid w:val="00C37F3F"/>
    <w:rsid w:val="00C40712"/>
    <w:rsid w:val="00C41AFC"/>
    <w:rsid w:val="00C41BA1"/>
    <w:rsid w:val="00C41BB2"/>
    <w:rsid w:val="00C41E7C"/>
    <w:rsid w:val="00C4239B"/>
    <w:rsid w:val="00C42A22"/>
    <w:rsid w:val="00C42E52"/>
    <w:rsid w:val="00C43C5D"/>
    <w:rsid w:val="00C44517"/>
    <w:rsid w:val="00C46078"/>
    <w:rsid w:val="00C466D8"/>
    <w:rsid w:val="00C46741"/>
    <w:rsid w:val="00C47092"/>
    <w:rsid w:val="00C476D5"/>
    <w:rsid w:val="00C47837"/>
    <w:rsid w:val="00C4783C"/>
    <w:rsid w:val="00C479FE"/>
    <w:rsid w:val="00C50716"/>
    <w:rsid w:val="00C525C6"/>
    <w:rsid w:val="00C5267D"/>
    <w:rsid w:val="00C52B86"/>
    <w:rsid w:val="00C52D79"/>
    <w:rsid w:val="00C52E14"/>
    <w:rsid w:val="00C5308C"/>
    <w:rsid w:val="00C539E3"/>
    <w:rsid w:val="00C54645"/>
    <w:rsid w:val="00C55266"/>
    <w:rsid w:val="00C56523"/>
    <w:rsid w:val="00C567FA"/>
    <w:rsid w:val="00C56D96"/>
    <w:rsid w:val="00C5702F"/>
    <w:rsid w:val="00C57AAB"/>
    <w:rsid w:val="00C60069"/>
    <w:rsid w:val="00C60AD5"/>
    <w:rsid w:val="00C60D6C"/>
    <w:rsid w:val="00C60F8E"/>
    <w:rsid w:val="00C612AB"/>
    <w:rsid w:val="00C616A0"/>
    <w:rsid w:val="00C61C6A"/>
    <w:rsid w:val="00C63381"/>
    <w:rsid w:val="00C63703"/>
    <w:rsid w:val="00C640AA"/>
    <w:rsid w:val="00C65372"/>
    <w:rsid w:val="00C65688"/>
    <w:rsid w:val="00C65C8D"/>
    <w:rsid w:val="00C65E24"/>
    <w:rsid w:val="00C6603D"/>
    <w:rsid w:val="00C66713"/>
    <w:rsid w:val="00C66808"/>
    <w:rsid w:val="00C6731A"/>
    <w:rsid w:val="00C704C8"/>
    <w:rsid w:val="00C71061"/>
    <w:rsid w:val="00C7108E"/>
    <w:rsid w:val="00C7168F"/>
    <w:rsid w:val="00C72782"/>
    <w:rsid w:val="00C72CF5"/>
    <w:rsid w:val="00C75457"/>
    <w:rsid w:val="00C7561D"/>
    <w:rsid w:val="00C75674"/>
    <w:rsid w:val="00C7587C"/>
    <w:rsid w:val="00C75EC9"/>
    <w:rsid w:val="00C76810"/>
    <w:rsid w:val="00C7750D"/>
    <w:rsid w:val="00C805F1"/>
    <w:rsid w:val="00C81785"/>
    <w:rsid w:val="00C830E8"/>
    <w:rsid w:val="00C832E3"/>
    <w:rsid w:val="00C855BD"/>
    <w:rsid w:val="00C85BFA"/>
    <w:rsid w:val="00C86455"/>
    <w:rsid w:val="00C90830"/>
    <w:rsid w:val="00C90999"/>
    <w:rsid w:val="00C911D2"/>
    <w:rsid w:val="00C91D93"/>
    <w:rsid w:val="00C926B5"/>
    <w:rsid w:val="00C92AE8"/>
    <w:rsid w:val="00C934C7"/>
    <w:rsid w:val="00C94C8F"/>
    <w:rsid w:val="00C95543"/>
    <w:rsid w:val="00C95B2F"/>
    <w:rsid w:val="00C95ED0"/>
    <w:rsid w:val="00C963C8"/>
    <w:rsid w:val="00C96F1A"/>
    <w:rsid w:val="00C97EFA"/>
    <w:rsid w:val="00CA1272"/>
    <w:rsid w:val="00CA18A4"/>
    <w:rsid w:val="00CA28B1"/>
    <w:rsid w:val="00CA2E20"/>
    <w:rsid w:val="00CA4601"/>
    <w:rsid w:val="00CA4A42"/>
    <w:rsid w:val="00CA4CA4"/>
    <w:rsid w:val="00CA5C6E"/>
    <w:rsid w:val="00CA5F5C"/>
    <w:rsid w:val="00CA6807"/>
    <w:rsid w:val="00CA6999"/>
    <w:rsid w:val="00CA711A"/>
    <w:rsid w:val="00CB1160"/>
    <w:rsid w:val="00CB1F3C"/>
    <w:rsid w:val="00CB218D"/>
    <w:rsid w:val="00CB2BDA"/>
    <w:rsid w:val="00CB2C6C"/>
    <w:rsid w:val="00CB3326"/>
    <w:rsid w:val="00CB3341"/>
    <w:rsid w:val="00CB34E4"/>
    <w:rsid w:val="00CB531B"/>
    <w:rsid w:val="00CB6337"/>
    <w:rsid w:val="00CB7149"/>
    <w:rsid w:val="00CC246D"/>
    <w:rsid w:val="00CC2AAF"/>
    <w:rsid w:val="00CC2BA3"/>
    <w:rsid w:val="00CC2D91"/>
    <w:rsid w:val="00CC2F85"/>
    <w:rsid w:val="00CC3E58"/>
    <w:rsid w:val="00CC491D"/>
    <w:rsid w:val="00CC5599"/>
    <w:rsid w:val="00CC6A51"/>
    <w:rsid w:val="00CC703C"/>
    <w:rsid w:val="00CC735A"/>
    <w:rsid w:val="00CD2285"/>
    <w:rsid w:val="00CD2477"/>
    <w:rsid w:val="00CD24CD"/>
    <w:rsid w:val="00CD2A8F"/>
    <w:rsid w:val="00CD2BBD"/>
    <w:rsid w:val="00CD31F7"/>
    <w:rsid w:val="00CD349E"/>
    <w:rsid w:val="00CD4B62"/>
    <w:rsid w:val="00CD5E62"/>
    <w:rsid w:val="00CD6673"/>
    <w:rsid w:val="00CE0AAD"/>
    <w:rsid w:val="00CE120D"/>
    <w:rsid w:val="00CE1F6E"/>
    <w:rsid w:val="00CE37C3"/>
    <w:rsid w:val="00CE48ED"/>
    <w:rsid w:val="00CE4C92"/>
    <w:rsid w:val="00CE5E7E"/>
    <w:rsid w:val="00CE6EAC"/>
    <w:rsid w:val="00CE7116"/>
    <w:rsid w:val="00CF013C"/>
    <w:rsid w:val="00CF03F8"/>
    <w:rsid w:val="00CF0A90"/>
    <w:rsid w:val="00CF0DC8"/>
    <w:rsid w:val="00CF0F15"/>
    <w:rsid w:val="00CF1BCB"/>
    <w:rsid w:val="00CF3E02"/>
    <w:rsid w:val="00CF3F8E"/>
    <w:rsid w:val="00CF4A33"/>
    <w:rsid w:val="00CF5ADE"/>
    <w:rsid w:val="00CF702C"/>
    <w:rsid w:val="00D00152"/>
    <w:rsid w:val="00D0146D"/>
    <w:rsid w:val="00D01DED"/>
    <w:rsid w:val="00D01F1C"/>
    <w:rsid w:val="00D0315A"/>
    <w:rsid w:val="00D03318"/>
    <w:rsid w:val="00D03509"/>
    <w:rsid w:val="00D0357B"/>
    <w:rsid w:val="00D0365D"/>
    <w:rsid w:val="00D03929"/>
    <w:rsid w:val="00D03C06"/>
    <w:rsid w:val="00D0442E"/>
    <w:rsid w:val="00D05418"/>
    <w:rsid w:val="00D0663B"/>
    <w:rsid w:val="00D07870"/>
    <w:rsid w:val="00D07B02"/>
    <w:rsid w:val="00D07B3E"/>
    <w:rsid w:val="00D10454"/>
    <w:rsid w:val="00D107DF"/>
    <w:rsid w:val="00D109D2"/>
    <w:rsid w:val="00D1117A"/>
    <w:rsid w:val="00D112C5"/>
    <w:rsid w:val="00D11694"/>
    <w:rsid w:val="00D11FA8"/>
    <w:rsid w:val="00D12348"/>
    <w:rsid w:val="00D1254B"/>
    <w:rsid w:val="00D132BF"/>
    <w:rsid w:val="00D142EA"/>
    <w:rsid w:val="00D14DFE"/>
    <w:rsid w:val="00D16FE2"/>
    <w:rsid w:val="00D1715A"/>
    <w:rsid w:val="00D17F8C"/>
    <w:rsid w:val="00D17FDB"/>
    <w:rsid w:val="00D20364"/>
    <w:rsid w:val="00D20BD1"/>
    <w:rsid w:val="00D21766"/>
    <w:rsid w:val="00D21DFD"/>
    <w:rsid w:val="00D22125"/>
    <w:rsid w:val="00D22266"/>
    <w:rsid w:val="00D23163"/>
    <w:rsid w:val="00D23EC5"/>
    <w:rsid w:val="00D26DCD"/>
    <w:rsid w:val="00D2733E"/>
    <w:rsid w:val="00D31208"/>
    <w:rsid w:val="00D31AD3"/>
    <w:rsid w:val="00D3239A"/>
    <w:rsid w:val="00D325D6"/>
    <w:rsid w:val="00D3291E"/>
    <w:rsid w:val="00D334D8"/>
    <w:rsid w:val="00D33BC2"/>
    <w:rsid w:val="00D34561"/>
    <w:rsid w:val="00D34B25"/>
    <w:rsid w:val="00D35271"/>
    <w:rsid w:val="00D368B9"/>
    <w:rsid w:val="00D37082"/>
    <w:rsid w:val="00D40261"/>
    <w:rsid w:val="00D40E7B"/>
    <w:rsid w:val="00D42B8B"/>
    <w:rsid w:val="00D430AC"/>
    <w:rsid w:val="00D43D4D"/>
    <w:rsid w:val="00D453C6"/>
    <w:rsid w:val="00D45815"/>
    <w:rsid w:val="00D45CBE"/>
    <w:rsid w:val="00D47494"/>
    <w:rsid w:val="00D47DAE"/>
    <w:rsid w:val="00D47E3C"/>
    <w:rsid w:val="00D501AB"/>
    <w:rsid w:val="00D50D25"/>
    <w:rsid w:val="00D5143F"/>
    <w:rsid w:val="00D51AE9"/>
    <w:rsid w:val="00D51E67"/>
    <w:rsid w:val="00D53023"/>
    <w:rsid w:val="00D53815"/>
    <w:rsid w:val="00D54132"/>
    <w:rsid w:val="00D5453C"/>
    <w:rsid w:val="00D54D4E"/>
    <w:rsid w:val="00D5548C"/>
    <w:rsid w:val="00D5615A"/>
    <w:rsid w:val="00D568A6"/>
    <w:rsid w:val="00D57BB7"/>
    <w:rsid w:val="00D57F6C"/>
    <w:rsid w:val="00D60258"/>
    <w:rsid w:val="00D60270"/>
    <w:rsid w:val="00D60709"/>
    <w:rsid w:val="00D60ABB"/>
    <w:rsid w:val="00D60E9B"/>
    <w:rsid w:val="00D61E83"/>
    <w:rsid w:val="00D62876"/>
    <w:rsid w:val="00D62A23"/>
    <w:rsid w:val="00D63A47"/>
    <w:rsid w:val="00D64FFB"/>
    <w:rsid w:val="00D67B25"/>
    <w:rsid w:val="00D70402"/>
    <w:rsid w:val="00D70B0E"/>
    <w:rsid w:val="00D70EA2"/>
    <w:rsid w:val="00D717C4"/>
    <w:rsid w:val="00D728C1"/>
    <w:rsid w:val="00D72E99"/>
    <w:rsid w:val="00D74D81"/>
    <w:rsid w:val="00D750DC"/>
    <w:rsid w:val="00D755F9"/>
    <w:rsid w:val="00D75723"/>
    <w:rsid w:val="00D76A7D"/>
    <w:rsid w:val="00D76D4F"/>
    <w:rsid w:val="00D77401"/>
    <w:rsid w:val="00D77947"/>
    <w:rsid w:val="00D77C09"/>
    <w:rsid w:val="00D77D0F"/>
    <w:rsid w:val="00D801EB"/>
    <w:rsid w:val="00D802A7"/>
    <w:rsid w:val="00D824D2"/>
    <w:rsid w:val="00D8267D"/>
    <w:rsid w:val="00D82787"/>
    <w:rsid w:val="00D8321B"/>
    <w:rsid w:val="00D83926"/>
    <w:rsid w:val="00D83D3F"/>
    <w:rsid w:val="00D83D4A"/>
    <w:rsid w:val="00D83E1E"/>
    <w:rsid w:val="00D83ECC"/>
    <w:rsid w:val="00D8444D"/>
    <w:rsid w:val="00D844AF"/>
    <w:rsid w:val="00D84821"/>
    <w:rsid w:val="00D84DAD"/>
    <w:rsid w:val="00D8569F"/>
    <w:rsid w:val="00D857D9"/>
    <w:rsid w:val="00D861AE"/>
    <w:rsid w:val="00D865E1"/>
    <w:rsid w:val="00D868CB"/>
    <w:rsid w:val="00D9084B"/>
    <w:rsid w:val="00D90D1A"/>
    <w:rsid w:val="00D90E76"/>
    <w:rsid w:val="00D919FD"/>
    <w:rsid w:val="00D91DC4"/>
    <w:rsid w:val="00D922DB"/>
    <w:rsid w:val="00D9250D"/>
    <w:rsid w:val="00D92EF2"/>
    <w:rsid w:val="00D93221"/>
    <w:rsid w:val="00D933D3"/>
    <w:rsid w:val="00D936C4"/>
    <w:rsid w:val="00D93CEB"/>
    <w:rsid w:val="00D954E5"/>
    <w:rsid w:val="00D955DE"/>
    <w:rsid w:val="00D9604D"/>
    <w:rsid w:val="00D96A6C"/>
    <w:rsid w:val="00D96C8E"/>
    <w:rsid w:val="00D9713E"/>
    <w:rsid w:val="00DA0256"/>
    <w:rsid w:val="00DA0B7A"/>
    <w:rsid w:val="00DA147A"/>
    <w:rsid w:val="00DA19E9"/>
    <w:rsid w:val="00DA1A5F"/>
    <w:rsid w:val="00DA1EC2"/>
    <w:rsid w:val="00DA224B"/>
    <w:rsid w:val="00DA36F9"/>
    <w:rsid w:val="00DA539C"/>
    <w:rsid w:val="00DA57BB"/>
    <w:rsid w:val="00DA6692"/>
    <w:rsid w:val="00DA68CE"/>
    <w:rsid w:val="00DA72BC"/>
    <w:rsid w:val="00DA7675"/>
    <w:rsid w:val="00DB0CE7"/>
    <w:rsid w:val="00DB1037"/>
    <w:rsid w:val="00DB3ADB"/>
    <w:rsid w:val="00DB3FB1"/>
    <w:rsid w:val="00DB4F3E"/>
    <w:rsid w:val="00DB63B1"/>
    <w:rsid w:val="00DB6728"/>
    <w:rsid w:val="00DB7241"/>
    <w:rsid w:val="00DB78F0"/>
    <w:rsid w:val="00DB7ED0"/>
    <w:rsid w:val="00DC0171"/>
    <w:rsid w:val="00DC029E"/>
    <w:rsid w:val="00DC0F9B"/>
    <w:rsid w:val="00DC2CE6"/>
    <w:rsid w:val="00DC3463"/>
    <w:rsid w:val="00DC3D97"/>
    <w:rsid w:val="00DC404C"/>
    <w:rsid w:val="00DC48D7"/>
    <w:rsid w:val="00DC50D2"/>
    <w:rsid w:val="00DC696C"/>
    <w:rsid w:val="00DC69AE"/>
    <w:rsid w:val="00DC6DC8"/>
    <w:rsid w:val="00DC7686"/>
    <w:rsid w:val="00DD0AEF"/>
    <w:rsid w:val="00DD182F"/>
    <w:rsid w:val="00DD2352"/>
    <w:rsid w:val="00DD3212"/>
    <w:rsid w:val="00DD38FF"/>
    <w:rsid w:val="00DD3D52"/>
    <w:rsid w:val="00DD457B"/>
    <w:rsid w:val="00DD4B4C"/>
    <w:rsid w:val="00DD5F34"/>
    <w:rsid w:val="00DD6377"/>
    <w:rsid w:val="00DD6F4E"/>
    <w:rsid w:val="00DD743E"/>
    <w:rsid w:val="00DD771F"/>
    <w:rsid w:val="00DD7C7C"/>
    <w:rsid w:val="00DE16E7"/>
    <w:rsid w:val="00DE19E8"/>
    <w:rsid w:val="00DE23B3"/>
    <w:rsid w:val="00DE2BB0"/>
    <w:rsid w:val="00DE2D0D"/>
    <w:rsid w:val="00DE473C"/>
    <w:rsid w:val="00DE4C69"/>
    <w:rsid w:val="00DE4D46"/>
    <w:rsid w:val="00DE582B"/>
    <w:rsid w:val="00DE63DB"/>
    <w:rsid w:val="00DE68C2"/>
    <w:rsid w:val="00DE77A7"/>
    <w:rsid w:val="00DF01E5"/>
    <w:rsid w:val="00DF3489"/>
    <w:rsid w:val="00DF3F46"/>
    <w:rsid w:val="00DF5D48"/>
    <w:rsid w:val="00DF78FB"/>
    <w:rsid w:val="00E00BD2"/>
    <w:rsid w:val="00E00EF3"/>
    <w:rsid w:val="00E02943"/>
    <w:rsid w:val="00E0295A"/>
    <w:rsid w:val="00E02DB6"/>
    <w:rsid w:val="00E03EAD"/>
    <w:rsid w:val="00E0697C"/>
    <w:rsid w:val="00E07B2E"/>
    <w:rsid w:val="00E07F8A"/>
    <w:rsid w:val="00E105DC"/>
    <w:rsid w:val="00E11497"/>
    <w:rsid w:val="00E12310"/>
    <w:rsid w:val="00E12768"/>
    <w:rsid w:val="00E12E09"/>
    <w:rsid w:val="00E1303F"/>
    <w:rsid w:val="00E13D50"/>
    <w:rsid w:val="00E14316"/>
    <w:rsid w:val="00E14920"/>
    <w:rsid w:val="00E14C2A"/>
    <w:rsid w:val="00E173D2"/>
    <w:rsid w:val="00E177CA"/>
    <w:rsid w:val="00E20874"/>
    <w:rsid w:val="00E20BFA"/>
    <w:rsid w:val="00E21246"/>
    <w:rsid w:val="00E21C36"/>
    <w:rsid w:val="00E2205C"/>
    <w:rsid w:val="00E22801"/>
    <w:rsid w:val="00E22BD8"/>
    <w:rsid w:val="00E22FD2"/>
    <w:rsid w:val="00E2310F"/>
    <w:rsid w:val="00E23159"/>
    <w:rsid w:val="00E23BA3"/>
    <w:rsid w:val="00E240A7"/>
    <w:rsid w:val="00E2600D"/>
    <w:rsid w:val="00E260F2"/>
    <w:rsid w:val="00E26348"/>
    <w:rsid w:val="00E265D4"/>
    <w:rsid w:val="00E268A2"/>
    <w:rsid w:val="00E26BEC"/>
    <w:rsid w:val="00E2741B"/>
    <w:rsid w:val="00E2788E"/>
    <w:rsid w:val="00E3057D"/>
    <w:rsid w:val="00E315E0"/>
    <w:rsid w:val="00E316A9"/>
    <w:rsid w:val="00E31E7D"/>
    <w:rsid w:val="00E32FF3"/>
    <w:rsid w:val="00E33854"/>
    <w:rsid w:val="00E33FF2"/>
    <w:rsid w:val="00E34E44"/>
    <w:rsid w:val="00E34F8F"/>
    <w:rsid w:val="00E35646"/>
    <w:rsid w:val="00E359CD"/>
    <w:rsid w:val="00E35E4A"/>
    <w:rsid w:val="00E3641D"/>
    <w:rsid w:val="00E368DA"/>
    <w:rsid w:val="00E37226"/>
    <w:rsid w:val="00E374FB"/>
    <w:rsid w:val="00E412E3"/>
    <w:rsid w:val="00E426D5"/>
    <w:rsid w:val="00E42863"/>
    <w:rsid w:val="00E430A2"/>
    <w:rsid w:val="00E432CD"/>
    <w:rsid w:val="00E44152"/>
    <w:rsid w:val="00E459D3"/>
    <w:rsid w:val="00E46071"/>
    <w:rsid w:val="00E463C4"/>
    <w:rsid w:val="00E469FF"/>
    <w:rsid w:val="00E47097"/>
    <w:rsid w:val="00E47D64"/>
    <w:rsid w:val="00E47E47"/>
    <w:rsid w:val="00E5063C"/>
    <w:rsid w:val="00E50830"/>
    <w:rsid w:val="00E50D1A"/>
    <w:rsid w:val="00E51ADE"/>
    <w:rsid w:val="00E51BD5"/>
    <w:rsid w:val="00E52587"/>
    <w:rsid w:val="00E526B2"/>
    <w:rsid w:val="00E52CD4"/>
    <w:rsid w:val="00E531E1"/>
    <w:rsid w:val="00E53A7D"/>
    <w:rsid w:val="00E53B10"/>
    <w:rsid w:val="00E542CB"/>
    <w:rsid w:val="00E559C4"/>
    <w:rsid w:val="00E56E4A"/>
    <w:rsid w:val="00E56EC8"/>
    <w:rsid w:val="00E57090"/>
    <w:rsid w:val="00E600F2"/>
    <w:rsid w:val="00E61E15"/>
    <w:rsid w:val="00E638C6"/>
    <w:rsid w:val="00E64B0B"/>
    <w:rsid w:val="00E6562D"/>
    <w:rsid w:val="00E662CC"/>
    <w:rsid w:val="00E667E2"/>
    <w:rsid w:val="00E70092"/>
    <w:rsid w:val="00E71935"/>
    <w:rsid w:val="00E72075"/>
    <w:rsid w:val="00E726B3"/>
    <w:rsid w:val="00E72802"/>
    <w:rsid w:val="00E72A19"/>
    <w:rsid w:val="00E7331D"/>
    <w:rsid w:val="00E73693"/>
    <w:rsid w:val="00E737A3"/>
    <w:rsid w:val="00E7465F"/>
    <w:rsid w:val="00E75421"/>
    <w:rsid w:val="00E7572C"/>
    <w:rsid w:val="00E765FD"/>
    <w:rsid w:val="00E76A55"/>
    <w:rsid w:val="00E76E8A"/>
    <w:rsid w:val="00E77368"/>
    <w:rsid w:val="00E77673"/>
    <w:rsid w:val="00E7796D"/>
    <w:rsid w:val="00E77C2D"/>
    <w:rsid w:val="00E77C8F"/>
    <w:rsid w:val="00E808E8"/>
    <w:rsid w:val="00E80988"/>
    <w:rsid w:val="00E81EC1"/>
    <w:rsid w:val="00E81F9F"/>
    <w:rsid w:val="00E8236C"/>
    <w:rsid w:val="00E8292B"/>
    <w:rsid w:val="00E83F05"/>
    <w:rsid w:val="00E8420C"/>
    <w:rsid w:val="00E8481B"/>
    <w:rsid w:val="00E85712"/>
    <w:rsid w:val="00E87DE1"/>
    <w:rsid w:val="00E90370"/>
    <w:rsid w:val="00E91E0E"/>
    <w:rsid w:val="00E92260"/>
    <w:rsid w:val="00E924D3"/>
    <w:rsid w:val="00E927D4"/>
    <w:rsid w:val="00E93313"/>
    <w:rsid w:val="00E934AE"/>
    <w:rsid w:val="00E93CE0"/>
    <w:rsid w:val="00E94109"/>
    <w:rsid w:val="00E951EC"/>
    <w:rsid w:val="00E952D9"/>
    <w:rsid w:val="00E9598B"/>
    <w:rsid w:val="00E959CF"/>
    <w:rsid w:val="00E95B99"/>
    <w:rsid w:val="00E96073"/>
    <w:rsid w:val="00E963CB"/>
    <w:rsid w:val="00EA0101"/>
    <w:rsid w:val="00EA0954"/>
    <w:rsid w:val="00EA2723"/>
    <w:rsid w:val="00EA4941"/>
    <w:rsid w:val="00EA5359"/>
    <w:rsid w:val="00EA5841"/>
    <w:rsid w:val="00EA68E8"/>
    <w:rsid w:val="00EB1636"/>
    <w:rsid w:val="00EB20CB"/>
    <w:rsid w:val="00EB2290"/>
    <w:rsid w:val="00EB2B64"/>
    <w:rsid w:val="00EB2EB9"/>
    <w:rsid w:val="00EB40A6"/>
    <w:rsid w:val="00EB4AAD"/>
    <w:rsid w:val="00EB529D"/>
    <w:rsid w:val="00EB55E4"/>
    <w:rsid w:val="00EB7691"/>
    <w:rsid w:val="00EB796D"/>
    <w:rsid w:val="00EB7C6F"/>
    <w:rsid w:val="00EB7FB2"/>
    <w:rsid w:val="00EC07CC"/>
    <w:rsid w:val="00EC1B9A"/>
    <w:rsid w:val="00EC1CC6"/>
    <w:rsid w:val="00EC2547"/>
    <w:rsid w:val="00EC2F67"/>
    <w:rsid w:val="00EC2F88"/>
    <w:rsid w:val="00EC32C9"/>
    <w:rsid w:val="00EC4167"/>
    <w:rsid w:val="00EC427A"/>
    <w:rsid w:val="00EC43AF"/>
    <w:rsid w:val="00EC5F41"/>
    <w:rsid w:val="00ED1B38"/>
    <w:rsid w:val="00ED2653"/>
    <w:rsid w:val="00ED29EE"/>
    <w:rsid w:val="00ED2C60"/>
    <w:rsid w:val="00ED2F9D"/>
    <w:rsid w:val="00ED31E3"/>
    <w:rsid w:val="00ED334F"/>
    <w:rsid w:val="00ED3D00"/>
    <w:rsid w:val="00ED423D"/>
    <w:rsid w:val="00ED4F63"/>
    <w:rsid w:val="00ED5097"/>
    <w:rsid w:val="00ED595B"/>
    <w:rsid w:val="00ED6246"/>
    <w:rsid w:val="00ED7226"/>
    <w:rsid w:val="00ED76BB"/>
    <w:rsid w:val="00ED771A"/>
    <w:rsid w:val="00ED785B"/>
    <w:rsid w:val="00EE07C4"/>
    <w:rsid w:val="00EE12F8"/>
    <w:rsid w:val="00EE1EE4"/>
    <w:rsid w:val="00EE3C7A"/>
    <w:rsid w:val="00EE55BD"/>
    <w:rsid w:val="00EF0469"/>
    <w:rsid w:val="00EF11A9"/>
    <w:rsid w:val="00EF2664"/>
    <w:rsid w:val="00EF3172"/>
    <w:rsid w:val="00EF3250"/>
    <w:rsid w:val="00EF4651"/>
    <w:rsid w:val="00EF4975"/>
    <w:rsid w:val="00EF501A"/>
    <w:rsid w:val="00EF5104"/>
    <w:rsid w:val="00EF5439"/>
    <w:rsid w:val="00EF6496"/>
    <w:rsid w:val="00EF7CA0"/>
    <w:rsid w:val="00F001CE"/>
    <w:rsid w:val="00F01218"/>
    <w:rsid w:val="00F01F0E"/>
    <w:rsid w:val="00F0239A"/>
    <w:rsid w:val="00F02669"/>
    <w:rsid w:val="00F02DD1"/>
    <w:rsid w:val="00F0344D"/>
    <w:rsid w:val="00F037B9"/>
    <w:rsid w:val="00F05110"/>
    <w:rsid w:val="00F06071"/>
    <w:rsid w:val="00F06BA7"/>
    <w:rsid w:val="00F07125"/>
    <w:rsid w:val="00F075CD"/>
    <w:rsid w:val="00F0798B"/>
    <w:rsid w:val="00F07B72"/>
    <w:rsid w:val="00F11516"/>
    <w:rsid w:val="00F11629"/>
    <w:rsid w:val="00F11891"/>
    <w:rsid w:val="00F11C7A"/>
    <w:rsid w:val="00F13973"/>
    <w:rsid w:val="00F14597"/>
    <w:rsid w:val="00F14D71"/>
    <w:rsid w:val="00F151CE"/>
    <w:rsid w:val="00F1570B"/>
    <w:rsid w:val="00F15E37"/>
    <w:rsid w:val="00F16262"/>
    <w:rsid w:val="00F1763F"/>
    <w:rsid w:val="00F17B59"/>
    <w:rsid w:val="00F17E2F"/>
    <w:rsid w:val="00F207A2"/>
    <w:rsid w:val="00F20D41"/>
    <w:rsid w:val="00F2117F"/>
    <w:rsid w:val="00F21C26"/>
    <w:rsid w:val="00F2299A"/>
    <w:rsid w:val="00F2429B"/>
    <w:rsid w:val="00F24FA9"/>
    <w:rsid w:val="00F25152"/>
    <w:rsid w:val="00F25372"/>
    <w:rsid w:val="00F26E90"/>
    <w:rsid w:val="00F26F47"/>
    <w:rsid w:val="00F30D10"/>
    <w:rsid w:val="00F31203"/>
    <w:rsid w:val="00F32466"/>
    <w:rsid w:val="00F33B2D"/>
    <w:rsid w:val="00F356A8"/>
    <w:rsid w:val="00F35B91"/>
    <w:rsid w:val="00F3616D"/>
    <w:rsid w:val="00F36CAD"/>
    <w:rsid w:val="00F3704D"/>
    <w:rsid w:val="00F37758"/>
    <w:rsid w:val="00F37A00"/>
    <w:rsid w:val="00F40AF8"/>
    <w:rsid w:val="00F4108F"/>
    <w:rsid w:val="00F410A7"/>
    <w:rsid w:val="00F41EAE"/>
    <w:rsid w:val="00F429D3"/>
    <w:rsid w:val="00F432A3"/>
    <w:rsid w:val="00F43ED0"/>
    <w:rsid w:val="00F4470C"/>
    <w:rsid w:val="00F44FB8"/>
    <w:rsid w:val="00F4583F"/>
    <w:rsid w:val="00F46377"/>
    <w:rsid w:val="00F47085"/>
    <w:rsid w:val="00F50111"/>
    <w:rsid w:val="00F506EC"/>
    <w:rsid w:val="00F50D74"/>
    <w:rsid w:val="00F516EF"/>
    <w:rsid w:val="00F5196B"/>
    <w:rsid w:val="00F51B5A"/>
    <w:rsid w:val="00F51F2B"/>
    <w:rsid w:val="00F5206D"/>
    <w:rsid w:val="00F5263D"/>
    <w:rsid w:val="00F54793"/>
    <w:rsid w:val="00F553D4"/>
    <w:rsid w:val="00F55999"/>
    <w:rsid w:val="00F56A6F"/>
    <w:rsid w:val="00F57896"/>
    <w:rsid w:val="00F57C89"/>
    <w:rsid w:val="00F57FC7"/>
    <w:rsid w:val="00F60D9F"/>
    <w:rsid w:val="00F619E9"/>
    <w:rsid w:val="00F61FC0"/>
    <w:rsid w:val="00F62A2F"/>
    <w:rsid w:val="00F63097"/>
    <w:rsid w:val="00F630A4"/>
    <w:rsid w:val="00F6463A"/>
    <w:rsid w:val="00F65AA5"/>
    <w:rsid w:val="00F65EA0"/>
    <w:rsid w:val="00F65EA5"/>
    <w:rsid w:val="00F671B0"/>
    <w:rsid w:val="00F674C2"/>
    <w:rsid w:val="00F70083"/>
    <w:rsid w:val="00F7034E"/>
    <w:rsid w:val="00F70DF4"/>
    <w:rsid w:val="00F70FF5"/>
    <w:rsid w:val="00F7168E"/>
    <w:rsid w:val="00F71C60"/>
    <w:rsid w:val="00F71FF6"/>
    <w:rsid w:val="00F72EF2"/>
    <w:rsid w:val="00F731E7"/>
    <w:rsid w:val="00F74514"/>
    <w:rsid w:val="00F759F3"/>
    <w:rsid w:val="00F75BEA"/>
    <w:rsid w:val="00F75C14"/>
    <w:rsid w:val="00F75F9A"/>
    <w:rsid w:val="00F7659A"/>
    <w:rsid w:val="00F76831"/>
    <w:rsid w:val="00F779B3"/>
    <w:rsid w:val="00F80554"/>
    <w:rsid w:val="00F805C1"/>
    <w:rsid w:val="00F815ED"/>
    <w:rsid w:val="00F82225"/>
    <w:rsid w:val="00F82BD7"/>
    <w:rsid w:val="00F831DC"/>
    <w:rsid w:val="00F83250"/>
    <w:rsid w:val="00F8361D"/>
    <w:rsid w:val="00F85194"/>
    <w:rsid w:val="00F8521F"/>
    <w:rsid w:val="00F85DFF"/>
    <w:rsid w:val="00F85EA3"/>
    <w:rsid w:val="00F860E6"/>
    <w:rsid w:val="00F86940"/>
    <w:rsid w:val="00F87428"/>
    <w:rsid w:val="00F87B1E"/>
    <w:rsid w:val="00F87CD7"/>
    <w:rsid w:val="00F912D6"/>
    <w:rsid w:val="00F91D13"/>
    <w:rsid w:val="00F92B17"/>
    <w:rsid w:val="00F92C8C"/>
    <w:rsid w:val="00F92D28"/>
    <w:rsid w:val="00F93CEE"/>
    <w:rsid w:val="00F93FC8"/>
    <w:rsid w:val="00F94324"/>
    <w:rsid w:val="00F9486B"/>
    <w:rsid w:val="00F94BE4"/>
    <w:rsid w:val="00F96EF5"/>
    <w:rsid w:val="00F9708F"/>
    <w:rsid w:val="00F971F1"/>
    <w:rsid w:val="00F9798D"/>
    <w:rsid w:val="00F97C03"/>
    <w:rsid w:val="00F97E9B"/>
    <w:rsid w:val="00FA040B"/>
    <w:rsid w:val="00FA0C50"/>
    <w:rsid w:val="00FA288F"/>
    <w:rsid w:val="00FA2A4E"/>
    <w:rsid w:val="00FA329C"/>
    <w:rsid w:val="00FA4170"/>
    <w:rsid w:val="00FA4C40"/>
    <w:rsid w:val="00FA5275"/>
    <w:rsid w:val="00FA59E5"/>
    <w:rsid w:val="00FA5B3B"/>
    <w:rsid w:val="00FA71D9"/>
    <w:rsid w:val="00FA7A6A"/>
    <w:rsid w:val="00FA7E39"/>
    <w:rsid w:val="00FB0029"/>
    <w:rsid w:val="00FB016A"/>
    <w:rsid w:val="00FB1AE7"/>
    <w:rsid w:val="00FB22F2"/>
    <w:rsid w:val="00FB5316"/>
    <w:rsid w:val="00FB5887"/>
    <w:rsid w:val="00FB5A03"/>
    <w:rsid w:val="00FB6DBD"/>
    <w:rsid w:val="00FB6FEB"/>
    <w:rsid w:val="00FB71F9"/>
    <w:rsid w:val="00FB7A22"/>
    <w:rsid w:val="00FC076E"/>
    <w:rsid w:val="00FC15F0"/>
    <w:rsid w:val="00FC3201"/>
    <w:rsid w:val="00FC3788"/>
    <w:rsid w:val="00FC3854"/>
    <w:rsid w:val="00FC43F1"/>
    <w:rsid w:val="00FC488C"/>
    <w:rsid w:val="00FC5DCD"/>
    <w:rsid w:val="00FC6BDD"/>
    <w:rsid w:val="00FC6D97"/>
    <w:rsid w:val="00FC768D"/>
    <w:rsid w:val="00FC78C3"/>
    <w:rsid w:val="00FC794B"/>
    <w:rsid w:val="00FD0264"/>
    <w:rsid w:val="00FD069D"/>
    <w:rsid w:val="00FD24BF"/>
    <w:rsid w:val="00FD3017"/>
    <w:rsid w:val="00FD3552"/>
    <w:rsid w:val="00FD429F"/>
    <w:rsid w:val="00FD46EE"/>
    <w:rsid w:val="00FD54BA"/>
    <w:rsid w:val="00FD5564"/>
    <w:rsid w:val="00FD5E38"/>
    <w:rsid w:val="00FD600F"/>
    <w:rsid w:val="00FD742D"/>
    <w:rsid w:val="00FD762F"/>
    <w:rsid w:val="00FD7AF1"/>
    <w:rsid w:val="00FD7F31"/>
    <w:rsid w:val="00FE07F1"/>
    <w:rsid w:val="00FE0D74"/>
    <w:rsid w:val="00FE0DCD"/>
    <w:rsid w:val="00FE1E11"/>
    <w:rsid w:val="00FE1EDB"/>
    <w:rsid w:val="00FE28E1"/>
    <w:rsid w:val="00FE2A6B"/>
    <w:rsid w:val="00FE3C1A"/>
    <w:rsid w:val="00FE3EE5"/>
    <w:rsid w:val="00FE519C"/>
    <w:rsid w:val="00FE5933"/>
    <w:rsid w:val="00FE677D"/>
    <w:rsid w:val="00FE6C6A"/>
    <w:rsid w:val="00FF0918"/>
    <w:rsid w:val="00FF1661"/>
    <w:rsid w:val="00FF1C77"/>
    <w:rsid w:val="00FF1EAD"/>
    <w:rsid w:val="00FF2884"/>
    <w:rsid w:val="00FF3190"/>
    <w:rsid w:val="00FF3E8D"/>
    <w:rsid w:val="00FF44FB"/>
    <w:rsid w:val="00FF4C2D"/>
    <w:rsid w:val="00FF65B6"/>
    <w:rsid w:val="00FF6E28"/>
    <w:rsid w:val="00FF6FAC"/>
    <w:rsid w:val="00FF73CA"/>
    <w:rsid w:val="011E6354"/>
    <w:rsid w:val="014554AE"/>
    <w:rsid w:val="017CD92A"/>
    <w:rsid w:val="018DFE49"/>
    <w:rsid w:val="0209FB6B"/>
    <w:rsid w:val="0212CC11"/>
    <w:rsid w:val="0265DB7F"/>
    <w:rsid w:val="02805780"/>
    <w:rsid w:val="02AA6367"/>
    <w:rsid w:val="02F0446A"/>
    <w:rsid w:val="030A4FB7"/>
    <w:rsid w:val="033B1324"/>
    <w:rsid w:val="0373240C"/>
    <w:rsid w:val="03CADFBA"/>
    <w:rsid w:val="044759EF"/>
    <w:rsid w:val="053B9AAF"/>
    <w:rsid w:val="0615F535"/>
    <w:rsid w:val="06890D97"/>
    <w:rsid w:val="06ED5CF0"/>
    <w:rsid w:val="073B60CB"/>
    <w:rsid w:val="08246272"/>
    <w:rsid w:val="082C06AE"/>
    <w:rsid w:val="0845B71A"/>
    <w:rsid w:val="087CA45B"/>
    <w:rsid w:val="08820946"/>
    <w:rsid w:val="08B47844"/>
    <w:rsid w:val="08CF5688"/>
    <w:rsid w:val="08DA1113"/>
    <w:rsid w:val="09BC03A1"/>
    <w:rsid w:val="0A18B114"/>
    <w:rsid w:val="0A7D5996"/>
    <w:rsid w:val="0A8310D0"/>
    <w:rsid w:val="0AB2C54F"/>
    <w:rsid w:val="0B56D0A6"/>
    <w:rsid w:val="0B7194DB"/>
    <w:rsid w:val="0BA01E56"/>
    <w:rsid w:val="0BA27997"/>
    <w:rsid w:val="0C006422"/>
    <w:rsid w:val="0C505DE2"/>
    <w:rsid w:val="0C55545D"/>
    <w:rsid w:val="0CC7D861"/>
    <w:rsid w:val="0D2D274B"/>
    <w:rsid w:val="0D3CECFD"/>
    <w:rsid w:val="0DFAFF08"/>
    <w:rsid w:val="0E008003"/>
    <w:rsid w:val="0E050CC8"/>
    <w:rsid w:val="0E9F5B12"/>
    <w:rsid w:val="0EB8CE9F"/>
    <w:rsid w:val="0F2B62EF"/>
    <w:rsid w:val="0F5E5FBA"/>
    <w:rsid w:val="0FE27942"/>
    <w:rsid w:val="0FE2DE4C"/>
    <w:rsid w:val="11F427A6"/>
    <w:rsid w:val="122517E7"/>
    <w:rsid w:val="125A7D64"/>
    <w:rsid w:val="126FC66D"/>
    <w:rsid w:val="128D003F"/>
    <w:rsid w:val="12A90BA9"/>
    <w:rsid w:val="12C14C74"/>
    <w:rsid w:val="1336F2D2"/>
    <w:rsid w:val="134AD832"/>
    <w:rsid w:val="13B942F5"/>
    <w:rsid w:val="146A2F69"/>
    <w:rsid w:val="14866751"/>
    <w:rsid w:val="14BC3783"/>
    <w:rsid w:val="150D869A"/>
    <w:rsid w:val="15E8F136"/>
    <w:rsid w:val="16780CAF"/>
    <w:rsid w:val="16C0CF25"/>
    <w:rsid w:val="16C7DFEA"/>
    <w:rsid w:val="16F9AE45"/>
    <w:rsid w:val="1727BD24"/>
    <w:rsid w:val="172B4EAB"/>
    <w:rsid w:val="175A00EB"/>
    <w:rsid w:val="176325B1"/>
    <w:rsid w:val="17A4C58F"/>
    <w:rsid w:val="17DACE6E"/>
    <w:rsid w:val="181FFB04"/>
    <w:rsid w:val="184D2EA3"/>
    <w:rsid w:val="18A9DC8A"/>
    <w:rsid w:val="18C032F4"/>
    <w:rsid w:val="195D9F63"/>
    <w:rsid w:val="19767367"/>
    <w:rsid w:val="198D891B"/>
    <w:rsid w:val="19DB52A1"/>
    <w:rsid w:val="1A39A776"/>
    <w:rsid w:val="1A536EEA"/>
    <w:rsid w:val="1A6B8926"/>
    <w:rsid w:val="1B49B920"/>
    <w:rsid w:val="1B62395F"/>
    <w:rsid w:val="1B885BFC"/>
    <w:rsid w:val="1B98D250"/>
    <w:rsid w:val="1C0B7565"/>
    <w:rsid w:val="1C314436"/>
    <w:rsid w:val="1C94C023"/>
    <w:rsid w:val="1CCC1CF3"/>
    <w:rsid w:val="1DC87F64"/>
    <w:rsid w:val="1DCAAFF4"/>
    <w:rsid w:val="1E7F2AC1"/>
    <w:rsid w:val="1EBE21DA"/>
    <w:rsid w:val="1EEF8007"/>
    <w:rsid w:val="1EF86E23"/>
    <w:rsid w:val="1EFDF687"/>
    <w:rsid w:val="1F67EFEF"/>
    <w:rsid w:val="1FE6B2B6"/>
    <w:rsid w:val="1FF99201"/>
    <w:rsid w:val="20094BD1"/>
    <w:rsid w:val="20DC7D4F"/>
    <w:rsid w:val="216B85D8"/>
    <w:rsid w:val="219B2F55"/>
    <w:rsid w:val="21F31015"/>
    <w:rsid w:val="21F494F6"/>
    <w:rsid w:val="223FF725"/>
    <w:rsid w:val="2352094C"/>
    <w:rsid w:val="23807489"/>
    <w:rsid w:val="23AE0C0D"/>
    <w:rsid w:val="23D83C46"/>
    <w:rsid w:val="23DA0DA1"/>
    <w:rsid w:val="246E5C38"/>
    <w:rsid w:val="24864A48"/>
    <w:rsid w:val="24C8F6E0"/>
    <w:rsid w:val="24E33A3B"/>
    <w:rsid w:val="2506486E"/>
    <w:rsid w:val="258674D6"/>
    <w:rsid w:val="25A5C1A5"/>
    <w:rsid w:val="25EC06CE"/>
    <w:rsid w:val="261AAB93"/>
    <w:rsid w:val="26308CC7"/>
    <w:rsid w:val="26AC6646"/>
    <w:rsid w:val="26FC66AD"/>
    <w:rsid w:val="273AC70F"/>
    <w:rsid w:val="275CADFD"/>
    <w:rsid w:val="27A7A732"/>
    <w:rsid w:val="27AB64D2"/>
    <w:rsid w:val="28357F9D"/>
    <w:rsid w:val="288777EC"/>
    <w:rsid w:val="291F68EC"/>
    <w:rsid w:val="2962C5B9"/>
    <w:rsid w:val="29A56E0D"/>
    <w:rsid w:val="2A1FDA98"/>
    <w:rsid w:val="2ADA3295"/>
    <w:rsid w:val="2B618E3D"/>
    <w:rsid w:val="2B8634D4"/>
    <w:rsid w:val="2C86905D"/>
    <w:rsid w:val="2CCD9C01"/>
    <w:rsid w:val="2D1BE7D8"/>
    <w:rsid w:val="2D7801D9"/>
    <w:rsid w:val="2DC661B9"/>
    <w:rsid w:val="2DF53720"/>
    <w:rsid w:val="2EF95F27"/>
    <w:rsid w:val="2FDA7915"/>
    <w:rsid w:val="31A6D76A"/>
    <w:rsid w:val="31BDFB4A"/>
    <w:rsid w:val="31FDC710"/>
    <w:rsid w:val="325A6C9B"/>
    <w:rsid w:val="3284837A"/>
    <w:rsid w:val="334F4900"/>
    <w:rsid w:val="34C4FC2F"/>
    <w:rsid w:val="35112E90"/>
    <w:rsid w:val="35682E04"/>
    <w:rsid w:val="3617822B"/>
    <w:rsid w:val="362F05BE"/>
    <w:rsid w:val="365C2A5F"/>
    <w:rsid w:val="36E1DF23"/>
    <w:rsid w:val="36F82911"/>
    <w:rsid w:val="370E8B89"/>
    <w:rsid w:val="37706B39"/>
    <w:rsid w:val="3774C2BB"/>
    <w:rsid w:val="37FF2415"/>
    <w:rsid w:val="3832B209"/>
    <w:rsid w:val="38358140"/>
    <w:rsid w:val="384E97C8"/>
    <w:rsid w:val="39990E35"/>
    <w:rsid w:val="3A205114"/>
    <w:rsid w:val="3A25C761"/>
    <w:rsid w:val="3A3A5F03"/>
    <w:rsid w:val="3A6433D8"/>
    <w:rsid w:val="3AF90A70"/>
    <w:rsid w:val="3B1A918B"/>
    <w:rsid w:val="3B3BAFD8"/>
    <w:rsid w:val="3BDAB9E8"/>
    <w:rsid w:val="3D34234B"/>
    <w:rsid w:val="3D4F0A7D"/>
    <w:rsid w:val="3D540021"/>
    <w:rsid w:val="3D605325"/>
    <w:rsid w:val="3D67973D"/>
    <w:rsid w:val="3D89C080"/>
    <w:rsid w:val="3DA512FF"/>
    <w:rsid w:val="3E292159"/>
    <w:rsid w:val="3E2CCD71"/>
    <w:rsid w:val="3E69A2FB"/>
    <w:rsid w:val="3E92BC3D"/>
    <w:rsid w:val="3E965DA7"/>
    <w:rsid w:val="3EF5EE10"/>
    <w:rsid w:val="3F5B7822"/>
    <w:rsid w:val="3F6055E7"/>
    <w:rsid w:val="401235B1"/>
    <w:rsid w:val="404A359A"/>
    <w:rsid w:val="40B34080"/>
    <w:rsid w:val="4120F1BB"/>
    <w:rsid w:val="41959C7C"/>
    <w:rsid w:val="41EB6519"/>
    <w:rsid w:val="4250A063"/>
    <w:rsid w:val="437C035E"/>
    <w:rsid w:val="438BDA11"/>
    <w:rsid w:val="43B6A07E"/>
    <w:rsid w:val="43D8485E"/>
    <w:rsid w:val="43DB8C23"/>
    <w:rsid w:val="43F518A1"/>
    <w:rsid w:val="44E39593"/>
    <w:rsid w:val="454E378C"/>
    <w:rsid w:val="4559CEDC"/>
    <w:rsid w:val="45E93ADE"/>
    <w:rsid w:val="4610D89E"/>
    <w:rsid w:val="467AE72E"/>
    <w:rsid w:val="470816F7"/>
    <w:rsid w:val="4735C001"/>
    <w:rsid w:val="474DDE6F"/>
    <w:rsid w:val="47A5BC72"/>
    <w:rsid w:val="47FDE39D"/>
    <w:rsid w:val="481E2059"/>
    <w:rsid w:val="4841623B"/>
    <w:rsid w:val="4877BE2B"/>
    <w:rsid w:val="48D78D8A"/>
    <w:rsid w:val="4908CE48"/>
    <w:rsid w:val="492E188C"/>
    <w:rsid w:val="499F9790"/>
    <w:rsid w:val="4A0594DC"/>
    <w:rsid w:val="4ADC0AF1"/>
    <w:rsid w:val="4B7FA619"/>
    <w:rsid w:val="4BD282C3"/>
    <w:rsid w:val="4C156B60"/>
    <w:rsid w:val="4C1E21A3"/>
    <w:rsid w:val="4C38F652"/>
    <w:rsid w:val="4C6FCC3F"/>
    <w:rsid w:val="4D4914DE"/>
    <w:rsid w:val="4D497BE9"/>
    <w:rsid w:val="4D6D33BE"/>
    <w:rsid w:val="4D8EC620"/>
    <w:rsid w:val="4DABBD69"/>
    <w:rsid w:val="4DED8542"/>
    <w:rsid w:val="4DEDD6D5"/>
    <w:rsid w:val="4E2EC3DE"/>
    <w:rsid w:val="4E599D6C"/>
    <w:rsid w:val="4E7325B0"/>
    <w:rsid w:val="4E7A4EF6"/>
    <w:rsid w:val="4EB2FC79"/>
    <w:rsid w:val="4ECB1C7F"/>
    <w:rsid w:val="4F6930EB"/>
    <w:rsid w:val="4FE9786F"/>
    <w:rsid w:val="4FFAD15B"/>
    <w:rsid w:val="50E7A47C"/>
    <w:rsid w:val="515F160A"/>
    <w:rsid w:val="52095BEA"/>
    <w:rsid w:val="524F6895"/>
    <w:rsid w:val="52AF67DB"/>
    <w:rsid w:val="52C0B5BF"/>
    <w:rsid w:val="5361031F"/>
    <w:rsid w:val="5374A565"/>
    <w:rsid w:val="53B1341F"/>
    <w:rsid w:val="544BAD53"/>
    <w:rsid w:val="54CC02D3"/>
    <w:rsid w:val="552127DE"/>
    <w:rsid w:val="55343ADE"/>
    <w:rsid w:val="55626FDE"/>
    <w:rsid w:val="55EE4B71"/>
    <w:rsid w:val="55F4168B"/>
    <w:rsid w:val="565BC7A9"/>
    <w:rsid w:val="57789482"/>
    <w:rsid w:val="57836087"/>
    <w:rsid w:val="57D0ADF6"/>
    <w:rsid w:val="580A1795"/>
    <w:rsid w:val="582FF16A"/>
    <w:rsid w:val="585BB67C"/>
    <w:rsid w:val="59376A79"/>
    <w:rsid w:val="595D772A"/>
    <w:rsid w:val="596DD16B"/>
    <w:rsid w:val="59C8CFCF"/>
    <w:rsid w:val="5A2D7DB8"/>
    <w:rsid w:val="5A4E6C97"/>
    <w:rsid w:val="5A530773"/>
    <w:rsid w:val="5AA6F002"/>
    <w:rsid w:val="5B214429"/>
    <w:rsid w:val="5B63BBBB"/>
    <w:rsid w:val="5C115456"/>
    <w:rsid w:val="5C3CDEFC"/>
    <w:rsid w:val="5C561F76"/>
    <w:rsid w:val="5CAD667C"/>
    <w:rsid w:val="5D01E269"/>
    <w:rsid w:val="5D1670F8"/>
    <w:rsid w:val="5D1D6220"/>
    <w:rsid w:val="5D5CEAFF"/>
    <w:rsid w:val="5DAC68CA"/>
    <w:rsid w:val="5DC00A2B"/>
    <w:rsid w:val="5DF4DB9A"/>
    <w:rsid w:val="5E011600"/>
    <w:rsid w:val="5E3E29C5"/>
    <w:rsid w:val="5F096551"/>
    <w:rsid w:val="5F2CBFF5"/>
    <w:rsid w:val="5FADABDB"/>
    <w:rsid w:val="5FC7654F"/>
    <w:rsid w:val="6029DE46"/>
    <w:rsid w:val="603262E4"/>
    <w:rsid w:val="6088A03A"/>
    <w:rsid w:val="60C28BCB"/>
    <w:rsid w:val="60E26B25"/>
    <w:rsid w:val="612BB635"/>
    <w:rsid w:val="61508A05"/>
    <w:rsid w:val="618A6747"/>
    <w:rsid w:val="61C00E6D"/>
    <w:rsid w:val="621098E5"/>
    <w:rsid w:val="622BF171"/>
    <w:rsid w:val="62370338"/>
    <w:rsid w:val="62B40CF4"/>
    <w:rsid w:val="636B6CE2"/>
    <w:rsid w:val="63BC5FDA"/>
    <w:rsid w:val="640BBA09"/>
    <w:rsid w:val="64612A30"/>
    <w:rsid w:val="64AB2A15"/>
    <w:rsid w:val="64EB781D"/>
    <w:rsid w:val="64FCF2AB"/>
    <w:rsid w:val="657A22F6"/>
    <w:rsid w:val="65B3F93C"/>
    <w:rsid w:val="665E2D61"/>
    <w:rsid w:val="679C3306"/>
    <w:rsid w:val="67C6A23C"/>
    <w:rsid w:val="67EE428F"/>
    <w:rsid w:val="683FEB1A"/>
    <w:rsid w:val="68698481"/>
    <w:rsid w:val="6943F64B"/>
    <w:rsid w:val="6957C02A"/>
    <w:rsid w:val="698E2246"/>
    <w:rsid w:val="6A85C96D"/>
    <w:rsid w:val="6ACA8E71"/>
    <w:rsid w:val="6B0EC4E7"/>
    <w:rsid w:val="6B2C515E"/>
    <w:rsid w:val="6B445491"/>
    <w:rsid w:val="6B539B90"/>
    <w:rsid w:val="6C7894F8"/>
    <w:rsid w:val="6E589C96"/>
    <w:rsid w:val="6EACAC8D"/>
    <w:rsid w:val="6F346181"/>
    <w:rsid w:val="70562C71"/>
    <w:rsid w:val="708C5278"/>
    <w:rsid w:val="71312D93"/>
    <w:rsid w:val="713568B4"/>
    <w:rsid w:val="716B4913"/>
    <w:rsid w:val="71763B48"/>
    <w:rsid w:val="71BF59D7"/>
    <w:rsid w:val="71C6D5D6"/>
    <w:rsid w:val="71D797A9"/>
    <w:rsid w:val="71D881DD"/>
    <w:rsid w:val="726A72B6"/>
    <w:rsid w:val="72CF98DB"/>
    <w:rsid w:val="734AD86A"/>
    <w:rsid w:val="7365C726"/>
    <w:rsid w:val="7380FF32"/>
    <w:rsid w:val="74C4D618"/>
    <w:rsid w:val="74E1620B"/>
    <w:rsid w:val="756A95F4"/>
    <w:rsid w:val="7588534C"/>
    <w:rsid w:val="76AEF230"/>
    <w:rsid w:val="76F6CA69"/>
    <w:rsid w:val="7792AD64"/>
    <w:rsid w:val="7799F643"/>
    <w:rsid w:val="779FA4FD"/>
    <w:rsid w:val="77B62A5A"/>
    <w:rsid w:val="77D60DDA"/>
    <w:rsid w:val="78726FC9"/>
    <w:rsid w:val="787CC822"/>
    <w:rsid w:val="789BFA41"/>
    <w:rsid w:val="789D9A76"/>
    <w:rsid w:val="78A0FFD9"/>
    <w:rsid w:val="78ECF913"/>
    <w:rsid w:val="78FDAE20"/>
    <w:rsid w:val="79EA7776"/>
    <w:rsid w:val="7A51AE1C"/>
    <w:rsid w:val="7A5E76BE"/>
    <w:rsid w:val="7ABF83C3"/>
    <w:rsid w:val="7AEC6A88"/>
    <w:rsid w:val="7AEF1F4D"/>
    <w:rsid w:val="7B89D3C5"/>
    <w:rsid w:val="7BA69A11"/>
    <w:rsid w:val="7BD2343C"/>
    <w:rsid w:val="7C0AE4C0"/>
    <w:rsid w:val="7C0D37FA"/>
    <w:rsid w:val="7C2C668E"/>
    <w:rsid w:val="7C65FE4E"/>
    <w:rsid w:val="7C76A852"/>
    <w:rsid w:val="7D23EF96"/>
    <w:rsid w:val="7D2D495A"/>
    <w:rsid w:val="7D471E9B"/>
    <w:rsid w:val="7DAD3FA6"/>
    <w:rsid w:val="7DAF033D"/>
    <w:rsid w:val="7DC10115"/>
    <w:rsid w:val="7DE2A2D1"/>
    <w:rsid w:val="7E14E0C1"/>
    <w:rsid w:val="7E52597E"/>
    <w:rsid w:val="7E88C9A0"/>
    <w:rsid w:val="7EC05A5A"/>
    <w:rsid w:val="7EE33573"/>
    <w:rsid w:val="7F0F4F94"/>
    <w:rsid w:val="7F3C7E4E"/>
    <w:rsid w:val="7F4A8D5E"/>
    <w:rsid w:val="7F761720"/>
    <w:rsid w:val="7F7A0FAF"/>
    <w:rsid w:val="7FE90717"/>
    <w:rsid w:val="8074B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E1BDF1"/>
  <w15:docId w15:val="{57109DB6-5125-4B5F-87A1-8A82D5910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D0F33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1"/>
    <w:next w:val="a1"/>
    <w:link w:val="11"/>
    <w:qFormat/>
    <w:rsid w:val="007A6991"/>
    <w:pPr>
      <w:keepNext/>
      <w:spacing w:after="0" w:line="240" w:lineRule="auto"/>
      <w:jc w:val="center"/>
      <w:outlineLvl w:val="0"/>
    </w:pPr>
    <w:rPr>
      <w:b/>
      <w:sz w:val="28"/>
      <w:szCs w:val="20"/>
      <w:lang w:eastAsia="ru-RU"/>
    </w:rPr>
  </w:style>
  <w:style w:type="paragraph" w:styleId="2">
    <w:name w:val="heading 2"/>
    <w:basedOn w:val="a1"/>
    <w:next w:val="a1"/>
    <w:link w:val="20"/>
    <w:qFormat/>
    <w:rsid w:val="007A6991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uiPriority w:val="9"/>
    <w:qFormat/>
    <w:rsid w:val="007A69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uiPriority w:val="9"/>
    <w:qFormat/>
    <w:rsid w:val="007A6991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uiPriority w:val="9"/>
    <w:qFormat/>
    <w:rsid w:val="007A6991"/>
    <w:pPr>
      <w:keepNext/>
      <w:spacing w:after="0" w:line="240" w:lineRule="auto"/>
      <w:jc w:val="both"/>
      <w:outlineLvl w:val="4"/>
    </w:pPr>
    <w:rPr>
      <w:b/>
      <w:sz w:val="24"/>
      <w:szCs w:val="20"/>
      <w:lang w:eastAsia="ru-RU"/>
    </w:rPr>
  </w:style>
  <w:style w:type="paragraph" w:styleId="6">
    <w:name w:val="heading 6"/>
    <w:basedOn w:val="a1"/>
    <w:next w:val="a1"/>
    <w:link w:val="60"/>
    <w:uiPriority w:val="9"/>
    <w:qFormat/>
    <w:rsid w:val="007A6991"/>
    <w:pPr>
      <w:spacing w:after="120" w:line="360" w:lineRule="auto"/>
      <w:jc w:val="center"/>
      <w:outlineLvl w:val="5"/>
    </w:pPr>
    <w:rPr>
      <w:rFonts w:ascii="Cambria" w:hAnsi="Cambria"/>
      <w:caps/>
      <w:color w:val="943634"/>
      <w:spacing w:val="10"/>
      <w:sz w:val="20"/>
      <w:szCs w:val="20"/>
      <w:lang w:eastAsia="ru-RU"/>
    </w:rPr>
  </w:style>
  <w:style w:type="paragraph" w:styleId="7">
    <w:name w:val="heading 7"/>
    <w:basedOn w:val="a1"/>
    <w:next w:val="a1"/>
    <w:link w:val="70"/>
    <w:uiPriority w:val="9"/>
    <w:qFormat/>
    <w:rsid w:val="007A6991"/>
    <w:pPr>
      <w:spacing w:after="120" w:line="360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0"/>
      <w:szCs w:val="20"/>
      <w:lang w:eastAsia="ru-RU"/>
    </w:rPr>
  </w:style>
  <w:style w:type="paragraph" w:styleId="8">
    <w:name w:val="heading 8"/>
    <w:basedOn w:val="a1"/>
    <w:next w:val="a1"/>
    <w:link w:val="80"/>
    <w:uiPriority w:val="9"/>
    <w:qFormat/>
    <w:rsid w:val="007A6991"/>
    <w:pPr>
      <w:spacing w:after="120" w:line="360" w:lineRule="auto"/>
      <w:jc w:val="center"/>
      <w:outlineLvl w:val="7"/>
    </w:pPr>
    <w:rPr>
      <w:rFonts w:ascii="Cambria" w:hAnsi="Cambria"/>
      <w:caps/>
      <w:spacing w:val="10"/>
      <w:sz w:val="20"/>
      <w:szCs w:val="20"/>
      <w:lang w:eastAsia="ru-RU"/>
    </w:rPr>
  </w:style>
  <w:style w:type="paragraph" w:styleId="9">
    <w:name w:val="heading 9"/>
    <w:basedOn w:val="a1"/>
    <w:next w:val="a1"/>
    <w:link w:val="90"/>
    <w:uiPriority w:val="9"/>
    <w:qFormat/>
    <w:rsid w:val="007A6991"/>
    <w:pPr>
      <w:spacing w:after="120" w:line="360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D0F3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rsid w:val="005D0F3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footnote text"/>
    <w:basedOn w:val="a1"/>
    <w:link w:val="a6"/>
    <w:rsid w:val="005D0F3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link w:val="a5"/>
    <w:rsid w:val="005D0F33"/>
    <w:rPr>
      <w:rFonts w:cs="Times New Roman"/>
      <w:sz w:val="20"/>
      <w:szCs w:val="20"/>
    </w:rPr>
  </w:style>
  <w:style w:type="character" w:styleId="a7">
    <w:name w:val="footnote reference"/>
    <w:uiPriority w:val="99"/>
    <w:rsid w:val="005D0F33"/>
    <w:rPr>
      <w:rFonts w:cs="Times New Roman"/>
      <w:vertAlign w:val="superscript"/>
    </w:rPr>
  </w:style>
  <w:style w:type="paragraph" w:styleId="a8">
    <w:name w:val="Document Map"/>
    <w:basedOn w:val="a1"/>
    <w:link w:val="a9"/>
    <w:rsid w:val="005D0F33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a9">
    <w:name w:val="Схема документа Знак"/>
    <w:link w:val="a8"/>
    <w:rsid w:val="005D0F33"/>
    <w:rPr>
      <w:rFonts w:ascii="Times New Roman" w:hAnsi="Times New Roman" w:cs="Times New Roman"/>
      <w:sz w:val="2"/>
      <w:lang w:eastAsia="en-US"/>
    </w:rPr>
  </w:style>
  <w:style w:type="paragraph" w:customStyle="1" w:styleId="consplusnonformat0">
    <w:name w:val="consplusnonformat"/>
    <w:basedOn w:val="a1"/>
    <w:rsid w:val="005D0F3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annotation reference"/>
    <w:rsid w:val="005D0F33"/>
    <w:rPr>
      <w:rFonts w:cs="Times New Roman"/>
      <w:sz w:val="16"/>
      <w:szCs w:val="16"/>
    </w:rPr>
  </w:style>
  <w:style w:type="paragraph" w:styleId="ab">
    <w:name w:val="annotation text"/>
    <w:aliases w:val="Знак1"/>
    <w:basedOn w:val="a1"/>
    <w:link w:val="ac"/>
    <w:rsid w:val="005D0F3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aliases w:val="Знак1 Знак1"/>
    <w:link w:val="ab"/>
    <w:rsid w:val="005D0F33"/>
    <w:rPr>
      <w:rFonts w:cs="Times New Roman"/>
      <w:sz w:val="20"/>
      <w:szCs w:val="20"/>
      <w:lang w:eastAsia="en-US"/>
    </w:rPr>
  </w:style>
  <w:style w:type="paragraph" w:styleId="ad">
    <w:name w:val="Balloon Text"/>
    <w:basedOn w:val="a1"/>
    <w:link w:val="ae"/>
    <w:rsid w:val="005D0F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D0F33"/>
    <w:rPr>
      <w:rFonts w:ascii="Tahoma" w:hAnsi="Tahoma" w:cs="Tahoma"/>
      <w:sz w:val="16"/>
      <w:szCs w:val="16"/>
      <w:lang w:eastAsia="en-US"/>
    </w:rPr>
  </w:style>
  <w:style w:type="paragraph" w:styleId="af">
    <w:name w:val="annotation subject"/>
    <w:basedOn w:val="ab"/>
    <w:next w:val="ab"/>
    <w:link w:val="af0"/>
    <w:uiPriority w:val="99"/>
    <w:rsid w:val="005D0F33"/>
    <w:rPr>
      <w:b/>
      <w:bCs/>
    </w:rPr>
  </w:style>
  <w:style w:type="character" w:customStyle="1" w:styleId="af0">
    <w:name w:val="Тема примечания Знак"/>
    <w:link w:val="af"/>
    <w:uiPriority w:val="99"/>
    <w:rsid w:val="005D0F33"/>
    <w:rPr>
      <w:rFonts w:cs="Times New Roman"/>
      <w:b/>
      <w:bCs/>
      <w:sz w:val="20"/>
      <w:szCs w:val="20"/>
      <w:lang w:eastAsia="en-US"/>
    </w:rPr>
  </w:style>
  <w:style w:type="paragraph" w:styleId="af1">
    <w:name w:val="Revision"/>
    <w:uiPriority w:val="99"/>
    <w:rsid w:val="005D0F33"/>
    <w:rPr>
      <w:sz w:val="22"/>
      <w:szCs w:val="22"/>
      <w:lang w:eastAsia="en-US"/>
    </w:rPr>
  </w:style>
  <w:style w:type="paragraph" w:styleId="af2">
    <w:name w:val="Normal (Web)"/>
    <w:basedOn w:val="a1"/>
    <w:rsid w:val="005D0F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3">
    <w:name w:val="Body Text"/>
    <w:aliases w:val="Знак1 Знак, Знак1 Знак"/>
    <w:basedOn w:val="a1"/>
    <w:link w:val="af4"/>
    <w:rsid w:val="005D0F33"/>
    <w:pPr>
      <w:shd w:val="clear" w:color="auto" w:fill="FFFFFF"/>
      <w:spacing w:after="5100" w:line="278" w:lineRule="exact"/>
      <w:ind w:hanging="2000"/>
    </w:pPr>
    <w:rPr>
      <w:rFonts w:eastAsia="Times New Roman"/>
      <w:lang w:eastAsia="ru-RU"/>
    </w:rPr>
  </w:style>
  <w:style w:type="character" w:customStyle="1" w:styleId="af4">
    <w:name w:val="Основной текст Знак"/>
    <w:aliases w:val="Знак1 Знак Знак1, Знак1 Знак Знак"/>
    <w:link w:val="af3"/>
    <w:rsid w:val="005D0F33"/>
    <w:rPr>
      <w:rFonts w:eastAsia="Times New Roman" w:cs="Times New Roman"/>
      <w:sz w:val="22"/>
      <w:szCs w:val="22"/>
      <w:lang w:val="ru-RU" w:eastAsia="ru-RU" w:bidi="ar-SA"/>
    </w:rPr>
  </w:style>
  <w:style w:type="character" w:customStyle="1" w:styleId="42">
    <w:name w:val="Основной текст (4)_"/>
    <w:link w:val="410"/>
    <w:uiPriority w:val="99"/>
    <w:rsid w:val="005D0F33"/>
    <w:rPr>
      <w:rFonts w:cs="Times New Roman"/>
      <w:shd w:val="clear" w:color="auto" w:fill="FFFFFF"/>
      <w:lang w:bidi="ar-SA"/>
    </w:rPr>
  </w:style>
  <w:style w:type="paragraph" w:customStyle="1" w:styleId="410">
    <w:name w:val="Основной текст (4)1"/>
    <w:basedOn w:val="a1"/>
    <w:link w:val="42"/>
    <w:uiPriority w:val="99"/>
    <w:rsid w:val="005D0F33"/>
    <w:pPr>
      <w:shd w:val="clear" w:color="auto" w:fill="FFFFFF"/>
      <w:spacing w:before="180" w:after="180" w:line="283" w:lineRule="exact"/>
      <w:ind w:hanging="940"/>
      <w:jc w:val="both"/>
    </w:pPr>
    <w:rPr>
      <w:sz w:val="20"/>
      <w:szCs w:val="20"/>
      <w:shd w:val="clear" w:color="auto" w:fill="FFFFFF"/>
    </w:rPr>
  </w:style>
  <w:style w:type="table" w:styleId="af5">
    <w:name w:val="Table Grid"/>
    <w:basedOn w:val="a3"/>
    <w:uiPriority w:val="39"/>
    <w:rsid w:val="005D0F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1"/>
    <w:link w:val="12"/>
    <w:rsid w:val="005D0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link w:val="af6"/>
    <w:rsid w:val="005D0F33"/>
    <w:rPr>
      <w:rFonts w:cs="Times New Roman"/>
      <w:sz w:val="22"/>
      <w:szCs w:val="22"/>
      <w:lang w:eastAsia="en-US"/>
    </w:rPr>
  </w:style>
  <w:style w:type="paragraph" w:styleId="af7">
    <w:name w:val="footer"/>
    <w:basedOn w:val="a1"/>
    <w:link w:val="13"/>
    <w:rsid w:val="005D0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link w:val="af7"/>
    <w:rsid w:val="005D0F33"/>
    <w:rPr>
      <w:rFonts w:cs="Times New Roman"/>
      <w:sz w:val="22"/>
      <w:szCs w:val="22"/>
      <w:lang w:eastAsia="en-US"/>
    </w:rPr>
  </w:style>
  <w:style w:type="character" w:customStyle="1" w:styleId="apple-converted-space">
    <w:name w:val="apple-converted-space"/>
    <w:rsid w:val="005D0F33"/>
    <w:rPr>
      <w:rFonts w:cs="Times New Roman"/>
    </w:rPr>
  </w:style>
  <w:style w:type="character" w:customStyle="1" w:styleId="f">
    <w:name w:val="f"/>
    <w:rsid w:val="005D0F33"/>
    <w:rPr>
      <w:rFonts w:cs="Times New Roman"/>
    </w:rPr>
  </w:style>
  <w:style w:type="character" w:styleId="af8">
    <w:name w:val="Hyperlink"/>
    <w:uiPriority w:val="99"/>
    <w:rsid w:val="005D0F33"/>
    <w:rPr>
      <w:rFonts w:cs="Times New Roman"/>
      <w:color w:val="0000FF"/>
      <w:u w:val="single"/>
    </w:rPr>
  </w:style>
  <w:style w:type="paragraph" w:customStyle="1" w:styleId="ConsPlusNormal">
    <w:name w:val="ConsPlusNormal"/>
    <w:rsid w:val="005D0F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6">
    <w:name w:val="Font Style26"/>
    <w:rsid w:val="005D0F33"/>
    <w:rPr>
      <w:rFonts w:ascii="Times New Roman" w:hAnsi="Times New Roman"/>
      <w:sz w:val="20"/>
    </w:rPr>
  </w:style>
  <w:style w:type="character" w:customStyle="1" w:styleId="FontStyle24">
    <w:name w:val="Font Style24"/>
    <w:rsid w:val="005D0F33"/>
    <w:rPr>
      <w:rFonts w:ascii="Times New Roman" w:hAnsi="Times New Roman"/>
      <w:sz w:val="22"/>
    </w:rPr>
  </w:style>
  <w:style w:type="paragraph" w:styleId="af9">
    <w:name w:val="List Paragraph"/>
    <w:basedOn w:val="a1"/>
    <w:link w:val="afa"/>
    <w:uiPriority w:val="34"/>
    <w:qFormat/>
    <w:rsid w:val="005D0F33"/>
    <w:pPr>
      <w:ind w:left="720"/>
      <w:contextualSpacing/>
    </w:pPr>
  </w:style>
  <w:style w:type="paragraph" w:styleId="afb">
    <w:name w:val="endnote text"/>
    <w:basedOn w:val="a1"/>
    <w:link w:val="afc"/>
    <w:rsid w:val="005D0F33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link w:val="afb"/>
    <w:rsid w:val="005D0F33"/>
    <w:rPr>
      <w:rFonts w:cs="Times New Roman"/>
      <w:lang w:eastAsia="en-US"/>
    </w:rPr>
  </w:style>
  <w:style w:type="character" w:styleId="afd">
    <w:name w:val="endnote reference"/>
    <w:rsid w:val="005D0F33"/>
    <w:rPr>
      <w:rFonts w:cs="Times New Roman"/>
      <w:vertAlign w:val="superscript"/>
    </w:rPr>
  </w:style>
  <w:style w:type="paragraph" w:customStyle="1" w:styleId="ConsPlusCell">
    <w:name w:val="ConsPlusCell"/>
    <w:uiPriority w:val="99"/>
    <w:rsid w:val="005D0F3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Заголовок 1 Знак"/>
    <w:link w:val="10"/>
    <w:locked/>
    <w:rsid w:val="007A6991"/>
    <w:rPr>
      <w:b/>
      <w:sz w:val="28"/>
      <w:lang w:val="ru-RU" w:eastAsia="ru-RU" w:bidi="ar-SA"/>
    </w:rPr>
  </w:style>
  <w:style w:type="character" w:customStyle="1" w:styleId="20">
    <w:name w:val="Заголовок 2 Знак"/>
    <w:link w:val="2"/>
    <w:rsid w:val="007A699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locked/>
    <w:rsid w:val="007A6991"/>
    <w:rPr>
      <w:rFonts w:ascii="Arial" w:eastAsia="Calibri" w:hAnsi="Arial" w:cs="Arial"/>
      <w:b/>
      <w:bCs/>
      <w:sz w:val="26"/>
      <w:szCs w:val="26"/>
      <w:lang w:val="ru-RU" w:eastAsia="en-US" w:bidi="ar-SA"/>
    </w:rPr>
  </w:style>
  <w:style w:type="character" w:customStyle="1" w:styleId="41">
    <w:name w:val="Заголовок 4 Знак"/>
    <w:link w:val="40"/>
    <w:uiPriority w:val="9"/>
    <w:locked/>
    <w:rsid w:val="007A6991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uiPriority w:val="9"/>
    <w:locked/>
    <w:rsid w:val="007A6991"/>
    <w:rPr>
      <w:b/>
      <w:sz w:val="24"/>
      <w:lang w:val="ru-RU" w:eastAsia="ru-RU" w:bidi="ar-SA"/>
    </w:rPr>
  </w:style>
  <w:style w:type="character" w:customStyle="1" w:styleId="60">
    <w:name w:val="Заголовок 6 Знак"/>
    <w:link w:val="6"/>
    <w:uiPriority w:val="9"/>
    <w:rsid w:val="007A6991"/>
    <w:rPr>
      <w:rFonts w:ascii="Cambria" w:eastAsia="Calibri" w:hAnsi="Cambria"/>
      <w:caps/>
      <w:color w:val="943634"/>
      <w:spacing w:val="10"/>
      <w:lang w:val="ru-RU" w:eastAsia="ru-RU" w:bidi="ar-SA"/>
    </w:rPr>
  </w:style>
  <w:style w:type="character" w:customStyle="1" w:styleId="70">
    <w:name w:val="Заголовок 7 Знак"/>
    <w:link w:val="7"/>
    <w:uiPriority w:val="9"/>
    <w:rsid w:val="007A6991"/>
    <w:rPr>
      <w:rFonts w:ascii="Cambria" w:eastAsia="Calibri" w:hAnsi="Cambria"/>
      <w:i/>
      <w:iCs/>
      <w:caps/>
      <w:color w:val="943634"/>
      <w:spacing w:val="10"/>
      <w:lang w:val="ru-RU" w:eastAsia="ru-RU" w:bidi="ar-SA"/>
    </w:rPr>
  </w:style>
  <w:style w:type="character" w:customStyle="1" w:styleId="80">
    <w:name w:val="Заголовок 8 Знак"/>
    <w:link w:val="8"/>
    <w:uiPriority w:val="9"/>
    <w:rsid w:val="007A6991"/>
    <w:rPr>
      <w:rFonts w:ascii="Cambria" w:eastAsia="Calibri" w:hAnsi="Cambria"/>
      <w:caps/>
      <w:spacing w:val="10"/>
      <w:lang w:val="ru-RU" w:eastAsia="ru-RU" w:bidi="ar-SA"/>
    </w:rPr>
  </w:style>
  <w:style w:type="character" w:customStyle="1" w:styleId="90">
    <w:name w:val="Заголовок 9 Знак"/>
    <w:link w:val="9"/>
    <w:uiPriority w:val="9"/>
    <w:rsid w:val="007A6991"/>
    <w:rPr>
      <w:rFonts w:ascii="Cambria" w:eastAsia="Calibri" w:hAnsi="Cambria"/>
      <w:i/>
      <w:iCs/>
      <w:caps/>
      <w:spacing w:val="10"/>
      <w:lang w:val="ru-RU" w:eastAsia="ru-RU" w:bidi="ar-SA"/>
    </w:rPr>
  </w:style>
  <w:style w:type="character" w:customStyle="1" w:styleId="15">
    <w:name w:val="Знак Знак15"/>
    <w:rsid w:val="007A6991"/>
    <w:rPr>
      <w:rFonts w:ascii="Calibri" w:eastAsia="Calibri" w:hAnsi="Calibri"/>
      <w:lang w:val="ru-RU" w:eastAsia="en-US" w:bidi="ar-SA"/>
    </w:rPr>
  </w:style>
  <w:style w:type="character" w:customStyle="1" w:styleId="14">
    <w:name w:val="Знак Знак14"/>
    <w:rsid w:val="007A6991"/>
    <w:rPr>
      <w:rFonts w:ascii="Tahoma" w:eastAsia="Calibri" w:hAnsi="Tahoma" w:cs="Tahoma"/>
      <w:lang w:val="ru-RU" w:eastAsia="en-US" w:bidi="ar-SA"/>
    </w:rPr>
  </w:style>
  <w:style w:type="character" w:customStyle="1" w:styleId="110">
    <w:name w:val="Знак1 Знак Знак Знак1"/>
    <w:rsid w:val="007A6991"/>
    <w:rPr>
      <w:sz w:val="22"/>
      <w:szCs w:val="22"/>
      <w:lang w:val="ru-RU" w:eastAsia="ru-RU" w:bidi="ar-SA"/>
    </w:rPr>
  </w:style>
  <w:style w:type="paragraph" w:customStyle="1" w:styleId="Default">
    <w:name w:val="Default"/>
    <w:rsid w:val="007A69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00">
    <w:name w:val="Знак Знак10"/>
    <w:rsid w:val="007A6991"/>
    <w:rPr>
      <w:lang w:val="ru-RU" w:eastAsia="ru-RU" w:bidi="ar-SA"/>
    </w:rPr>
  </w:style>
  <w:style w:type="paragraph" w:customStyle="1" w:styleId="afe">
    <w:name w:val="Заголовок без нумерации"/>
    <w:basedOn w:val="3"/>
    <w:link w:val="aff"/>
    <w:qFormat/>
    <w:rsid w:val="007A6991"/>
    <w:pPr>
      <w:numPr>
        <w:ilvl w:val="2"/>
      </w:numPr>
      <w:tabs>
        <w:tab w:val="left" w:pos="851"/>
      </w:tabs>
      <w:spacing w:after="240" w:line="240" w:lineRule="auto"/>
    </w:pPr>
    <w:rPr>
      <w:rFonts w:ascii="Calibri" w:hAnsi="Calibri" w:cs="Times New Roman"/>
      <w:bCs w:val="0"/>
      <w:sz w:val="24"/>
      <w:szCs w:val="20"/>
    </w:rPr>
  </w:style>
  <w:style w:type="character" w:customStyle="1" w:styleId="aff">
    <w:name w:val="Заголовок без нумерации Знак"/>
    <w:link w:val="afe"/>
    <w:locked/>
    <w:rsid w:val="007A6991"/>
    <w:rPr>
      <w:rFonts w:ascii="Calibri" w:eastAsia="Calibri" w:hAnsi="Calibri"/>
      <w:b/>
      <w:sz w:val="24"/>
      <w:lang w:bidi="ar-SA"/>
    </w:rPr>
  </w:style>
  <w:style w:type="paragraph" w:customStyle="1" w:styleId="16">
    <w:name w:val="1"/>
    <w:basedOn w:val="a1"/>
    <w:rsid w:val="007A699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Indent 2"/>
    <w:basedOn w:val="a1"/>
    <w:link w:val="22"/>
    <w:uiPriority w:val="99"/>
    <w:rsid w:val="007A6991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160">
    <w:name w:val="Знак Знак16"/>
    <w:locked/>
    <w:rsid w:val="007A6991"/>
    <w:rPr>
      <w:rFonts w:ascii="Tahoma" w:hAnsi="Tahoma" w:cs="Tahoma"/>
      <w:sz w:val="16"/>
      <w:szCs w:val="16"/>
      <w:lang w:val="ru-RU" w:eastAsia="ru-RU" w:bidi="ar-SA"/>
    </w:rPr>
  </w:style>
  <w:style w:type="paragraph" w:styleId="aff0">
    <w:name w:val="Title"/>
    <w:basedOn w:val="a1"/>
    <w:link w:val="aff1"/>
    <w:uiPriority w:val="10"/>
    <w:qFormat/>
    <w:rsid w:val="007A6991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paragraph" w:styleId="31">
    <w:name w:val="Body Text 3"/>
    <w:basedOn w:val="a1"/>
    <w:link w:val="32"/>
    <w:rsid w:val="007A6991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1"/>
    <w:rsid w:val="007A699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17">
    <w:name w:val="Знак1 Знак Знак Знак"/>
    <w:rsid w:val="007A6991"/>
    <w:rPr>
      <w:lang w:val="ru-RU" w:eastAsia="ru-RU" w:bidi="ar-SA"/>
    </w:rPr>
  </w:style>
  <w:style w:type="paragraph" w:customStyle="1" w:styleId="aff2">
    <w:name w:val="Знак"/>
    <w:basedOn w:val="a1"/>
    <w:rsid w:val="007A699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-serp-urlitem">
    <w:name w:val="b-serp-url__item"/>
    <w:basedOn w:val="a2"/>
    <w:rsid w:val="007A6991"/>
  </w:style>
  <w:style w:type="character" w:customStyle="1" w:styleId="23">
    <w:name w:val="Основной текст (2)_"/>
    <w:link w:val="24"/>
    <w:rsid w:val="007A6991"/>
    <w:rPr>
      <w:b/>
      <w:bCs/>
      <w:spacing w:val="1"/>
      <w:sz w:val="26"/>
      <w:szCs w:val="26"/>
      <w:lang w:bidi="ar-SA"/>
    </w:rPr>
  </w:style>
  <w:style w:type="paragraph" w:customStyle="1" w:styleId="24">
    <w:name w:val="Основной текст (2)"/>
    <w:basedOn w:val="a1"/>
    <w:link w:val="23"/>
    <w:rsid w:val="007A6991"/>
    <w:pPr>
      <w:widowControl w:val="0"/>
      <w:shd w:val="clear" w:color="auto" w:fill="FFFFFF"/>
      <w:spacing w:after="300" w:line="324" w:lineRule="exact"/>
      <w:jc w:val="center"/>
    </w:pPr>
    <w:rPr>
      <w:b/>
      <w:bCs/>
      <w:spacing w:val="1"/>
      <w:sz w:val="26"/>
      <w:szCs w:val="26"/>
    </w:rPr>
  </w:style>
  <w:style w:type="character" w:customStyle="1" w:styleId="aff3">
    <w:name w:val="Основной текст + Полужирный"/>
    <w:aliases w:val="Курсив,Интервал 0 pt"/>
    <w:rsid w:val="007A6991"/>
    <w:rPr>
      <w:rFonts w:ascii="Times New Roman" w:hAnsi="Times New Roman" w:cs="Times New Roman"/>
      <w:b/>
      <w:bCs/>
      <w:i/>
      <w:iCs/>
      <w:spacing w:val="3"/>
      <w:u w:val="none"/>
      <w:lang w:val="ru-RU" w:eastAsia="ru-RU" w:bidi="ar-SA"/>
    </w:rPr>
  </w:style>
  <w:style w:type="character" w:customStyle="1" w:styleId="130">
    <w:name w:val="Знак Знак13"/>
    <w:locked/>
    <w:rsid w:val="007A6991"/>
    <w:rPr>
      <w:lang w:val="ru-RU" w:eastAsia="ru-RU" w:bidi="ar-SA"/>
    </w:rPr>
  </w:style>
  <w:style w:type="character" w:styleId="aff4">
    <w:name w:val="page number"/>
    <w:basedOn w:val="a2"/>
    <w:rsid w:val="007A6991"/>
  </w:style>
  <w:style w:type="character" w:customStyle="1" w:styleId="120">
    <w:name w:val="Знак Знак12"/>
    <w:locked/>
    <w:rsid w:val="007A6991"/>
    <w:rPr>
      <w:lang w:val="ru-RU" w:eastAsia="ru-RU" w:bidi="ar-SA"/>
    </w:rPr>
  </w:style>
  <w:style w:type="character" w:customStyle="1" w:styleId="111">
    <w:name w:val="Знак Знак11"/>
    <w:locked/>
    <w:rsid w:val="007A6991"/>
    <w:rPr>
      <w:b/>
      <w:bCs/>
      <w:lang w:val="ru-RU" w:eastAsia="ru-RU" w:bidi="ar-SA"/>
    </w:rPr>
  </w:style>
  <w:style w:type="character" w:customStyle="1" w:styleId="43">
    <w:name w:val="Основной текст (4)3"/>
    <w:uiPriority w:val="99"/>
    <w:rsid w:val="007A6991"/>
    <w:rPr>
      <w:rFonts w:cs="Times New Roman"/>
      <w:shd w:val="clear" w:color="auto" w:fill="FFFFFF"/>
    </w:rPr>
  </w:style>
  <w:style w:type="character" w:customStyle="1" w:styleId="420">
    <w:name w:val="Основной текст (4)2"/>
    <w:uiPriority w:val="99"/>
    <w:rsid w:val="007A6991"/>
    <w:rPr>
      <w:rFonts w:cs="Times New Roman"/>
      <w:shd w:val="clear" w:color="auto" w:fill="FFFFFF"/>
    </w:rPr>
  </w:style>
  <w:style w:type="character" w:customStyle="1" w:styleId="600">
    <w:name w:val="Основной текст (60)_"/>
    <w:link w:val="601"/>
    <w:uiPriority w:val="99"/>
    <w:locked/>
    <w:rsid w:val="007A6991"/>
    <w:rPr>
      <w:sz w:val="21"/>
      <w:szCs w:val="21"/>
      <w:shd w:val="clear" w:color="auto" w:fill="FFFFFF"/>
      <w:lang w:bidi="ar-SA"/>
    </w:rPr>
  </w:style>
  <w:style w:type="paragraph" w:customStyle="1" w:styleId="601">
    <w:name w:val="Основной текст (60)1"/>
    <w:basedOn w:val="a1"/>
    <w:link w:val="600"/>
    <w:uiPriority w:val="99"/>
    <w:rsid w:val="007A6991"/>
    <w:pPr>
      <w:shd w:val="clear" w:color="auto" w:fill="FFFFFF"/>
      <w:spacing w:after="0" w:line="240" w:lineRule="atLeast"/>
    </w:pPr>
    <w:rPr>
      <w:sz w:val="21"/>
      <w:szCs w:val="21"/>
      <w:shd w:val="clear" w:color="auto" w:fill="FFFFFF"/>
    </w:rPr>
  </w:style>
  <w:style w:type="character" w:styleId="aff5">
    <w:name w:val="FollowedHyperlink"/>
    <w:uiPriority w:val="99"/>
    <w:rsid w:val="007A6991"/>
    <w:rPr>
      <w:rFonts w:cs="Times New Roman"/>
      <w:color w:val="800080"/>
      <w:u w:val="single"/>
    </w:rPr>
  </w:style>
  <w:style w:type="character" w:customStyle="1" w:styleId="BodyTextChar">
    <w:name w:val="Body Text Char"/>
    <w:aliases w:val="Знак1 Знак Char"/>
    <w:locked/>
    <w:rsid w:val="007A6991"/>
    <w:rPr>
      <w:rFonts w:ascii="Times New Roman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18">
    <w:name w:val="Абзац списка1"/>
    <w:basedOn w:val="a1"/>
    <w:link w:val="ListParagraphChar"/>
    <w:rsid w:val="007A6991"/>
    <w:pPr>
      <w:ind w:left="720"/>
      <w:contextualSpacing/>
    </w:pPr>
    <w:rPr>
      <w:sz w:val="24"/>
      <w:szCs w:val="24"/>
    </w:rPr>
  </w:style>
  <w:style w:type="character" w:customStyle="1" w:styleId="ListParagraphChar">
    <w:name w:val="List Paragraph Char"/>
    <w:link w:val="18"/>
    <w:locked/>
    <w:rsid w:val="007A6991"/>
    <w:rPr>
      <w:rFonts w:ascii="Calibri" w:eastAsia="Calibri" w:hAnsi="Calibri"/>
      <w:sz w:val="24"/>
      <w:szCs w:val="24"/>
      <w:lang w:bidi="ar-SA"/>
    </w:rPr>
  </w:style>
  <w:style w:type="character" w:customStyle="1" w:styleId="WW8Num1z0">
    <w:name w:val="WW8Num1z0"/>
    <w:rsid w:val="007A6991"/>
  </w:style>
  <w:style w:type="character" w:customStyle="1" w:styleId="WW8Num1z1">
    <w:name w:val="WW8Num1z1"/>
    <w:rsid w:val="007A6991"/>
  </w:style>
  <w:style w:type="character" w:customStyle="1" w:styleId="WW8Num1z2">
    <w:name w:val="WW8Num1z2"/>
    <w:rsid w:val="007A6991"/>
  </w:style>
  <w:style w:type="character" w:customStyle="1" w:styleId="WW8Num1z3">
    <w:name w:val="WW8Num1z3"/>
    <w:rsid w:val="007A6991"/>
  </w:style>
  <w:style w:type="character" w:customStyle="1" w:styleId="WW8Num1z4">
    <w:name w:val="WW8Num1z4"/>
    <w:rsid w:val="007A6991"/>
  </w:style>
  <w:style w:type="character" w:customStyle="1" w:styleId="WW8Num1z5">
    <w:name w:val="WW8Num1z5"/>
    <w:rsid w:val="007A6991"/>
  </w:style>
  <w:style w:type="character" w:customStyle="1" w:styleId="WW8Num1z6">
    <w:name w:val="WW8Num1z6"/>
    <w:rsid w:val="007A6991"/>
  </w:style>
  <w:style w:type="character" w:customStyle="1" w:styleId="WW8Num1z7">
    <w:name w:val="WW8Num1z7"/>
    <w:rsid w:val="007A6991"/>
  </w:style>
  <w:style w:type="character" w:customStyle="1" w:styleId="WW8Num1z8">
    <w:name w:val="WW8Num1z8"/>
    <w:rsid w:val="007A6991"/>
  </w:style>
  <w:style w:type="character" w:customStyle="1" w:styleId="WW8Num2z0">
    <w:name w:val="WW8Num2z0"/>
    <w:rsid w:val="007A6991"/>
  </w:style>
  <w:style w:type="character" w:customStyle="1" w:styleId="WW8Num2z1">
    <w:name w:val="WW8Num2z1"/>
    <w:rsid w:val="007A6991"/>
  </w:style>
  <w:style w:type="character" w:customStyle="1" w:styleId="WW8Num2z2">
    <w:name w:val="WW8Num2z2"/>
    <w:rsid w:val="007A6991"/>
  </w:style>
  <w:style w:type="character" w:customStyle="1" w:styleId="WW8Num2z3">
    <w:name w:val="WW8Num2z3"/>
    <w:rsid w:val="007A6991"/>
  </w:style>
  <w:style w:type="character" w:customStyle="1" w:styleId="WW8Num2z4">
    <w:name w:val="WW8Num2z4"/>
    <w:rsid w:val="007A6991"/>
  </w:style>
  <w:style w:type="character" w:customStyle="1" w:styleId="WW8Num2z5">
    <w:name w:val="WW8Num2z5"/>
    <w:rsid w:val="007A6991"/>
  </w:style>
  <w:style w:type="character" w:customStyle="1" w:styleId="WW8Num2z6">
    <w:name w:val="WW8Num2z6"/>
    <w:rsid w:val="007A6991"/>
  </w:style>
  <w:style w:type="character" w:customStyle="1" w:styleId="WW8Num2z7">
    <w:name w:val="WW8Num2z7"/>
    <w:rsid w:val="007A6991"/>
  </w:style>
  <w:style w:type="character" w:customStyle="1" w:styleId="WW8Num2z8">
    <w:name w:val="WW8Num2z8"/>
    <w:rsid w:val="007A6991"/>
  </w:style>
  <w:style w:type="character" w:customStyle="1" w:styleId="19">
    <w:name w:val="Основной шрифт абзаца1"/>
    <w:rsid w:val="007A6991"/>
  </w:style>
  <w:style w:type="character" w:customStyle="1" w:styleId="aff6">
    <w:name w:val="Верхний колонтитул Знак"/>
    <w:rsid w:val="007A6991"/>
    <w:rPr>
      <w:rFonts w:cs="Times New Roman"/>
      <w:sz w:val="24"/>
      <w:szCs w:val="24"/>
    </w:rPr>
  </w:style>
  <w:style w:type="character" w:customStyle="1" w:styleId="aff7">
    <w:name w:val="Нижний колонтитул Знак"/>
    <w:uiPriority w:val="99"/>
    <w:rsid w:val="007A6991"/>
    <w:rPr>
      <w:rFonts w:cs="Times New Roman"/>
      <w:sz w:val="24"/>
      <w:szCs w:val="24"/>
    </w:rPr>
  </w:style>
  <w:style w:type="paragraph" w:customStyle="1" w:styleId="1a">
    <w:name w:val="Заголовок1"/>
    <w:basedOn w:val="a1"/>
    <w:next w:val="af3"/>
    <w:rsid w:val="007A6991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f8">
    <w:name w:val="List"/>
    <w:basedOn w:val="af3"/>
    <w:rsid w:val="007A6991"/>
    <w:pPr>
      <w:shd w:val="clear" w:color="auto" w:fill="auto"/>
      <w:suppressAutoHyphens/>
      <w:spacing w:after="120" w:line="240" w:lineRule="auto"/>
      <w:ind w:firstLine="0"/>
    </w:pPr>
    <w:rPr>
      <w:rFonts w:eastAsia="Calibri" w:cs="Mangal"/>
      <w:sz w:val="24"/>
      <w:szCs w:val="24"/>
      <w:lang w:eastAsia="ar-SA"/>
    </w:rPr>
  </w:style>
  <w:style w:type="paragraph" w:customStyle="1" w:styleId="1b">
    <w:name w:val="Название1"/>
    <w:basedOn w:val="a1"/>
    <w:rsid w:val="007A6991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c">
    <w:name w:val="Указатель1"/>
    <w:basedOn w:val="a1"/>
    <w:rsid w:val="007A6991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ar-SA"/>
    </w:rPr>
  </w:style>
  <w:style w:type="character" w:customStyle="1" w:styleId="91">
    <w:name w:val="Знак Знак9"/>
    <w:rsid w:val="007A6991"/>
    <w:rPr>
      <w:rFonts w:eastAsia="Calibri"/>
      <w:sz w:val="24"/>
      <w:szCs w:val="24"/>
      <w:lang w:val="ru-RU" w:eastAsia="ar-SA" w:bidi="ar-SA"/>
    </w:rPr>
  </w:style>
  <w:style w:type="paragraph" w:customStyle="1" w:styleId="aff9">
    <w:name w:val="Содержимое таблицы"/>
    <w:basedOn w:val="a1"/>
    <w:rsid w:val="007A6991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fa">
    <w:name w:val="Заголовок таблицы"/>
    <w:basedOn w:val="aff9"/>
    <w:rsid w:val="007A6991"/>
    <w:pPr>
      <w:jc w:val="center"/>
    </w:pPr>
    <w:rPr>
      <w:b/>
      <w:bCs/>
    </w:rPr>
  </w:style>
  <w:style w:type="paragraph" w:customStyle="1" w:styleId="xl67">
    <w:name w:val="xl67"/>
    <w:basedOn w:val="a1"/>
    <w:rsid w:val="007A699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7">
    <w:name w:val="xl77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82">
    <w:name w:val="xl82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85">
    <w:name w:val="xl85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89">
    <w:name w:val="xl89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1">
    <w:name w:val="xl91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2">
    <w:name w:val="xl92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3">
    <w:name w:val="xl93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4">
    <w:name w:val="xl94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font5">
    <w:name w:val="font5"/>
    <w:basedOn w:val="a1"/>
    <w:rsid w:val="007A699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5">
    <w:name w:val="xl95"/>
    <w:basedOn w:val="a1"/>
    <w:rsid w:val="007A69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1"/>
    <w:rsid w:val="007A69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1"/>
    <w:rsid w:val="007A69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1"/>
    <w:rsid w:val="007A69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1"/>
    <w:rsid w:val="007A69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0">
    <w:name w:val="xl100"/>
    <w:basedOn w:val="a1"/>
    <w:rsid w:val="007A6991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1"/>
    <w:rsid w:val="007A69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1"/>
    <w:rsid w:val="007A69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3">
    <w:name w:val="xl103"/>
    <w:basedOn w:val="a1"/>
    <w:rsid w:val="007A69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1"/>
    <w:rsid w:val="007A699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1"/>
    <w:rsid w:val="007A699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1"/>
    <w:rsid w:val="007A699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styleId="affb">
    <w:name w:val="Body Text Indent"/>
    <w:basedOn w:val="a1"/>
    <w:link w:val="affc"/>
    <w:rsid w:val="007A6991"/>
    <w:pPr>
      <w:spacing w:after="0" w:line="360" w:lineRule="auto"/>
      <w:ind w:right="284" w:firstLine="709"/>
      <w:jc w:val="both"/>
    </w:pPr>
    <w:rPr>
      <w:rFonts w:ascii="Cambria" w:hAnsi="Cambria"/>
      <w:sz w:val="28"/>
      <w:szCs w:val="24"/>
    </w:rPr>
  </w:style>
  <w:style w:type="paragraph" w:customStyle="1" w:styleId="1">
    <w:name w:val="Красная строка1"/>
    <w:basedOn w:val="af3"/>
    <w:rsid w:val="007A6991"/>
    <w:pPr>
      <w:numPr>
        <w:numId w:val="1"/>
      </w:numPr>
      <w:shd w:val="clear" w:color="auto" w:fill="auto"/>
      <w:suppressAutoHyphens/>
      <w:spacing w:after="120" w:line="360" w:lineRule="auto"/>
      <w:ind w:left="0" w:firstLine="210"/>
      <w:jc w:val="both"/>
    </w:pPr>
    <w:rPr>
      <w:rFonts w:ascii="Cambria" w:eastAsia="Calibri" w:hAnsi="Cambria"/>
      <w:lang w:val="en-US" w:eastAsia="ar-SA"/>
    </w:rPr>
  </w:style>
  <w:style w:type="paragraph" w:customStyle="1" w:styleId="S">
    <w:name w:val="S_Маркированный"/>
    <w:basedOn w:val="a0"/>
    <w:link w:val="S0"/>
    <w:autoRedefine/>
    <w:rsid w:val="007A6991"/>
    <w:pPr>
      <w:tabs>
        <w:tab w:val="left" w:pos="1260"/>
      </w:tabs>
      <w:contextualSpacing w:val="0"/>
    </w:pPr>
  </w:style>
  <w:style w:type="paragraph" w:styleId="a0">
    <w:name w:val="List Bullet"/>
    <w:basedOn w:val="a1"/>
    <w:rsid w:val="007A6991"/>
    <w:pPr>
      <w:numPr>
        <w:numId w:val="3"/>
      </w:numPr>
      <w:tabs>
        <w:tab w:val="clear" w:pos="360"/>
        <w:tab w:val="num" w:pos="720"/>
        <w:tab w:val="num" w:pos="1361"/>
      </w:tabs>
      <w:spacing w:after="0" w:line="360" w:lineRule="auto"/>
      <w:ind w:left="0" w:firstLine="1021"/>
      <w:contextualSpacing/>
      <w:jc w:val="both"/>
    </w:pPr>
    <w:rPr>
      <w:rFonts w:ascii="Cambria" w:hAnsi="Cambria"/>
      <w:sz w:val="24"/>
      <w:szCs w:val="24"/>
      <w:lang w:val="en-US" w:eastAsia="ru-RU"/>
    </w:rPr>
  </w:style>
  <w:style w:type="character" w:customStyle="1" w:styleId="S0">
    <w:name w:val="S_Маркированный Знак Знак"/>
    <w:link w:val="S"/>
    <w:locked/>
    <w:rsid w:val="007A6991"/>
    <w:rPr>
      <w:rFonts w:ascii="Cambria" w:hAnsi="Cambria"/>
      <w:sz w:val="24"/>
      <w:szCs w:val="24"/>
      <w:lang w:val="en-US"/>
    </w:rPr>
  </w:style>
  <w:style w:type="paragraph" w:customStyle="1" w:styleId="S31">
    <w:name w:val="S_Нумерованный_3.1"/>
    <w:basedOn w:val="a1"/>
    <w:link w:val="S310"/>
    <w:autoRedefine/>
    <w:rsid w:val="007A6991"/>
    <w:pPr>
      <w:spacing w:after="0" w:line="360" w:lineRule="auto"/>
      <w:ind w:firstLine="624"/>
      <w:jc w:val="both"/>
    </w:pPr>
    <w:rPr>
      <w:rFonts w:ascii="Cambria" w:hAnsi="Cambria"/>
      <w:sz w:val="28"/>
      <w:szCs w:val="28"/>
    </w:rPr>
  </w:style>
  <w:style w:type="character" w:customStyle="1" w:styleId="S310">
    <w:name w:val="S_Нумерованный_3.1 Знак Знак"/>
    <w:link w:val="S31"/>
    <w:locked/>
    <w:rsid w:val="007A6991"/>
    <w:rPr>
      <w:rFonts w:ascii="Cambria" w:eastAsia="Calibri" w:hAnsi="Cambria"/>
      <w:sz w:val="28"/>
      <w:szCs w:val="28"/>
      <w:lang w:bidi="ar-SA"/>
    </w:rPr>
  </w:style>
  <w:style w:type="character" w:customStyle="1" w:styleId="WW8Num3z0">
    <w:name w:val="WW8Num3z0"/>
    <w:rsid w:val="007A6991"/>
    <w:rPr>
      <w:rFonts w:ascii="Symbol" w:hAnsi="Symbol"/>
    </w:rPr>
  </w:style>
  <w:style w:type="character" w:customStyle="1" w:styleId="WW8Num4z0">
    <w:name w:val="WW8Num4z0"/>
    <w:rsid w:val="007A6991"/>
    <w:rPr>
      <w:rFonts w:ascii="Symbol" w:hAnsi="Symbol"/>
    </w:rPr>
  </w:style>
  <w:style w:type="character" w:customStyle="1" w:styleId="WW8Num5z0">
    <w:name w:val="WW8Num5z0"/>
    <w:rsid w:val="007A6991"/>
    <w:rPr>
      <w:rFonts w:ascii="Symbol" w:hAnsi="Symbol"/>
    </w:rPr>
  </w:style>
  <w:style w:type="character" w:customStyle="1" w:styleId="WW8Num6z0">
    <w:name w:val="WW8Num6z0"/>
    <w:rsid w:val="007A6991"/>
    <w:rPr>
      <w:rFonts w:ascii="Symbol" w:hAnsi="Symbol"/>
    </w:rPr>
  </w:style>
  <w:style w:type="character" w:customStyle="1" w:styleId="WW8Num7z0">
    <w:name w:val="WW8Num7z0"/>
    <w:rsid w:val="007A6991"/>
    <w:rPr>
      <w:rFonts w:ascii="Symbol" w:hAnsi="Symbol"/>
    </w:rPr>
  </w:style>
  <w:style w:type="character" w:customStyle="1" w:styleId="WW8Num8z0">
    <w:name w:val="WW8Num8z0"/>
    <w:rsid w:val="007A6991"/>
    <w:rPr>
      <w:rFonts w:ascii="Symbol" w:hAnsi="Symbol"/>
    </w:rPr>
  </w:style>
  <w:style w:type="character" w:customStyle="1" w:styleId="WW8Num9z0">
    <w:name w:val="WW8Num9z0"/>
    <w:rsid w:val="007A6991"/>
    <w:rPr>
      <w:rFonts w:ascii="Symbol" w:hAnsi="Symbol"/>
    </w:rPr>
  </w:style>
  <w:style w:type="character" w:customStyle="1" w:styleId="WW8Num10z0">
    <w:name w:val="WW8Num10z0"/>
    <w:rsid w:val="007A6991"/>
    <w:rPr>
      <w:rFonts w:ascii="Times New Roman" w:hAnsi="Times New Roman"/>
    </w:rPr>
  </w:style>
  <w:style w:type="character" w:customStyle="1" w:styleId="Absatz-Standardschriftart">
    <w:name w:val="Absatz-Standardschriftart"/>
    <w:rsid w:val="007A6991"/>
  </w:style>
  <w:style w:type="character" w:customStyle="1" w:styleId="WW-Absatz-Standardschriftart">
    <w:name w:val="WW-Absatz-Standardschriftart"/>
    <w:rsid w:val="007A6991"/>
  </w:style>
  <w:style w:type="character" w:customStyle="1" w:styleId="WW-Absatz-Standardschriftart1">
    <w:name w:val="WW-Absatz-Standardschriftart1"/>
    <w:rsid w:val="007A6991"/>
  </w:style>
  <w:style w:type="character" w:customStyle="1" w:styleId="WW-Absatz-Standardschriftart11">
    <w:name w:val="WW-Absatz-Standardschriftart11"/>
    <w:rsid w:val="007A6991"/>
  </w:style>
  <w:style w:type="character" w:customStyle="1" w:styleId="WW-Absatz-Standardschriftart111">
    <w:name w:val="WW-Absatz-Standardschriftart111"/>
    <w:rsid w:val="007A6991"/>
  </w:style>
  <w:style w:type="character" w:customStyle="1" w:styleId="WW-Absatz-Standardschriftart1111">
    <w:name w:val="WW-Absatz-Standardschriftart1111"/>
    <w:rsid w:val="007A6991"/>
  </w:style>
  <w:style w:type="character" w:customStyle="1" w:styleId="WW-Absatz-Standardschriftart11111">
    <w:name w:val="WW-Absatz-Standardschriftart11111"/>
    <w:rsid w:val="007A6991"/>
  </w:style>
  <w:style w:type="character" w:customStyle="1" w:styleId="WW8Num3z1">
    <w:name w:val="WW8Num3z1"/>
    <w:rsid w:val="007A6991"/>
    <w:rPr>
      <w:rFonts w:ascii="Courier New" w:hAnsi="Courier New"/>
    </w:rPr>
  </w:style>
  <w:style w:type="character" w:customStyle="1" w:styleId="WW8Num3z2">
    <w:name w:val="WW8Num3z2"/>
    <w:rsid w:val="007A6991"/>
    <w:rPr>
      <w:rFonts w:ascii="Wingdings" w:hAnsi="Wingdings"/>
    </w:rPr>
  </w:style>
  <w:style w:type="character" w:customStyle="1" w:styleId="WW8Num6z1">
    <w:name w:val="WW8Num6z1"/>
    <w:rsid w:val="007A6991"/>
    <w:rPr>
      <w:rFonts w:ascii="Courier New" w:hAnsi="Courier New"/>
    </w:rPr>
  </w:style>
  <w:style w:type="character" w:customStyle="1" w:styleId="WW8Num6z2">
    <w:name w:val="WW8Num6z2"/>
    <w:rsid w:val="007A6991"/>
    <w:rPr>
      <w:rFonts w:ascii="Wingdings" w:hAnsi="Wingdings"/>
    </w:rPr>
  </w:style>
  <w:style w:type="character" w:customStyle="1" w:styleId="WW8Num8z1">
    <w:name w:val="WW8Num8z1"/>
    <w:rsid w:val="007A6991"/>
    <w:rPr>
      <w:rFonts w:ascii="Courier New" w:hAnsi="Courier New"/>
    </w:rPr>
  </w:style>
  <w:style w:type="character" w:customStyle="1" w:styleId="WW8Num8z2">
    <w:name w:val="WW8Num8z2"/>
    <w:rsid w:val="007A6991"/>
    <w:rPr>
      <w:rFonts w:ascii="Wingdings" w:hAnsi="Wingdings"/>
    </w:rPr>
  </w:style>
  <w:style w:type="character" w:customStyle="1" w:styleId="WW8Num10z1">
    <w:name w:val="WW8Num10z1"/>
    <w:rsid w:val="007A6991"/>
    <w:rPr>
      <w:rFonts w:ascii="Courier New" w:hAnsi="Courier New"/>
    </w:rPr>
  </w:style>
  <w:style w:type="character" w:customStyle="1" w:styleId="WW8Num10z2">
    <w:name w:val="WW8Num10z2"/>
    <w:rsid w:val="007A6991"/>
    <w:rPr>
      <w:rFonts w:ascii="Wingdings" w:hAnsi="Wingdings"/>
    </w:rPr>
  </w:style>
  <w:style w:type="character" w:customStyle="1" w:styleId="WW8Num10z3">
    <w:name w:val="WW8Num10z3"/>
    <w:rsid w:val="007A6991"/>
    <w:rPr>
      <w:rFonts w:ascii="Symbol" w:hAnsi="Symbol"/>
    </w:rPr>
  </w:style>
  <w:style w:type="character" w:customStyle="1" w:styleId="WW8Num11z0">
    <w:name w:val="WW8Num11z0"/>
    <w:rsid w:val="007A6991"/>
    <w:rPr>
      <w:rFonts w:ascii="Symbol" w:hAnsi="Symbol"/>
    </w:rPr>
  </w:style>
  <w:style w:type="character" w:customStyle="1" w:styleId="WW8Num11z1">
    <w:name w:val="WW8Num11z1"/>
    <w:rsid w:val="007A6991"/>
    <w:rPr>
      <w:rFonts w:ascii="Courier New" w:hAnsi="Courier New"/>
    </w:rPr>
  </w:style>
  <w:style w:type="character" w:customStyle="1" w:styleId="WW8Num11z2">
    <w:name w:val="WW8Num11z2"/>
    <w:rsid w:val="007A6991"/>
    <w:rPr>
      <w:rFonts w:ascii="Wingdings" w:hAnsi="Wingdings"/>
    </w:rPr>
  </w:style>
  <w:style w:type="character" w:customStyle="1" w:styleId="WW8Num12z0">
    <w:name w:val="WW8Num12z0"/>
    <w:rsid w:val="007A6991"/>
    <w:rPr>
      <w:rFonts w:ascii="Symbol" w:hAnsi="Symbol"/>
    </w:rPr>
  </w:style>
  <w:style w:type="character" w:customStyle="1" w:styleId="WW8Num12z1">
    <w:name w:val="WW8Num12z1"/>
    <w:rsid w:val="007A6991"/>
    <w:rPr>
      <w:rFonts w:ascii="Courier New" w:hAnsi="Courier New"/>
    </w:rPr>
  </w:style>
  <w:style w:type="character" w:customStyle="1" w:styleId="WW8Num12z2">
    <w:name w:val="WW8Num12z2"/>
    <w:rsid w:val="007A6991"/>
    <w:rPr>
      <w:rFonts w:ascii="Wingdings" w:hAnsi="Wingdings"/>
    </w:rPr>
  </w:style>
  <w:style w:type="character" w:customStyle="1" w:styleId="WW8Num13z0">
    <w:name w:val="WW8Num13z0"/>
    <w:rsid w:val="007A6991"/>
    <w:rPr>
      <w:rFonts w:ascii="Symbol" w:hAnsi="Symbol"/>
    </w:rPr>
  </w:style>
  <w:style w:type="character" w:customStyle="1" w:styleId="WW8Num13z1">
    <w:name w:val="WW8Num13z1"/>
    <w:rsid w:val="007A6991"/>
    <w:rPr>
      <w:rFonts w:ascii="Courier New" w:hAnsi="Courier New"/>
    </w:rPr>
  </w:style>
  <w:style w:type="character" w:customStyle="1" w:styleId="WW8Num13z2">
    <w:name w:val="WW8Num13z2"/>
    <w:rsid w:val="007A6991"/>
    <w:rPr>
      <w:rFonts w:ascii="Wingdings" w:hAnsi="Wingdings"/>
    </w:rPr>
  </w:style>
  <w:style w:type="character" w:customStyle="1" w:styleId="WW8Num15z0">
    <w:name w:val="WW8Num15z0"/>
    <w:rsid w:val="007A6991"/>
    <w:rPr>
      <w:rFonts w:ascii="Symbol" w:hAnsi="Symbol"/>
    </w:rPr>
  </w:style>
  <w:style w:type="character" w:customStyle="1" w:styleId="WW8Num15z1">
    <w:name w:val="WW8Num15z1"/>
    <w:rsid w:val="007A6991"/>
    <w:rPr>
      <w:rFonts w:ascii="Courier New" w:hAnsi="Courier New"/>
    </w:rPr>
  </w:style>
  <w:style w:type="character" w:customStyle="1" w:styleId="WW8Num15z2">
    <w:name w:val="WW8Num15z2"/>
    <w:rsid w:val="007A6991"/>
    <w:rPr>
      <w:rFonts w:ascii="Wingdings" w:hAnsi="Wingdings"/>
    </w:rPr>
  </w:style>
  <w:style w:type="character" w:customStyle="1" w:styleId="WW8Num16z0">
    <w:name w:val="WW8Num16z0"/>
    <w:rsid w:val="007A6991"/>
    <w:rPr>
      <w:rFonts w:ascii="Symbol" w:hAnsi="Symbol"/>
    </w:rPr>
  </w:style>
  <w:style w:type="character" w:customStyle="1" w:styleId="WW8Num16z1">
    <w:name w:val="WW8Num16z1"/>
    <w:rsid w:val="007A6991"/>
    <w:rPr>
      <w:rFonts w:ascii="Courier New" w:hAnsi="Courier New"/>
    </w:rPr>
  </w:style>
  <w:style w:type="character" w:customStyle="1" w:styleId="WW8Num16z2">
    <w:name w:val="WW8Num16z2"/>
    <w:rsid w:val="007A6991"/>
    <w:rPr>
      <w:rFonts w:ascii="Wingdings" w:hAnsi="Wingdings"/>
    </w:rPr>
  </w:style>
  <w:style w:type="character" w:customStyle="1" w:styleId="WW8Num18z0">
    <w:name w:val="WW8Num18z0"/>
    <w:rsid w:val="007A6991"/>
    <w:rPr>
      <w:rFonts w:ascii="Symbol" w:hAnsi="Symbol"/>
    </w:rPr>
  </w:style>
  <w:style w:type="character" w:customStyle="1" w:styleId="WW8Num18z1">
    <w:name w:val="WW8Num18z1"/>
    <w:rsid w:val="007A6991"/>
    <w:rPr>
      <w:rFonts w:ascii="Courier New" w:hAnsi="Courier New"/>
    </w:rPr>
  </w:style>
  <w:style w:type="character" w:customStyle="1" w:styleId="WW8Num18z2">
    <w:name w:val="WW8Num18z2"/>
    <w:rsid w:val="007A6991"/>
    <w:rPr>
      <w:rFonts w:ascii="Wingdings" w:hAnsi="Wingdings"/>
    </w:rPr>
  </w:style>
  <w:style w:type="character" w:customStyle="1" w:styleId="WW8Num20z0">
    <w:name w:val="WW8Num20z0"/>
    <w:rsid w:val="007A6991"/>
    <w:rPr>
      <w:rFonts w:ascii="Symbol" w:hAnsi="Symbol"/>
    </w:rPr>
  </w:style>
  <w:style w:type="character" w:customStyle="1" w:styleId="WW8Num20z1">
    <w:name w:val="WW8Num20z1"/>
    <w:rsid w:val="007A6991"/>
    <w:rPr>
      <w:rFonts w:ascii="Courier New" w:hAnsi="Courier New"/>
    </w:rPr>
  </w:style>
  <w:style w:type="character" w:customStyle="1" w:styleId="WW8Num20z2">
    <w:name w:val="WW8Num20z2"/>
    <w:rsid w:val="007A6991"/>
    <w:rPr>
      <w:rFonts w:ascii="Wingdings" w:hAnsi="Wingdings"/>
    </w:rPr>
  </w:style>
  <w:style w:type="character" w:customStyle="1" w:styleId="WW8Num21z0">
    <w:name w:val="WW8Num21z0"/>
    <w:rsid w:val="007A6991"/>
    <w:rPr>
      <w:rFonts w:ascii="Symbol" w:hAnsi="Symbol"/>
    </w:rPr>
  </w:style>
  <w:style w:type="character" w:customStyle="1" w:styleId="WW8Num21z1">
    <w:name w:val="WW8Num21z1"/>
    <w:rsid w:val="007A6991"/>
    <w:rPr>
      <w:rFonts w:ascii="Courier New" w:hAnsi="Courier New"/>
    </w:rPr>
  </w:style>
  <w:style w:type="character" w:customStyle="1" w:styleId="WW8Num21z2">
    <w:name w:val="WW8Num21z2"/>
    <w:rsid w:val="007A6991"/>
    <w:rPr>
      <w:rFonts w:ascii="Wingdings" w:hAnsi="Wingdings"/>
    </w:rPr>
  </w:style>
  <w:style w:type="character" w:customStyle="1" w:styleId="WW8Num22z0">
    <w:name w:val="WW8Num22z0"/>
    <w:rsid w:val="007A6991"/>
    <w:rPr>
      <w:rFonts w:ascii="Symbol" w:hAnsi="Symbol"/>
    </w:rPr>
  </w:style>
  <w:style w:type="character" w:customStyle="1" w:styleId="WW8Num22z1">
    <w:name w:val="WW8Num22z1"/>
    <w:rsid w:val="007A6991"/>
    <w:rPr>
      <w:rFonts w:ascii="Courier New" w:hAnsi="Courier New"/>
    </w:rPr>
  </w:style>
  <w:style w:type="character" w:customStyle="1" w:styleId="WW8Num22z2">
    <w:name w:val="WW8Num22z2"/>
    <w:rsid w:val="007A6991"/>
    <w:rPr>
      <w:rFonts w:ascii="Wingdings" w:hAnsi="Wingdings"/>
    </w:rPr>
  </w:style>
  <w:style w:type="character" w:customStyle="1" w:styleId="WW8Num25z0">
    <w:name w:val="WW8Num25z0"/>
    <w:rsid w:val="007A6991"/>
    <w:rPr>
      <w:rFonts w:ascii="Times New Roman" w:hAnsi="Times New Roman"/>
    </w:rPr>
  </w:style>
  <w:style w:type="character" w:customStyle="1" w:styleId="WW8Num28z0">
    <w:name w:val="WW8Num28z0"/>
    <w:rsid w:val="007A6991"/>
    <w:rPr>
      <w:rFonts w:ascii="Symbol" w:hAnsi="Symbol"/>
    </w:rPr>
  </w:style>
  <w:style w:type="character" w:customStyle="1" w:styleId="WW8Num28z1">
    <w:name w:val="WW8Num28z1"/>
    <w:rsid w:val="007A6991"/>
    <w:rPr>
      <w:rFonts w:ascii="Courier New" w:hAnsi="Courier New"/>
    </w:rPr>
  </w:style>
  <w:style w:type="character" w:customStyle="1" w:styleId="WW8Num28z2">
    <w:name w:val="WW8Num28z2"/>
    <w:rsid w:val="007A6991"/>
    <w:rPr>
      <w:rFonts w:ascii="Wingdings" w:hAnsi="Wingdings"/>
    </w:rPr>
  </w:style>
  <w:style w:type="character" w:customStyle="1" w:styleId="WW8Num29z0">
    <w:name w:val="WW8Num29z0"/>
    <w:rsid w:val="007A6991"/>
    <w:rPr>
      <w:rFonts w:ascii="Symbol" w:hAnsi="Symbol"/>
    </w:rPr>
  </w:style>
  <w:style w:type="character" w:customStyle="1" w:styleId="WW8Num29z1">
    <w:name w:val="WW8Num29z1"/>
    <w:rsid w:val="007A6991"/>
    <w:rPr>
      <w:rFonts w:ascii="Courier New" w:hAnsi="Courier New"/>
    </w:rPr>
  </w:style>
  <w:style w:type="character" w:customStyle="1" w:styleId="WW8Num29z2">
    <w:name w:val="WW8Num29z2"/>
    <w:rsid w:val="007A6991"/>
    <w:rPr>
      <w:rFonts w:ascii="Wingdings" w:hAnsi="Wingdings"/>
    </w:rPr>
  </w:style>
  <w:style w:type="character" w:customStyle="1" w:styleId="WW8Num32z2">
    <w:name w:val="WW8Num32z2"/>
    <w:rsid w:val="007A6991"/>
    <w:rPr>
      <w:b/>
    </w:rPr>
  </w:style>
  <w:style w:type="character" w:customStyle="1" w:styleId="WW8Num33z0">
    <w:name w:val="WW8Num33z0"/>
    <w:rsid w:val="007A6991"/>
    <w:rPr>
      <w:rFonts w:ascii="Symbol" w:hAnsi="Symbol"/>
    </w:rPr>
  </w:style>
  <w:style w:type="character" w:customStyle="1" w:styleId="WW8Num33z1">
    <w:name w:val="WW8Num33z1"/>
    <w:rsid w:val="007A6991"/>
    <w:rPr>
      <w:rFonts w:ascii="Courier New" w:hAnsi="Courier New"/>
    </w:rPr>
  </w:style>
  <w:style w:type="character" w:customStyle="1" w:styleId="WW8Num33z2">
    <w:name w:val="WW8Num33z2"/>
    <w:rsid w:val="007A6991"/>
    <w:rPr>
      <w:rFonts w:ascii="Wingdings" w:hAnsi="Wingdings"/>
    </w:rPr>
  </w:style>
  <w:style w:type="character" w:customStyle="1" w:styleId="WW8Num34z0">
    <w:name w:val="WW8Num34z0"/>
    <w:rsid w:val="007A6991"/>
    <w:rPr>
      <w:rFonts w:ascii="Symbol" w:hAnsi="Symbol"/>
    </w:rPr>
  </w:style>
  <w:style w:type="character" w:customStyle="1" w:styleId="WW8Num34z1">
    <w:name w:val="WW8Num34z1"/>
    <w:rsid w:val="007A6991"/>
    <w:rPr>
      <w:rFonts w:ascii="Courier New" w:hAnsi="Courier New"/>
    </w:rPr>
  </w:style>
  <w:style w:type="character" w:customStyle="1" w:styleId="WW8Num34z2">
    <w:name w:val="WW8Num34z2"/>
    <w:rsid w:val="007A6991"/>
    <w:rPr>
      <w:rFonts w:ascii="Wingdings" w:hAnsi="Wingdings"/>
    </w:rPr>
  </w:style>
  <w:style w:type="character" w:customStyle="1" w:styleId="WW8Num36z0">
    <w:name w:val="WW8Num36z0"/>
    <w:rsid w:val="007A6991"/>
    <w:rPr>
      <w:rFonts w:ascii="Symbol" w:hAnsi="Symbol"/>
    </w:rPr>
  </w:style>
  <w:style w:type="character" w:customStyle="1" w:styleId="WW8Num36z1">
    <w:name w:val="WW8Num36z1"/>
    <w:rsid w:val="007A6991"/>
    <w:rPr>
      <w:rFonts w:ascii="Courier New" w:hAnsi="Courier New"/>
    </w:rPr>
  </w:style>
  <w:style w:type="character" w:customStyle="1" w:styleId="WW8Num36z2">
    <w:name w:val="WW8Num36z2"/>
    <w:rsid w:val="007A6991"/>
    <w:rPr>
      <w:rFonts w:ascii="Wingdings" w:hAnsi="Wingdings"/>
    </w:rPr>
  </w:style>
  <w:style w:type="character" w:customStyle="1" w:styleId="affd">
    <w:name w:val="Маркеры списка"/>
    <w:rsid w:val="007A6991"/>
    <w:rPr>
      <w:rFonts w:ascii="StarSymbol" w:eastAsia="StarSymbol" w:hAnsi="StarSymbol"/>
      <w:sz w:val="18"/>
    </w:rPr>
  </w:style>
  <w:style w:type="paragraph" w:customStyle="1" w:styleId="210">
    <w:name w:val="Основной текст с отступом 21"/>
    <w:basedOn w:val="a1"/>
    <w:rsid w:val="007A6991"/>
    <w:pPr>
      <w:widowControl w:val="0"/>
      <w:spacing w:after="0" w:line="360" w:lineRule="atLeast"/>
      <w:ind w:firstLine="720"/>
      <w:jc w:val="center"/>
      <w:textAlignment w:val="baseline"/>
    </w:pPr>
    <w:rPr>
      <w:rFonts w:ascii="Cambria" w:hAnsi="Cambria"/>
      <w:sz w:val="36"/>
      <w:szCs w:val="24"/>
      <w:lang w:val="en-US" w:eastAsia="ar-SA"/>
    </w:rPr>
  </w:style>
  <w:style w:type="paragraph" w:styleId="affe">
    <w:name w:val="Subtitle"/>
    <w:basedOn w:val="a1"/>
    <w:next w:val="a1"/>
    <w:link w:val="afff"/>
    <w:uiPriority w:val="11"/>
    <w:qFormat/>
    <w:rsid w:val="007A6991"/>
    <w:pPr>
      <w:spacing w:after="560" w:line="240" w:lineRule="auto"/>
      <w:jc w:val="center"/>
    </w:pPr>
    <w:rPr>
      <w:rFonts w:ascii="Cambria" w:hAnsi="Cambria"/>
      <w:caps/>
      <w:spacing w:val="20"/>
      <w:sz w:val="18"/>
      <w:szCs w:val="18"/>
    </w:rPr>
  </w:style>
  <w:style w:type="paragraph" w:customStyle="1" w:styleId="211">
    <w:name w:val="Список 21"/>
    <w:basedOn w:val="a1"/>
    <w:rsid w:val="007A6991"/>
    <w:pPr>
      <w:spacing w:after="0" w:line="360" w:lineRule="auto"/>
      <w:ind w:left="566" w:hanging="283"/>
      <w:jc w:val="both"/>
    </w:pPr>
    <w:rPr>
      <w:rFonts w:ascii="Cambria" w:hAnsi="Cambria"/>
      <w:sz w:val="24"/>
      <w:szCs w:val="24"/>
      <w:lang w:val="en-US" w:eastAsia="ar-SA"/>
    </w:rPr>
  </w:style>
  <w:style w:type="paragraph" w:customStyle="1" w:styleId="310">
    <w:name w:val="Основной текст с отступом 31"/>
    <w:basedOn w:val="a1"/>
    <w:rsid w:val="007A6991"/>
    <w:pPr>
      <w:spacing w:after="120" w:line="360" w:lineRule="auto"/>
      <w:ind w:left="283"/>
      <w:jc w:val="both"/>
    </w:pPr>
    <w:rPr>
      <w:rFonts w:ascii="Cambria" w:hAnsi="Cambria"/>
      <w:sz w:val="16"/>
      <w:szCs w:val="16"/>
      <w:lang w:val="en-US" w:eastAsia="ar-SA"/>
    </w:rPr>
  </w:style>
  <w:style w:type="paragraph" w:customStyle="1" w:styleId="afff0">
    <w:name w:val="Содержимое врезки"/>
    <w:basedOn w:val="af3"/>
    <w:rsid w:val="007A6991"/>
    <w:pPr>
      <w:shd w:val="clear" w:color="auto" w:fill="auto"/>
      <w:spacing w:after="120" w:line="360" w:lineRule="auto"/>
      <w:ind w:firstLine="0"/>
      <w:jc w:val="both"/>
    </w:pPr>
    <w:rPr>
      <w:rFonts w:ascii="Cambria" w:eastAsia="Calibri" w:hAnsi="Cambria"/>
      <w:lang w:val="en-US" w:eastAsia="ar-SA"/>
    </w:rPr>
  </w:style>
  <w:style w:type="paragraph" w:styleId="afff1">
    <w:name w:val="Body Text First Indent"/>
    <w:basedOn w:val="af3"/>
    <w:link w:val="afff2"/>
    <w:rsid w:val="007A6991"/>
    <w:pPr>
      <w:shd w:val="clear" w:color="auto" w:fill="auto"/>
      <w:spacing w:after="120" w:line="360" w:lineRule="auto"/>
      <w:ind w:firstLine="210"/>
      <w:jc w:val="both"/>
    </w:pPr>
    <w:rPr>
      <w:rFonts w:ascii="Cambria" w:eastAsia="Calibri" w:hAnsi="Cambria"/>
      <w:lang w:val="en-US" w:eastAsia="en-US"/>
    </w:rPr>
  </w:style>
  <w:style w:type="paragraph" w:styleId="25">
    <w:name w:val="Body Text First Indent 2"/>
    <w:basedOn w:val="affb"/>
    <w:link w:val="26"/>
    <w:rsid w:val="007A6991"/>
    <w:pPr>
      <w:ind w:firstLine="210"/>
    </w:pPr>
  </w:style>
  <w:style w:type="paragraph" w:styleId="afff3">
    <w:name w:val="Normal Indent"/>
    <w:basedOn w:val="a1"/>
    <w:rsid w:val="007A6991"/>
    <w:pPr>
      <w:spacing w:after="0" w:line="360" w:lineRule="auto"/>
      <w:ind w:left="708"/>
      <w:jc w:val="both"/>
    </w:pPr>
    <w:rPr>
      <w:rFonts w:ascii="Cambria" w:hAnsi="Cambria"/>
      <w:sz w:val="24"/>
      <w:szCs w:val="24"/>
      <w:lang w:val="en-US" w:eastAsia="ru-RU"/>
    </w:rPr>
  </w:style>
  <w:style w:type="paragraph" w:styleId="27">
    <w:name w:val="Body Text 2"/>
    <w:basedOn w:val="a1"/>
    <w:link w:val="28"/>
    <w:rsid w:val="007A6991"/>
    <w:pPr>
      <w:spacing w:after="120" w:line="480" w:lineRule="auto"/>
      <w:jc w:val="both"/>
    </w:pPr>
    <w:rPr>
      <w:rFonts w:ascii="Cambria" w:hAnsi="Cambria"/>
      <w:sz w:val="24"/>
      <w:szCs w:val="24"/>
      <w:lang w:val="en-US"/>
    </w:rPr>
  </w:style>
  <w:style w:type="paragraph" w:styleId="1d">
    <w:name w:val="index 1"/>
    <w:basedOn w:val="a1"/>
    <w:next w:val="a1"/>
    <w:autoRedefine/>
    <w:rsid w:val="007A6991"/>
    <w:pPr>
      <w:spacing w:after="0" w:line="360" w:lineRule="auto"/>
      <w:ind w:left="200" w:hanging="200"/>
      <w:jc w:val="both"/>
    </w:pPr>
    <w:rPr>
      <w:rFonts w:ascii="Cambria" w:hAnsi="Cambria"/>
      <w:sz w:val="24"/>
      <w:szCs w:val="24"/>
      <w:lang w:val="en-US" w:eastAsia="ru-RU"/>
    </w:rPr>
  </w:style>
  <w:style w:type="paragraph" w:styleId="afff4">
    <w:name w:val="index heading"/>
    <w:basedOn w:val="a1"/>
    <w:next w:val="1d"/>
    <w:rsid w:val="007A6991"/>
    <w:pPr>
      <w:spacing w:after="0" w:line="360" w:lineRule="auto"/>
      <w:jc w:val="both"/>
    </w:pPr>
    <w:rPr>
      <w:rFonts w:ascii="Cambria" w:hAnsi="Cambria"/>
      <w:sz w:val="24"/>
      <w:szCs w:val="24"/>
      <w:lang w:val="en-US" w:eastAsia="ru-RU"/>
    </w:rPr>
  </w:style>
  <w:style w:type="paragraph" w:styleId="33">
    <w:name w:val="Body Text Indent 3"/>
    <w:basedOn w:val="a1"/>
    <w:link w:val="34"/>
    <w:rsid w:val="007A6991"/>
    <w:pPr>
      <w:spacing w:after="120" w:line="360" w:lineRule="auto"/>
      <w:ind w:left="283" w:firstLine="720"/>
      <w:jc w:val="both"/>
    </w:pPr>
    <w:rPr>
      <w:rFonts w:ascii="Cambria" w:hAnsi="Cambria"/>
      <w:sz w:val="16"/>
      <w:szCs w:val="16"/>
    </w:rPr>
  </w:style>
  <w:style w:type="paragraph" w:customStyle="1" w:styleId="1e">
    <w:name w:val="1основа Знак Знак Знак"/>
    <w:basedOn w:val="a1"/>
    <w:link w:val="1f"/>
    <w:rsid w:val="007A6991"/>
    <w:pPr>
      <w:spacing w:before="100" w:beforeAutospacing="1" w:after="100" w:afterAutospacing="1" w:line="360" w:lineRule="auto"/>
      <w:ind w:left="601" w:firstLine="601"/>
      <w:jc w:val="both"/>
    </w:pPr>
    <w:rPr>
      <w:rFonts w:ascii="Arial" w:hAnsi="Arial"/>
      <w:sz w:val="24"/>
      <w:szCs w:val="24"/>
    </w:rPr>
  </w:style>
  <w:style w:type="character" w:customStyle="1" w:styleId="1f">
    <w:name w:val="1основа Знак Знак Знак Знак"/>
    <w:link w:val="1e"/>
    <w:locked/>
    <w:rsid w:val="007A6991"/>
    <w:rPr>
      <w:rFonts w:ascii="Arial" w:eastAsia="Calibri" w:hAnsi="Arial"/>
      <w:sz w:val="24"/>
      <w:szCs w:val="24"/>
      <w:lang w:bidi="ar-SA"/>
    </w:rPr>
  </w:style>
  <w:style w:type="paragraph" w:customStyle="1" w:styleId="ConsNormal">
    <w:name w:val="ConsNormal"/>
    <w:rsid w:val="007A6991"/>
    <w:pPr>
      <w:widowControl w:val="0"/>
      <w:autoSpaceDE w:val="0"/>
      <w:autoSpaceDN w:val="0"/>
      <w:adjustRightInd w:val="0"/>
      <w:spacing w:after="200" w:line="252" w:lineRule="auto"/>
      <w:ind w:firstLine="720"/>
      <w:jc w:val="both"/>
    </w:pPr>
    <w:rPr>
      <w:rFonts w:ascii="Arial" w:hAnsi="Arial" w:cs="Arial"/>
      <w:sz w:val="22"/>
      <w:szCs w:val="22"/>
    </w:rPr>
  </w:style>
  <w:style w:type="character" w:customStyle="1" w:styleId="WW-Absatz-Standardschriftart1111111111111">
    <w:name w:val="WW-Absatz-Standardschriftart1111111111111"/>
    <w:rsid w:val="007A6991"/>
  </w:style>
  <w:style w:type="paragraph" w:customStyle="1" w:styleId="S1">
    <w:name w:val="S_Обычный в таблице"/>
    <w:basedOn w:val="a1"/>
    <w:link w:val="S2"/>
    <w:rsid w:val="007A6991"/>
    <w:pPr>
      <w:spacing w:after="0" w:line="360" w:lineRule="auto"/>
      <w:jc w:val="center"/>
    </w:pPr>
    <w:rPr>
      <w:rFonts w:ascii="Cambria" w:hAnsi="Cambria"/>
      <w:sz w:val="24"/>
      <w:szCs w:val="24"/>
    </w:rPr>
  </w:style>
  <w:style w:type="character" w:customStyle="1" w:styleId="S2">
    <w:name w:val="S_Обычный в таблице Знак"/>
    <w:link w:val="S1"/>
    <w:locked/>
    <w:rsid w:val="007A6991"/>
    <w:rPr>
      <w:rFonts w:ascii="Cambria" w:eastAsia="Calibri" w:hAnsi="Cambria"/>
      <w:sz w:val="24"/>
      <w:szCs w:val="24"/>
      <w:lang w:bidi="ar-SA"/>
    </w:rPr>
  </w:style>
  <w:style w:type="paragraph" w:styleId="afff5">
    <w:name w:val="Block Text"/>
    <w:basedOn w:val="a1"/>
    <w:rsid w:val="007A6991"/>
    <w:pPr>
      <w:shd w:val="clear" w:color="auto" w:fill="FFFFFF"/>
      <w:spacing w:before="5" w:after="0" w:line="480" w:lineRule="auto"/>
      <w:ind w:left="426" w:right="14"/>
      <w:jc w:val="both"/>
    </w:pPr>
    <w:rPr>
      <w:rFonts w:ascii="CG Times" w:hAnsi="CG Times"/>
      <w:color w:val="000000"/>
      <w:sz w:val="24"/>
      <w:szCs w:val="18"/>
      <w:lang w:val="en-US" w:eastAsia="ru-RU"/>
    </w:rPr>
  </w:style>
  <w:style w:type="paragraph" w:customStyle="1" w:styleId="1f0">
    <w:name w:val="Цитата1"/>
    <w:basedOn w:val="a1"/>
    <w:rsid w:val="007A6991"/>
    <w:pPr>
      <w:suppressAutoHyphens/>
      <w:spacing w:after="0" w:line="360" w:lineRule="auto"/>
      <w:ind w:left="284" w:right="-1" w:firstLine="567"/>
      <w:jc w:val="both"/>
    </w:pPr>
    <w:rPr>
      <w:rFonts w:ascii="Cambria" w:hAnsi="Cambria"/>
      <w:sz w:val="24"/>
      <w:szCs w:val="24"/>
      <w:lang w:val="en-US" w:eastAsia="ar-SA"/>
    </w:rPr>
  </w:style>
  <w:style w:type="character" w:customStyle="1" w:styleId="afff6">
    <w:name w:val="Символы концевой сноски"/>
    <w:rsid w:val="007A6991"/>
    <w:rPr>
      <w:vertAlign w:val="superscript"/>
    </w:rPr>
  </w:style>
  <w:style w:type="paragraph" w:styleId="1f1">
    <w:name w:val="toc 1"/>
    <w:basedOn w:val="a1"/>
    <w:next w:val="a1"/>
    <w:autoRedefine/>
    <w:uiPriority w:val="39"/>
    <w:qFormat/>
    <w:rsid w:val="002666BB"/>
    <w:pPr>
      <w:tabs>
        <w:tab w:val="left" w:pos="567"/>
        <w:tab w:val="right" w:leader="dot" w:pos="9356"/>
      </w:tabs>
      <w:spacing w:after="0" w:line="240" w:lineRule="auto"/>
      <w:ind w:left="567" w:hanging="567"/>
    </w:pPr>
    <w:rPr>
      <w:rFonts w:ascii="Times New Roman" w:hAnsi="Times New Roman"/>
      <w:bCs/>
      <w:caps/>
      <w:sz w:val="24"/>
      <w:szCs w:val="24"/>
      <w:lang w:val="en-US" w:eastAsia="ru-RU"/>
    </w:rPr>
  </w:style>
  <w:style w:type="paragraph" w:styleId="29">
    <w:name w:val="toc 2"/>
    <w:basedOn w:val="a1"/>
    <w:next w:val="a1"/>
    <w:autoRedefine/>
    <w:uiPriority w:val="39"/>
    <w:qFormat/>
    <w:rsid w:val="007A6991"/>
    <w:pPr>
      <w:tabs>
        <w:tab w:val="left" w:pos="426"/>
        <w:tab w:val="right" w:leader="dot" w:pos="9771"/>
      </w:tabs>
      <w:spacing w:after="0" w:line="240" w:lineRule="auto"/>
    </w:pPr>
    <w:rPr>
      <w:rFonts w:ascii="Times New Roman" w:hAnsi="Times New Roman"/>
      <w:bCs/>
      <w:noProof/>
      <w:sz w:val="20"/>
      <w:szCs w:val="20"/>
      <w:lang w:eastAsia="ru-RU"/>
    </w:rPr>
  </w:style>
  <w:style w:type="character" w:customStyle="1" w:styleId="FootnoteTextChar">
    <w:name w:val="Footnote Text Char"/>
    <w:locked/>
    <w:rsid w:val="007A6991"/>
    <w:rPr>
      <w:rFonts w:ascii="Cambria" w:hAnsi="Cambria" w:cs="Times New Roman"/>
      <w:lang w:val="en-US"/>
    </w:rPr>
  </w:style>
  <w:style w:type="paragraph" w:customStyle="1" w:styleId="1f2">
    <w:name w:val="Подзаголовок_1"/>
    <w:basedOn w:val="9"/>
    <w:link w:val="1f3"/>
    <w:qFormat/>
    <w:rsid w:val="007A6991"/>
    <w:rPr>
      <w:b/>
      <w:sz w:val="26"/>
      <w:szCs w:val="26"/>
    </w:rPr>
  </w:style>
  <w:style w:type="character" w:customStyle="1" w:styleId="1f3">
    <w:name w:val="Подзаголовок_1 Знак"/>
    <w:link w:val="1f2"/>
    <w:locked/>
    <w:rsid w:val="007A6991"/>
    <w:rPr>
      <w:rFonts w:ascii="Cambria" w:eastAsia="Calibri" w:hAnsi="Cambria"/>
      <w:b/>
      <w:i/>
      <w:iCs/>
      <w:caps/>
      <w:spacing w:val="10"/>
      <w:sz w:val="26"/>
      <w:szCs w:val="26"/>
      <w:lang w:bidi="ar-SA"/>
    </w:rPr>
  </w:style>
  <w:style w:type="paragraph" w:styleId="afff7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1"/>
    <w:next w:val="a1"/>
    <w:link w:val="afff8"/>
    <w:qFormat/>
    <w:rsid w:val="007A6991"/>
    <w:pPr>
      <w:spacing w:after="0" w:line="360" w:lineRule="auto"/>
      <w:jc w:val="both"/>
    </w:pPr>
    <w:rPr>
      <w:rFonts w:ascii="Cambria" w:hAnsi="Cambria"/>
      <w:caps/>
      <w:spacing w:val="10"/>
      <w:sz w:val="18"/>
      <w:szCs w:val="18"/>
      <w:lang w:val="en-US"/>
    </w:rPr>
  </w:style>
  <w:style w:type="character" w:customStyle="1" w:styleId="afff8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fff7"/>
    <w:locked/>
    <w:rsid w:val="007A6991"/>
    <w:rPr>
      <w:rFonts w:ascii="Cambria" w:eastAsia="Calibri" w:hAnsi="Cambria"/>
      <w:caps/>
      <w:spacing w:val="10"/>
      <w:sz w:val="18"/>
      <w:szCs w:val="18"/>
      <w:lang w:val="en-US" w:bidi="ar-SA"/>
    </w:rPr>
  </w:style>
  <w:style w:type="character" w:styleId="afff9">
    <w:name w:val="Strong"/>
    <w:uiPriority w:val="22"/>
    <w:qFormat/>
    <w:rsid w:val="007A6991"/>
    <w:rPr>
      <w:b/>
      <w:color w:val="943634"/>
      <w:spacing w:val="5"/>
    </w:rPr>
  </w:style>
  <w:style w:type="character" w:styleId="afffa">
    <w:name w:val="Emphasis"/>
    <w:uiPriority w:val="20"/>
    <w:qFormat/>
    <w:rsid w:val="007A6991"/>
    <w:rPr>
      <w:caps/>
      <w:spacing w:val="5"/>
      <w:sz w:val="20"/>
    </w:rPr>
  </w:style>
  <w:style w:type="paragraph" w:customStyle="1" w:styleId="1f4">
    <w:name w:val="Без интервала1"/>
    <w:basedOn w:val="a1"/>
    <w:link w:val="NoSpacingChar"/>
    <w:rsid w:val="007A6991"/>
    <w:pPr>
      <w:spacing w:after="0" w:line="240" w:lineRule="auto"/>
      <w:jc w:val="both"/>
    </w:pPr>
    <w:rPr>
      <w:rFonts w:ascii="Cambria" w:hAnsi="Cambria"/>
      <w:sz w:val="24"/>
      <w:szCs w:val="24"/>
      <w:lang w:val="en-US" w:eastAsia="ru-RU"/>
    </w:rPr>
  </w:style>
  <w:style w:type="character" w:customStyle="1" w:styleId="NoSpacingChar">
    <w:name w:val="No Spacing Char"/>
    <w:link w:val="1f4"/>
    <w:locked/>
    <w:rsid w:val="007A6991"/>
    <w:rPr>
      <w:rFonts w:ascii="Cambria" w:eastAsia="Calibri" w:hAnsi="Cambria"/>
      <w:sz w:val="24"/>
      <w:szCs w:val="24"/>
      <w:lang w:val="en-US" w:eastAsia="ru-RU" w:bidi="ar-SA"/>
    </w:rPr>
  </w:style>
  <w:style w:type="paragraph" w:customStyle="1" w:styleId="212">
    <w:name w:val="Цитата 21"/>
    <w:basedOn w:val="a1"/>
    <w:next w:val="a1"/>
    <w:link w:val="QuoteChar"/>
    <w:rsid w:val="007A6991"/>
    <w:pPr>
      <w:spacing w:after="0" w:line="360" w:lineRule="auto"/>
      <w:jc w:val="both"/>
    </w:pPr>
    <w:rPr>
      <w:rFonts w:ascii="Cambria" w:hAnsi="Cambria"/>
      <w:i/>
      <w:iCs/>
      <w:sz w:val="20"/>
      <w:szCs w:val="20"/>
      <w:lang w:eastAsia="ru-RU"/>
    </w:rPr>
  </w:style>
  <w:style w:type="character" w:customStyle="1" w:styleId="QuoteChar">
    <w:name w:val="Quote Char"/>
    <w:link w:val="212"/>
    <w:locked/>
    <w:rsid w:val="007A6991"/>
    <w:rPr>
      <w:rFonts w:ascii="Cambria" w:eastAsia="Calibri" w:hAnsi="Cambria"/>
      <w:i/>
      <w:iCs/>
      <w:lang w:val="ru-RU" w:eastAsia="ru-RU" w:bidi="ar-SA"/>
    </w:rPr>
  </w:style>
  <w:style w:type="paragraph" w:customStyle="1" w:styleId="1f5">
    <w:name w:val="Выделенная цитата1"/>
    <w:basedOn w:val="a1"/>
    <w:next w:val="a1"/>
    <w:link w:val="IntenseQuoteChar"/>
    <w:rsid w:val="007A6991"/>
    <w:pPr>
      <w:pBdr>
        <w:top w:val="dotted" w:sz="2" w:space="10" w:color="632423"/>
        <w:bottom w:val="dotted" w:sz="2" w:space="4" w:color="632423"/>
      </w:pBdr>
      <w:spacing w:before="160" w:after="0" w:line="300" w:lineRule="auto"/>
      <w:ind w:left="1440" w:right="1440"/>
      <w:jc w:val="both"/>
    </w:pPr>
    <w:rPr>
      <w:rFonts w:ascii="Cambria" w:hAnsi="Cambria"/>
      <w:caps/>
      <w:color w:val="622423"/>
      <w:spacing w:val="5"/>
      <w:sz w:val="20"/>
      <w:szCs w:val="20"/>
      <w:lang w:eastAsia="ru-RU"/>
    </w:rPr>
  </w:style>
  <w:style w:type="character" w:customStyle="1" w:styleId="IntenseQuoteChar">
    <w:name w:val="Intense Quote Char"/>
    <w:link w:val="1f5"/>
    <w:locked/>
    <w:rsid w:val="007A6991"/>
    <w:rPr>
      <w:rFonts w:ascii="Cambria" w:eastAsia="Calibri" w:hAnsi="Cambria"/>
      <w:caps/>
      <w:color w:val="622423"/>
      <w:spacing w:val="5"/>
      <w:lang w:val="ru-RU" w:eastAsia="ru-RU" w:bidi="ar-SA"/>
    </w:rPr>
  </w:style>
  <w:style w:type="character" w:customStyle="1" w:styleId="1f6">
    <w:name w:val="Слабое выделение1"/>
    <w:rsid w:val="007A6991"/>
    <w:rPr>
      <w:i/>
    </w:rPr>
  </w:style>
  <w:style w:type="character" w:customStyle="1" w:styleId="1f7">
    <w:name w:val="Сильное выделение1"/>
    <w:rsid w:val="007A6991"/>
    <w:rPr>
      <w:i/>
      <w:caps/>
      <w:spacing w:val="10"/>
      <w:sz w:val="20"/>
    </w:rPr>
  </w:style>
  <w:style w:type="character" w:customStyle="1" w:styleId="1f8">
    <w:name w:val="Слабая ссылка1"/>
    <w:rsid w:val="007A6991"/>
    <w:rPr>
      <w:rFonts w:ascii="Calibri" w:hAnsi="Calibri"/>
      <w:i/>
      <w:color w:val="622423"/>
    </w:rPr>
  </w:style>
  <w:style w:type="character" w:customStyle="1" w:styleId="1f9">
    <w:name w:val="Сильная ссылка1"/>
    <w:rsid w:val="007A6991"/>
    <w:rPr>
      <w:rFonts w:ascii="Calibri" w:hAnsi="Calibri"/>
      <w:b/>
      <w:i/>
      <w:color w:val="622423"/>
    </w:rPr>
  </w:style>
  <w:style w:type="character" w:customStyle="1" w:styleId="1fa">
    <w:name w:val="Название книги1"/>
    <w:rsid w:val="007A6991"/>
    <w:rPr>
      <w:caps/>
      <w:color w:val="622423"/>
      <w:spacing w:val="5"/>
      <w:u w:color="622423"/>
    </w:rPr>
  </w:style>
  <w:style w:type="paragraph" w:customStyle="1" w:styleId="1fb">
    <w:name w:val="Заголовок оглавления1"/>
    <w:basedOn w:val="10"/>
    <w:next w:val="a1"/>
    <w:rsid w:val="007A6991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hAnsi="Cambria"/>
      <w:caps/>
      <w:spacing w:val="20"/>
      <w:szCs w:val="28"/>
      <w:lang w:eastAsia="en-US"/>
    </w:rPr>
  </w:style>
  <w:style w:type="paragraph" w:customStyle="1" w:styleId="1fc">
    <w:name w:val="Обычный1"/>
    <w:rsid w:val="007A6991"/>
    <w:pPr>
      <w:snapToGrid w:val="0"/>
    </w:pPr>
    <w:rPr>
      <w:rFonts w:ascii="Times New Roman" w:hAnsi="Times New Roman"/>
      <w:sz w:val="22"/>
    </w:rPr>
  </w:style>
  <w:style w:type="paragraph" w:styleId="35">
    <w:name w:val="toc 3"/>
    <w:basedOn w:val="a1"/>
    <w:next w:val="a1"/>
    <w:autoRedefine/>
    <w:uiPriority w:val="39"/>
    <w:qFormat/>
    <w:rsid w:val="007A6991"/>
    <w:pPr>
      <w:spacing w:after="0" w:line="360" w:lineRule="auto"/>
      <w:ind w:left="220"/>
    </w:pPr>
    <w:rPr>
      <w:sz w:val="20"/>
      <w:szCs w:val="20"/>
      <w:lang w:val="en-US" w:eastAsia="ru-RU"/>
    </w:rPr>
  </w:style>
  <w:style w:type="paragraph" w:styleId="44">
    <w:name w:val="toc 4"/>
    <w:basedOn w:val="a1"/>
    <w:next w:val="a1"/>
    <w:autoRedefine/>
    <w:rsid w:val="007A6991"/>
    <w:pPr>
      <w:spacing w:after="0" w:line="360" w:lineRule="auto"/>
      <w:ind w:left="440"/>
    </w:pPr>
    <w:rPr>
      <w:sz w:val="20"/>
      <w:szCs w:val="20"/>
      <w:lang w:val="en-US" w:eastAsia="ru-RU"/>
    </w:rPr>
  </w:style>
  <w:style w:type="paragraph" w:styleId="51">
    <w:name w:val="toc 5"/>
    <w:basedOn w:val="a1"/>
    <w:next w:val="a1"/>
    <w:autoRedefine/>
    <w:rsid w:val="007A6991"/>
    <w:pPr>
      <w:spacing w:after="0" w:line="360" w:lineRule="auto"/>
      <w:ind w:left="660"/>
    </w:pPr>
    <w:rPr>
      <w:sz w:val="20"/>
      <w:szCs w:val="20"/>
      <w:lang w:val="en-US" w:eastAsia="ru-RU"/>
    </w:rPr>
  </w:style>
  <w:style w:type="paragraph" w:styleId="61">
    <w:name w:val="toc 6"/>
    <w:basedOn w:val="a1"/>
    <w:next w:val="a1"/>
    <w:autoRedefine/>
    <w:rsid w:val="007A6991"/>
    <w:pPr>
      <w:spacing w:after="0" w:line="360" w:lineRule="auto"/>
      <w:ind w:left="880"/>
    </w:pPr>
    <w:rPr>
      <w:sz w:val="20"/>
      <w:szCs w:val="20"/>
      <w:lang w:val="en-US" w:eastAsia="ru-RU"/>
    </w:rPr>
  </w:style>
  <w:style w:type="paragraph" w:styleId="71">
    <w:name w:val="toc 7"/>
    <w:basedOn w:val="a1"/>
    <w:next w:val="a1"/>
    <w:autoRedefine/>
    <w:rsid w:val="007A6991"/>
    <w:pPr>
      <w:spacing w:after="0" w:line="360" w:lineRule="auto"/>
      <w:ind w:left="1100"/>
    </w:pPr>
    <w:rPr>
      <w:sz w:val="20"/>
      <w:szCs w:val="20"/>
      <w:lang w:val="en-US" w:eastAsia="ru-RU"/>
    </w:rPr>
  </w:style>
  <w:style w:type="paragraph" w:styleId="81">
    <w:name w:val="toc 8"/>
    <w:basedOn w:val="a1"/>
    <w:next w:val="a1"/>
    <w:autoRedefine/>
    <w:rsid w:val="007A6991"/>
    <w:pPr>
      <w:spacing w:after="0" w:line="360" w:lineRule="auto"/>
      <w:ind w:left="1320"/>
    </w:pPr>
    <w:rPr>
      <w:sz w:val="20"/>
      <w:szCs w:val="20"/>
      <w:lang w:val="en-US" w:eastAsia="ru-RU"/>
    </w:rPr>
  </w:style>
  <w:style w:type="paragraph" w:styleId="92">
    <w:name w:val="toc 9"/>
    <w:basedOn w:val="a1"/>
    <w:next w:val="a1"/>
    <w:autoRedefine/>
    <w:rsid w:val="007A6991"/>
    <w:pPr>
      <w:spacing w:after="0" w:line="360" w:lineRule="auto"/>
      <w:ind w:left="1540"/>
    </w:pPr>
    <w:rPr>
      <w:sz w:val="20"/>
      <w:szCs w:val="20"/>
      <w:lang w:val="en-US" w:eastAsia="ru-RU"/>
    </w:rPr>
  </w:style>
  <w:style w:type="paragraph" w:customStyle="1" w:styleId="Standard">
    <w:name w:val="Standard"/>
    <w:rsid w:val="007A6991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S3">
    <w:name w:val="S_Обычный"/>
    <w:basedOn w:val="Standard"/>
    <w:rsid w:val="007A6991"/>
    <w:pPr>
      <w:ind w:firstLine="709"/>
    </w:pPr>
  </w:style>
  <w:style w:type="paragraph" w:customStyle="1" w:styleId="1fd">
    <w:name w:val="Рабочий Стиль1"/>
    <w:basedOn w:val="af3"/>
    <w:rsid w:val="007A6991"/>
    <w:pPr>
      <w:shd w:val="clear" w:color="auto" w:fill="auto"/>
      <w:spacing w:after="0" w:line="312" w:lineRule="auto"/>
      <w:ind w:firstLine="567"/>
      <w:jc w:val="both"/>
    </w:pPr>
    <w:rPr>
      <w:rFonts w:eastAsia="Calibri"/>
      <w:sz w:val="28"/>
      <w:szCs w:val="20"/>
    </w:rPr>
  </w:style>
  <w:style w:type="paragraph" w:customStyle="1" w:styleId="2a">
    <w:name w:val="Обычный2"/>
    <w:rsid w:val="007A6991"/>
    <w:pPr>
      <w:snapToGrid w:val="0"/>
    </w:pPr>
    <w:rPr>
      <w:rFonts w:ascii="Times New Roman" w:hAnsi="Times New Roman"/>
      <w:sz w:val="22"/>
    </w:rPr>
  </w:style>
  <w:style w:type="paragraph" w:customStyle="1" w:styleId="140">
    <w:name w:val="Стиль 14 пт По ширине"/>
    <w:basedOn w:val="a1"/>
    <w:rsid w:val="007A6991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2b">
    <w:name w:val="List 2"/>
    <w:basedOn w:val="a1"/>
    <w:rsid w:val="007A6991"/>
    <w:pPr>
      <w:spacing w:after="0" w:line="240" w:lineRule="auto"/>
      <w:ind w:left="566" w:hanging="283"/>
    </w:pPr>
    <w:rPr>
      <w:rFonts w:ascii="Times New Roman" w:hAnsi="Times New Roman"/>
      <w:sz w:val="24"/>
      <w:szCs w:val="24"/>
      <w:lang w:eastAsia="ru-RU"/>
    </w:rPr>
  </w:style>
  <w:style w:type="paragraph" w:styleId="36">
    <w:name w:val="List 3"/>
    <w:basedOn w:val="a1"/>
    <w:rsid w:val="007A6991"/>
    <w:pPr>
      <w:spacing w:after="0" w:line="240" w:lineRule="auto"/>
      <w:ind w:left="849" w:hanging="283"/>
    </w:pPr>
    <w:rPr>
      <w:rFonts w:ascii="Times New Roman" w:hAnsi="Times New Roman"/>
      <w:sz w:val="24"/>
      <w:szCs w:val="24"/>
      <w:lang w:eastAsia="ru-RU"/>
    </w:rPr>
  </w:style>
  <w:style w:type="paragraph" w:styleId="45">
    <w:name w:val="List 4"/>
    <w:basedOn w:val="a1"/>
    <w:rsid w:val="007A6991"/>
    <w:pPr>
      <w:spacing w:after="0" w:line="240" w:lineRule="auto"/>
      <w:ind w:left="1132" w:hanging="283"/>
    </w:pPr>
    <w:rPr>
      <w:rFonts w:ascii="Times New Roman" w:hAnsi="Times New Roman"/>
      <w:sz w:val="24"/>
      <w:szCs w:val="24"/>
      <w:lang w:eastAsia="ru-RU"/>
    </w:rPr>
  </w:style>
  <w:style w:type="paragraph" w:styleId="afffb">
    <w:name w:val="List Continue"/>
    <w:basedOn w:val="a1"/>
    <w:rsid w:val="007A6991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paragraph" w:styleId="2c">
    <w:name w:val="List Continue 2"/>
    <w:basedOn w:val="a1"/>
    <w:rsid w:val="007A6991"/>
    <w:pPr>
      <w:spacing w:after="120" w:line="240" w:lineRule="auto"/>
      <w:ind w:left="566"/>
    </w:pPr>
    <w:rPr>
      <w:rFonts w:ascii="Times New Roman" w:hAnsi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rsid w:val="007A69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16-66">
    <w:name w:val="стиль16-66"/>
    <w:rsid w:val="007A6991"/>
  </w:style>
  <w:style w:type="character" w:customStyle="1" w:styleId="st1">
    <w:name w:val="st1"/>
    <w:rsid w:val="007A6991"/>
  </w:style>
  <w:style w:type="paragraph" w:customStyle="1" w:styleId="112">
    <w:name w:val="Стиль11"/>
    <w:basedOn w:val="10"/>
    <w:link w:val="113"/>
    <w:autoRedefine/>
    <w:qFormat/>
    <w:rsid w:val="007A6991"/>
    <w:pPr>
      <w:keepNext w:val="0"/>
      <w:pBdr>
        <w:bottom w:val="thinThickSmallGap" w:sz="12" w:space="1" w:color="943634"/>
      </w:pBdr>
      <w:spacing w:line="276" w:lineRule="auto"/>
    </w:pPr>
    <w:rPr>
      <w:caps/>
      <w:spacing w:val="20"/>
      <w:kern w:val="28"/>
      <w:szCs w:val="28"/>
    </w:rPr>
  </w:style>
  <w:style w:type="character" w:customStyle="1" w:styleId="113">
    <w:name w:val="Стиль11 Знак"/>
    <w:link w:val="112"/>
    <w:locked/>
    <w:rsid w:val="007A6991"/>
    <w:rPr>
      <w:rFonts w:ascii="Calibri" w:eastAsia="Calibri" w:hAnsi="Calibri"/>
      <w:b/>
      <w:caps/>
      <w:spacing w:val="20"/>
      <w:kern w:val="28"/>
      <w:sz w:val="28"/>
      <w:szCs w:val="28"/>
      <w:lang w:bidi="ar-SA"/>
    </w:rPr>
  </w:style>
  <w:style w:type="paragraph" w:customStyle="1" w:styleId="4">
    <w:name w:val="Стиль4"/>
    <w:basedOn w:val="a1"/>
    <w:link w:val="46"/>
    <w:qFormat/>
    <w:rsid w:val="007A6991"/>
    <w:pPr>
      <w:numPr>
        <w:numId w:val="2"/>
      </w:numPr>
      <w:suppressAutoHyphens/>
      <w:spacing w:after="0" w:line="360" w:lineRule="auto"/>
      <w:jc w:val="both"/>
    </w:pPr>
    <w:rPr>
      <w:sz w:val="24"/>
      <w:szCs w:val="24"/>
      <w:lang w:eastAsia="ar-SA"/>
    </w:rPr>
  </w:style>
  <w:style w:type="character" w:customStyle="1" w:styleId="46">
    <w:name w:val="Стиль4 Знак"/>
    <w:link w:val="4"/>
    <w:locked/>
    <w:rsid w:val="007A6991"/>
    <w:rPr>
      <w:sz w:val="24"/>
      <w:szCs w:val="24"/>
      <w:lang w:eastAsia="ar-SA"/>
    </w:rPr>
  </w:style>
  <w:style w:type="character" w:customStyle="1" w:styleId="FontStyle12">
    <w:name w:val="Font Style12"/>
    <w:rsid w:val="007A6991"/>
    <w:rPr>
      <w:rFonts w:ascii="Times New Roman" w:hAnsi="Times New Roman"/>
      <w:sz w:val="28"/>
    </w:rPr>
  </w:style>
  <w:style w:type="paragraph" w:customStyle="1" w:styleId="Style2">
    <w:name w:val="Style2"/>
    <w:basedOn w:val="a1"/>
    <w:rsid w:val="007A69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fffc">
    <w:name w:val="Рисунок/Таблица"/>
    <w:basedOn w:val="a1"/>
    <w:qFormat/>
    <w:rsid w:val="007A6991"/>
    <w:pPr>
      <w:spacing w:after="120" w:line="360" w:lineRule="auto"/>
      <w:ind w:firstLine="567"/>
      <w:jc w:val="center"/>
    </w:pPr>
    <w:rPr>
      <w:rFonts w:ascii="Times New Roman" w:hAnsi="Times New Roman"/>
      <w:sz w:val="28"/>
      <w:szCs w:val="24"/>
      <w:lang w:eastAsia="ru-RU"/>
    </w:rPr>
  </w:style>
  <w:style w:type="paragraph" w:customStyle="1" w:styleId="afffd">
    <w:name w:val="Стиль адрес"/>
    <w:basedOn w:val="a1"/>
    <w:rsid w:val="007A6991"/>
    <w:pPr>
      <w:tabs>
        <w:tab w:val="num" w:pos="360"/>
      </w:tabs>
      <w:spacing w:line="264" w:lineRule="auto"/>
      <w:ind w:left="4820"/>
    </w:pPr>
    <w:rPr>
      <w:rFonts w:ascii="Cambria" w:hAnsi="Cambria"/>
      <w:sz w:val="28"/>
      <w:szCs w:val="20"/>
      <w:lang w:val="en-US" w:eastAsia="ru-RU"/>
    </w:rPr>
  </w:style>
  <w:style w:type="paragraph" w:customStyle="1" w:styleId="xl63">
    <w:name w:val="xl63"/>
    <w:basedOn w:val="a1"/>
    <w:rsid w:val="007A69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1"/>
    <w:rsid w:val="007A69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1fe">
    <w:name w:val="Стиль1"/>
    <w:basedOn w:val="18"/>
    <w:link w:val="1ff"/>
    <w:qFormat/>
    <w:rsid w:val="007A6991"/>
    <w:pPr>
      <w:tabs>
        <w:tab w:val="num" w:pos="720"/>
      </w:tabs>
      <w:suppressAutoHyphens/>
      <w:spacing w:after="0" w:line="240" w:lineRule="auto"/>
      <w:ind w:hanging="360"/>
      <w:contextualSpacing w:val="0"/>
      <w:jc w:val="both"/>
    </w:pPr>
    <w:rPr>
      <w:lang w:eastAsia="ar-SA"/>
    </w:rPr>
  </w:style>
  <w:style w:type="character" w:customStyle="1" w:styleId="1ff">
    <w:name w:val="Стиль1 Знак"/>
    <w:link w:val="1fe"/>
    <w:locked/>
    <w:rsid w:val="007A6991"/>
    <w:rPr>
      <w:rFonts w:ascii="Calibri" w:eastAsia="Calibri" w:hAnsi="Calibri"/>
      <w:sz w:val="24"/>
      <w:szCs w:val="24"/>
      <w:lang w:eastAsia="ar-SA" w:bidi="ar-SA"/>
    </w:rPr>
  </w:style>
  <w:style w:type="paragraph" w:customStyle="1" w:styleId="37">
    <w:name w:val="Стиль3"/>
    <w:basedOn w:val="1fe"/>
    <w:link w:val="38"/>
    <w:qFormat/>
    <w:rsid w:val="007A6991"/>
    <w:pPr>
      <w:spacing w:line="360" w:lineRule="auto"/>
    </w:pPr>
  </w:style>
  <w:style w:type="character" w:customStyle="1" w:styleId="38">
    <w:name w:val="Стиль3 Знак"/>
    <w:link w:val="37"/>
    <w:locked/>
    <w:rsid w:val="007A6991"/>
    <w:rPr>
      <w:rFonts w:ascii="Calibri" w:eastAsia="Calibri" w:hAnsi="Calibri"/>
      <w:sz w:val="24"/>
      <w:szCs w:val="24"/>
      <w:lang w:eastAsia="ar-SA" w:bidi="ar-SA"/>
    </w:rPr>
  </w:style>
  <w:style w:type="paragraph" w:customStyle="1" w:styleId="font6">
    <w:name w:val="font6"/>
    <w:basedOn w:val="a1"/>
    <w:rsid w:val="007A699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107">
    <w:name w:val="xl107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8">
    <w:name w:val="xl108"/>
    <w:basedOn w:val="a1"/>
    <w:rsid w:val="007A699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9">
    <w:name w:val="xl109"/>
    <w:basedOn w:val="a1"/>
    <w:rsid w:val="007A699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0">
    <w:name w:val="xl110"/>
    <w:basedOn w:val="a1"/>
    <w:rsid w:val="007A699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1">
    <w:name w:val="xl111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1"/>
    <w:rsid w:val="007A6991"/>
    <w:pPr>
      <w:shd w:val="clear" w:color="C0C0C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48"/>
      <w:szCs w:val="48"/>
      <w:lang w:eastAsia="ru-RU"/>
    </w:rPr>
  </w:style>
  <w:style w:type="paragraph" w:customStyle="1" w:styleId="xl114">
    <w:name w:val="xl114"/>
    <w:basedOn w:val="a1"/>
    <w:rsid w:val="007A6991"/>
    <w:pPr>
      <w:pBdr>
        <w:top w:val="single" w:sz="4" w:space="0" w:color="auto"/>
      </w:pBdr>
      <w:shd w:val="clear" w:color="C0C0C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48"/>
      <w:szCs w:val="48"/>
      <w:lang w:eastAsia="ru-RU"/>
    </w:rPr>
  </w:style>
  <w:style w:type="paragraph" w:customStyle="1" w:styleId="xl115">
    <w:name w:val="xl115"/>
    <w:basedOn w:val="a1"/>
    <w:rsid w:val="007A6991"/>
    <w:pPr>
      <w:pBdr>
        <w:top w:val="single" w:sz="4" w:space="0" w:color="auto"/>
        <w:right w:val="single" w:sz="8" w:space="0" w:color="auto"/>
      </w:pBdr>
      <w:shd w:val="clear" w:color="C0C0C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48"/>
      <w:szCs w:val="48"/>
      <w:lang w:eastAsia="ru-RU"/>
    </w:rPr>
  </w:style>
  <w:style w:type="paragraph" w:customStyle="1" w:styleId="xl116">
    <w:name w:val="xl116"/>
    <w:basedOn w:val="a1"/>
    <w:rsid w:val="007A6991"/>
    <w:pPr>
      <w:pBdr>
        <w:left w:val="single" w:sz="4" w:space="0" w:color="000000"/>
      </w:pBdr>
      <w:shd w:val="clear" w:color="C0C0C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48"/>
      <w:szCs w:val="48"/>
      <w:lang w:eastAsia="ru-RU"/>
    </w:rPr>
  </w:style>
  <w:style w:type="paragraph" w:customStyle="1" w:styleId="xl117">
    <w:name w:val="xl117"/>
    <w:basedOn w:val="a1"/>
    <w:rsid w:val="007A6991"/>
    <w:pPr>
      <w:pBdr>
        <w:right w:val="single" w:sz="8" w:space="0" w:color="auto"/>
      </w:pBdr>
      <w:shd w:val="clear" w:color="C0C0C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48"/>
      <w:szCs w:val="48"/>
      <w:lang w:eastAsia="ru-RU"/>
    </w:rPr>
  </w:style>
  <w:style w:type="paragraph" w:customStyle="1" w:styleId="font7">
    <w:name w:val="font7"/>
    <w:basedOn w:val="a1"/>
    <w:rsid w:val="007A699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1ff0">
    <w:name w:val="Знак1 Знак Знак"/>
    <w:rsid w:val="006066E3"/>
    <w:rPr>
      <w:lang w:val="ru-RU" w:eastAsia="ru-RU" w:bidi="ar-SA"/>
    </w:rPr>
  </w:style>
  <w:style w:type="paragraph" w:customStyle="1" w:styleId="FWBL2">
    <w:name w:val="FWB_L2"/>
    <w:basedOn w:val="a1"/>
    <w:link w:val="FWBL2CharChar"/>
    <w:rsid w:val="00A8422C"/>
    <w:pPr>
      <w:tabs>
        <w:tab w:val="num" w:pos="720"/>
      </w:tabs>
      <w:spacing w:after="240" w:line="240" w:lineRule="auto"/>
      <w:jc w:val="both"/>
    </w:pPr>
    <w:rPr>
      <w:rFonts w:ascii="Arial" w:eastAsia="PMingLiU" w:hAnsi="Arial"/>
      <w:sz w:val="20"/>
      <w:szCs w:val="20"/>
      <w:lang w:val="en-GB"/>
    </w:rPr>
  </w:style>
  <w:style w:type="character" w:customStyle="1" w:styleId="FWBL2CharChar">
    <w:name w:val="FWB_L2 Char Char"/>
    <w:link w:val="FWBL2"/>
    <w:locked/>
    <w:rsid w:val="00A8422C"/>
    <w:rPr>
      <w:rFonts w:ascii="Arial" w:eastAsia="PMingLiU" w:hAnsi="Arial"/>
      <w:lang w:val="en-GB"/>
    </w:rPr>
  </w:style>
  <w:style w:type="paragraph" w:customStyle="1" w:styleId="AONormal">
    <w:name w:val="AONormal"/>
    <w:link w:val="AONormalChar"/>
    <w:rsid w:val="005A5F54"/>
    <w:pPr>
      <w:spacing w:line="260" w:lineRule="atLeast"/>
    </w:pPr>
    <w:rPr>
      <w:rFonts w:ascii="Times New Roman" w:eastAsia="SimSun" w:hAnsi="Times New Roman"/>
      <w:sz w:val="22"/>
      <w:lang w:val="en-GB" w:eastAsia="en-US"/>
    </w:rPr>
  </w:style>
  <w:style w:type="character" w:customStyle="1" w:styleId="AONormalChar">
    <w:name w:val="AONormal Char"/>
    <w:link w:val="AONormal"/>
    <w:locked/>
    <w:rsid w:val="005A5F54"/>
    <w:rPr>
      <w:rFonts w:ascii="Times New Roman" w:eastAsia="SimSun" w:hAnsi="Times New Roman"/>
      <w:sz w:val="22"/>
      <w:lang w:val="en-GB" w:eastAsia="en-US" w:bidi="ar-SA"/>
    </w:rPr>
  </w:style>
  <w:style w:type="character" w:customStyle="1" w:styleId="afa">
    <w:name w:val="Абзац списка Знак"/>
    <w:link w:val="af9"/>
    <w:uiPriority w:val="34"/>
    <w:locked/>
    <w:rsid w:val="000C748B"/>
    <w:rPr>
      <w:sz w:val="22"/>
      <w:szCs w:val="22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0C748B"/>
    <w:rPr>
      <w:rFonts w:ascii="Times New Roman" w:eastAsia="Times New Roman" w:hAnsi="Times New Roman"/>
    </w:rPr>
  </w:style>
  <w:style w:type="character" w:customStyle="1" w:styleId="aff1">
    <w:name w:val="Заголовок Знак"/>
    <w:link w:val="aff0"/>
    <w:uiPriority w:val="10"/>
    <w:locked/>
    <w:rsid w:val="000C748B"/>
    <w:rPr>
      <w:rFonts w:ascii="Times New Roman" w:eastAsia="Times New Roman" w:hAnsi="Times New Roman"/>
      <w:sz w:val="28"/>
      <w:szCs w:val="24"/>
    </w:rPr>
  </w:style>
  <w:style w:type="character" w:customStyle="1" w:styleId="32">
    <w:name w:val="Основной текст 3 Знак"/>
    <w:link w:val="31"/>
    <w:locked/>
    <w:rsid w:val="000C748B"/>
    <w:rPr>
      <w:rFonts w:ascii="Times New Roman" w:eastAsia="Times New Roman" w:hAnsi="Times New Roman"/>
      <w:sz w:val="16"/>
      <w:szCs w:val="16"/>
    </w:rPr>
  </w:style>
  <w:style w:type="character" w:customStyle="1" w:styleId="affc">
    <w:name w:val="Основной текст с отступом Знак"/>
    <w:link w:val="affb"/>
    <w:rsid w:val="000C748B"/>
    <w:rPr>
      <w:rFonts w:ascii="Cambria" w:hAnsi="Cambria"/>
      <w:sz w:val="28"/>
      <w:szCs w:val="24"/>
    </w:rPr>
  </w:style>
  <w:style w:type="character" w:customStyle="1" w:styleId="afff">
    <w:name w:val="Подзаголовок Знак"/>
    <w:link w:val="affe"/>
    <w:uiPriority w:val="11"/>
    <w:rsid w:val="000C748B"/>
    <w:rPr>
      <w:rFonts w:ascii="Cambria" w:hAnsi="Cambria"/>
      <w:caps/>
      <w:spacing w:val="20"/>
      <w:sz w:val="18"/>
      <w:szCs w:val="18"/>
    </w:rPr>
  </w:style>
  <w:style w:type="character" w:customStyle="1" w:styleId="afff2">
    <w:name w:val="Красная строка Знак"/>
    <w:link w:val="afff1"/>
    <w:rsid w:val="000C748B"/>
    <w:rPr>
      <w:rFonts w:ascii="Cambria" w:hAnsi="Cambria"/>
      <w:sz w:val="22"/>
      <w:szCs w:val="22"/>
      <w:lang w:val="en-US" w:eastAsia="en-US"/>
    </w:rPr>
  </w:style>
  <w:style w:type="character" w:customStyle="1" w:styleId="26">
    <w:name w:val="Красная строка 2 Знак"/>
    <w:link w:val="25"/>
    <w:rsid w:val="000C748B"/>
    <w:rPr>
      <w:rFonts w:ascii="Cambria" w:hAnsi="Cambria"/>
      <w:sz w:val="28"/>
      <w:szCs w:val="24"/>
    </w:rPr>
  </w:style>
  <w:style w:type="character" w:customStyle="1" w:styleId="28">
    <w:name w:val="Основной текст 2 Знак"/>
    <w:link w:val="27"/>
    <w:rsid w:val="000C748B"/>
    <w:rPr>
      <w:rFonts w:ascii="Cambria" w:hAnsi="Cambria"/>
      <w:sz w:val="24"/>
      <w:szCs w:val="24"/>
      <w:lang w:val="en-US"/>
    </w:rPr>
  </w:style>
  <w:style w:type="character" w:customStyle="1" w:styleId="34">
    <w:name w:val="Основной текст с отступом 3 Знак"/>
    <w:link w:val="33"/>
    <w:rsid w:val="000C748B"/>
    <w:rPr>
      <w:rFonts w:ascii="Cambria" w:hAnsi="Cambria"/>
      <w:sz w:val="16"/>
      <w:szCs w:val="16"/>
    </w:rPr>
  </w:style>
  <w:style w:type="character" w:customStyle="1" w:styleId="HTML0">
    <w:name w:val="Стандартный HTML Знак"/>
    <w:link w:val="HTML"/>
    <w:uiPriority w:val="99"/>
    <w:rsid w:val="000C748B"/>
    <w:rPr>
      <w:rFonts w:ascii="Courier New" w:hAnsi="Courier New"/>
    </w:rPr>
  </w:style>
  <w:style w:type="numbering" w:customStyle="1" w:styleId="1ff1">
    <w:name w:val="Нет списка1"/>
    <w:next w:val="a4"/>
    <w:uiPriority w:val="99"/>
    <w:semiHidden/>
    <w:unhideWhenUsed/>
    <w:rsid w:val="000C748B"/>
  </w:style>
  <w:style w:type="numbering" w:customStyle="1" w:styleId="114">
    <w:name w:val="Нет списка11"/>
    <w:next w:val="a4"/>
    <w:uiPriority w:val="99"/>
    <w:semiHidden/>
    <w:unhideWhenUsed/>
    <w:rsid w:val="000C748B"/>
  </w:style>
  <w:style w:type="table" w:customStyle="1" w:styleId="1ff2">
    <w:name w:val="Сетка таблицы1"/>
    <w:basedOn w:val="a3"/>
    <w:next w:val="af5"/>
    <w:rsid w:val="000C748B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4"/>
    <w:uiPriority w:val="99"/>
    <w:semiHidden/>
    <w:unhideWhenUsed/>
    <w:rsid w:val="000C748B"/>
  </w:style>
  <w:style w:type="numbering" w:customStyle="1" w:styleId="1110">
    <w:name w:val="Нет списка111"/>
    <w:next w:val="a4"/>
    <w:uiPriority w:val="99"/>
    <w:semiHidden/>
    <w:unhideWhenUsed/>
    <w:rsid w:val="000C748B"/>
  </w:style>
  <w:style w:type="table" w:customStyle="1" w:styleId="115">
    <w:name w:val="Сетка таблицы11"/>
    <w:basedOn w:val="a3"/>
    <w:next w:val="af5"/>
    <w:rsid w:val="000C748B"/>
    <w:rPr>
      <w:rFonts w:ascii="Cambria" w:eastAsia="Times New Roman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e">
    <w:name w:val="No Spacing"/>
    <w:basedOn w:val="a1"/>
    <w:link w:val="affff"/>
    <w:uiPriority w:val="1"/>
    <w:qFormat/>
    <w:rsid w:val="000C748B"/>
    <w:pPr>
      <w:spacing w:after="0" w:line="240" w:lineRule="auto"/>
      <w:jc w:val="both"/>
    </w:pPr>
    <w:rPr>
      <w:rFonts w:ascii="Cambria" w:eastAsia="Times New Roman" w:hAnsi="Cambria"/>
      <w:sz w:val="24"/>
      <w:szCs w:val="24"/>
      <w:lang w:val="en-US" w:bidi="en-US"/>
    </w:rPr>
  </w:style>
  <w:style w:type="character" w:customStyle="1" w:styleId="affff">
    <w:name w:val="Без интервала Знак"/>
    <w:link w:val="afffe"/>
    <w:uiPriority w:val="1"/>
    <w:rsid w:val="000C748B"/>
    <w:rPr>
      <w:rFonts w:ascii="Cambria" w:eastAsia="Times New Roman" w:hAnsi="Cambria"/>
      <w:sz w:val="24"/>
      <w:szCs w:val="24"/>
      <w:lang w:val="en-US" w:bidi="en-US"/>
    </w:rPr>
  </w:style>
  <w:style w:type="paragraph" w:styleId="2e">
    <w:name w:val="Quote"/>
    <w:basedOn w:val="a1"/>
    <w:next w:val="a1"/>
    <w:link w:val="2f"/>
    <w:uiPriority w:val="29"/>
    <w:qFormat/>
    <w:rsid w:val="000C748B"/>
    <w:pPr>
      <w:spacing w:after="0" w:line="360" w:lineRule="auto"/>
      <w:jc w:val="both"/>
    </w:pPr>
    <w:rPr>
      <w:rFonts w:ascii="Cambria" w:eastAsia="Times New Roman" w:hAnsi="Cambria"/>
      <w:i/>
      <w:iCs/>
      <w:sz w:val="20"/>
      <w:szCs w:val="20"/>
    </w:rPr>
  </w:style>
  <w:style w:type="character" w:customStyle="1" w:styleId="2f">
    <w:name w:val="Цитата 2 Знак"/>
    <w:link w:val="2e"/>
    <w:uiPriority w:val="29"/>
    <w:rsid w:val="000C748B"/>
    <w:rPr>
      <w:rFonts w:ascii="Cambria" w:eastAsia="Times New Roman" w:hAnsi="Cambria"/>
      <w:i/>
      <w:iCs/>
    </w:rPr>
  </w:style>
  <w:style w:type="paragraph" w:styleId="affff0">
    <w:name w:val="Intense Quote"/>
    <w:basedOn w:val="a1"/>
    <w:next w:val="a1"/>
    <w:link w:val="affff1"/>
    <w:uiPriority w:val="30"/>
    <w:qFormat/>
    <w:rsid w:val="000C748B"/>
    <w:pPr>
      <w:pBdr>
        <w:top w:val="dotted" w:sz="2" w:space="10" w:color="632423"/>
        <w:bottom w:val="dotted" w:sz="2" w:space="4" w:color="632423"/>
      </w:pBdr>
      <w:spacing w:before="160" w:after="0" w:line="300" w:lineRule="auto"/>
      <w:ind w:left="1440" w:right="1440"/>
      <w:jc w:val="both"/>
    </w:pPr>
    <w:rPr>
      <w:rFonts w:ascii="Cambria" w:eastAsia="Times New Roman" w:hAnsi="Cambria"/>
      <w:caps/>
      <w:color w:val="622423"/>
      <w:spacing w:val="5"/>
      <w:sz w:val="20"/>
      <w:szCs w:val="20"/>
    </w:rPr>
  </w:style>
  <w:style w:type="character" w:customStyle="1" w:styleId="affff1">
    <w:name w:val="Выделенная цитата Знак"/>
    <w:link w:val="affff0"/>
    <w:uiPriority w:val="30"/>
    <w:rsid w:val="000C748B"/>
    <w:rPr>
      <w:rFonts w:ascii="Cambria" w:eastAsia="Times New Roman" w:hAnsi="Cambria"/>
      <w:caps/>
      <w:color w:val="622423"/>
      <w:spacing w:val="5"/>
    </w:rPr>
  </w:style>
  <w:style w:type="character" w:styleId="affff2">
    <w:name w:val="Subtle Emphasis"/>
    <w:uiPriority w:val="19"/>
    <w:qFormat/>
    <w:rsid w:val="000C748B"/>
    <w:rPr>
      <w:i/>
      <w:iCs/>
    </w:rPr>
  </w:style>
  <w:style w:type="character" w:styleId="affff3">
    <w:name w:val="Intense Emphasis"/>
    <w:uiPriority w:val="21"/>
    <w:qFormat/>
    <w:rsid w:val="000C748B"/>
    <w:rPr>
      <w:i/>
      <w:iCs/>
      <w:caps/>
      <w:spacing w:val="10"/>
      <w:sz w:val="20"/>
      <w:szCs w:val="20"/>
    </w:rPr>
  </w:style>
  <w:style w:type="character" w:styleId="affff4">
    <w:name w:val="Subtle Reference"/>
    <w:uiPriority w:val="31"/>
    <w:qFormat/>
    <w:rsid w:val="000C748B"/>
    <w:rPr>
      <w:rFonts w:ascii="Calibri" w:eastAsia="Times New Roman" w:hAnsi="Calibri" w:cs="Times New Roman"/>
      <w:i/>
      <w:iCs/>
      <w:color w:val="622423"/>
    </w:rPr>
  </w:style>
  <w:style w:type="character" w:styleId="affff5">
    <w:name w:val="Intense Reference"/>
    <w:uiPriority w:val="32"/>
    <w:qFormat/>
    <w:rsid w:val="000C748B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6">
    <w:name w:val="Book Title"/>
    <w:uiPriority w:val="33"/>
    <w:qFormat/>
    <w:rsid w:val="000C748B"/>
    <w:rPr>
      <w:caps/>
      <w:color w:val="622423"/>
      <w:spacing w:val="5"/>
      <w:u w:color="622423"/>
    </w:rPr>
  </w:style>
  <w:style w:type="paragraph" w:styleId="affff7">
    <w:name w:val="TOC Heading"/>
    <w:basedOn w:val="10"/>
    <w:next w:val="a1"/>
    <w:uiPriority w:val="39"/>
    <w:qFormat/>
    <w:rsid w:val="000C748B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hAnsi="Cambria"/>
      <w:caps/>
      <w:spacing w:val="20"/>
      <w:szCs w:val="28"/>
      <w:lang w:eastAsia="en-US" w:bidi="en-US"/>
    </w:rPr>
  </w:style>
  <w:style w:type="table" w:customStyle="1" w:styleId="2f0">
    <w:name w:val="Сетка таблицы2"/>
    <w:basedOn w:val="a3"/>
    <w:next w:val="af5"/>
    <w:rsid w:val="000C748B"/>
    <w:rPr>
      <w:rFonts w:ascii="Cambria" w:eastAsia="Times New Roman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4"/>
    <w:uiPriority w:val="99"/>
    <w:semiHidden/>
    <w:unhideWhenUsed/>
    <w:rsid w:val="000C748B"/>
  </w:style>
  <w:style w:type="table" w:customStyle="1" w:styleId="39">
    <w:name w:val="Сетка таблицы3"/>
    <w:basedOn w:val="a3"/>
    <w:next w:val="af5"/>
    <w:uiPriority w:val="59"/>
    <w:rsid w:val="000C748B"/>
    <w:rPr>
      <w:rFonts w:ascii="Cambria" w:eastAsia="Times New Roman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a">
    <w:name w:val="Нет списка3"/>
    <w:next w:val="a4"/>
    <w:uiPriority w:val="99"/>
    <w:semiHidden/>
    <w:unhideWhenUsed/>
    <w:rsid w:val="000C748B"/>
  </w:style>
  <w:style w:type="table" w:customStyle="1" w:styleId="47">
    <w:name w:val="Сетка таблицы4"/>
    <w:basedOn w:val="a3"/>
    <w:next w:val="af5"/>
    <w:uiPriority w:val="59"/>
    <w:rsid w:val="000C748B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8">
    <w:name w:val="Таблицы (моноширинный)"/>
    <w:basedOn w:val="a1"/>
    <w:next w:val="a1"/>
    <w:uiPriority w:val="99"/>
    <w:rsid w:val="00A807C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eastAsia="ru-RU"/>
    </w:rPr>
  </w:style>
  <w:style w:type="paragraph" w:styleId="a">
    <w:name w:val="List Number"/>
    <w:basedOn w:val="a1"/>
    <w:rsid w:val="00437731"/>
    <w:pPr>
      <w:numPr>
        <w:numId w:val="14"/>
      </w:numPr>
      <w:contextualSpacing/>
    </w:pPr>
  </w:style>
  <w:style w:type="character" w:customStyle="1" w:styleId="151">
    <w:name w:val="Знак Знак151"/>
    <w:rsid w:val="00786D87"/>
    <w:rPr>
      <w:rFonts w:ascii="Calibri" w:eastAsia="Calibri" w:hAnsi="Calibri"/>
      <w:lang w:val="ru-RU" w:eastAsia="en-US" w:bidi="ar-SA"/>
    </w:rPr>
  </w:style>
  <w:style w:type="character" w:customStyle="1" w:styleId="141">
    <w:name w:val="Знак Знак141"/>
    <w:rsid w:val="00786D87"/>
    <w:rPr>
      <w:rFonts w:ascii="Tahoma" w:eastAsia="Calibri" w:hAnsi="Tahoma" w:cs="Tahoma"/>
      <w:lang w:val="ru-RU" w:eastAsia="en-US" w:bidi="ar-SA"/>
    </w:rPr>
  </w:style>
  <w:style w:type="character" w:customStyle="1" w:styleId="101">
    <w:name w:val="Знак Знак101"/>
    <w:rsid w:val="00786D87"/>
    <w:rPr>
      <w:lang w:val="ru-RU" w:eastAsia="ru-RU" w:bidi="ar-SA"/>
    </w:rPr>
  </w:style>
  <w:style w:type="character" w:customStyle="1" w:styleId="161">
    <w:name w:val="Знак Знак161"/>
    <w:locked/>
    <w:rsid w:val="00786D87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31">
    <w:name w:val="Знак Знак131"/>
    <w:locked/>
    <w:rsid w:val="00786D87"/>
    <w:rPr>
      <w:lang w:val="ru-RU" w:eastAsia="ru-RU" w:bidi="ar-SA"/>
    </w:rPr>
  </w:style>
  <w:style w:type="character" w:customStyle="1" w:styleId="121">
    <w:name w:val="Знак Знак121"/>
    <w:locked/>
    <w:rsid w:val="00786D87"/>
    <w:rPr>
      <w:lang w:val="ru-RU" w:eastAsia="ru-RU" w:bidi="ar-SA"/>
    </w:rPr>
  </w:style>
  <w:style w:type="character" w:customStyle="1" w:styleId="1111">
    <w:name w:val="Знак Знак111"/>
    <w:locked/>
    <w:rsid w:val="00786D87"/>
    <w:rPr>
      <w:b/>
      <w:bCs/>
      <w:lang w:val="ru-RU" w:eastAsia="ru-RU" w:bidi="ar-SA"/>
    </w:rPr>
  </w:style>
  <w:style w:type="character" w:customStyle="1" w:styleId="910">
    <w:name w:val="Знак Знак91"/>
    <w:rsid w:val="00786D87"/>
    <w:rPr>
      <w:rFonts w:eastAsia="Calibri"/>
      <w:sz w:val="24"/>
      <w:szCs w:val="24"/>
      <w:lang w:val="ru-RU" w:eastAsia="ar-SA" w:bidi="ar-SA"/>
    </w:rPr>
  </w:style>
  <w:style w:type="character" w:customStyle="1" w:styleId="affff9">
    <w:name w:val="Основной текст_"/>
    <w:link w:val="1ff3"/>
    <w:rsid w:val="0019023C"/>
    <w:rPr>
      <w:rFonts w:ascii="Times New Roman" w:eastAsia="Times New Roman" w:hAnsi="Times New Roman"/>
      <w:spacing w:val="2"/>
      <w:sz w:val="26"/>
      <w:szCs w:val="26"/>
      <w:shd w:val="clear" w:color="auto" w:fill="FFFFFF"/>
    </w:rPr>
  </w:style>
  <w:style w:type="paragraph" w:customStyle="1" w:styleId="1ff3">
    <w:name w:val="Основной текст1"/>
    <w:basedOn w:val="a1"/>
    <w:link w:val="affff9"/>
    <w:rsid w:val="0019023C"/>
    <w:pPr>
      <w:widowControl w:val="0"/>
      <w:shd w:val="clear" w:color="auto" w:fill="FFFFFF"/>
      <w:spacing w:before="420" w:after="420" w:line="0" w:lineRule="atLeast"/>
    </w:pPr>
    <w:rPr>
      <w:rFonts w:ascii="Times New Roman" w:eastAsia="Times New Roman" w:hAnsi="Times New Roman"/>
      <w:spacing w:val="2"/>
      <w:sz w:val="26"/>
      <w:szCs w:val="26"/>
    </w:rPr>
  </w:style>
  <w:style w:type="character" w:customStyle="1" w:styleId="blk">
    <w:name w:val="blk"/>
    <w:basedOn w:val="a2"/>
    <w:rsid w:val="0043136C"/>
  </w:style>
  <w:style w:type="character" w:customStyle="1" w:styleId="FontStyle14">
    <w:name w:val="Font Style14"/>
    <w:uiPriority w:val="99"/>
    <w:rsid w:val="00DC0171"/>
    <w:rPr>
      <w:rFonts w:ascii="Times New Roman" w:hAnsi="Times New Roman" w:cs="Times New Roman" w:hint="default"/>
      <w:b/>
      <w:bCs w:val="0"/>
      <w:sz w:val="22"/>
    </w:rPr>
  </w:style>
  <w:style w:type="character" w:customStyle="1" w:styleId="docaccesstitle">
    <w:name w:val="docaccess_title"/>
    <w:basedOn w:val="a2"/>
    <w:rsid w:val="00EE55BD"/>
  </w:style>
  <w:style w:type="character" w:customStyle="1" w:styleId="blk1">
    <w:name w:val="blk1"/>
    <w:basedOn w:val="a2"/>
    <w:rsid w:val="003347D7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1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4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23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7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orobeinikovis.SUEKCORP\Downloads\&#1055;&#1088;&#1080;&#1083;&#1086;&#1078;&#1077;&#1085;&#1080;&#1077;_1_&#1082;_&#1053;&#1055;&#1040;_&#1086;&#1090;_11.10.2022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9B58FCDDA0AF89D07190A956A3E00C974F0579D505B19C680D8D10C22B480FDEF5C18A08E77AC3W3v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B1631-A5E6-4954-A48D-F9F26AACC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26</Pages>
  <Words>12282</Words>
  <Characters>70009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КОНЦЕССИОННОЕ СОГЛАШЕНИЕ</vt:lpstr>
    </vt:vector>
  </TitlesOfParts>
  <Company>SUEK</Company>
  <LinksUpToDate>false</LinksUpToDate>
  <CharactersWithSpaces>82127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КОНЦЕССИОННОЕ СОГЛАШЕНИЕ</dc:title>
  <dc:creator>Снесарь Наталья Георгиевна</dc:creator>
  <cp:lastModifiedBy>Остертак Наталья Владимировна \ Natalia Ostertak</cp:lastModifiedBy>
  <cp:revision>5</cp:revision>
  <cp:lastPrinted>2023-05-31T05:22:00Z</cp:lastPrinted>
  <dcterms:created xsi:type="dcterms:W3CDTF">2023-05-30T14:19:00Z</dcterms:created>
  <dcterms:modified xsi:type="dcterms:W3CDTF">2023-05-31T05:32:00Z</dcterms:modified>
</cp:coreProperties>
</file>