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A7B" w:rsidRPr="00A96634" w:rsidRDefault="00BC3D6E" w:rsidP="001550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9663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 w:rsidR="00D207C2" w:rsidRPr="00A96634">
        <w:rPr>
          <w:rFonts w:ascii="Times New Roman" w:eastAsia="Times New Roman" w:hAnsi="Times New Roman"/>
          <w:b/>
          <w:sz w:val="20"/>
          <w:szCs w:val="20"/>
          <w:lang w:eastAsia="ru-RU"/>
        </w:rPr>
        <w:t>6</w:t>
      </w:r>
    </w:p>
    <w:p w:rsidR="00C57AC2" w:rsidRPr="00A96634" w:rsidRDefault="0083248C" w:rsidP="0083248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2036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 xml:space="preserve">к концессионному соглашению </w:t>
      </w:r>
      <w:r w:rsidR="00D94BF7">
        <w:rPr>
          <w:rFonts w:ascii="Times New Roman" w:hAnsi="Times New Roman"/>
          <w:sz w:val="20"/>
          <w:szCs w:val="20"/>
        </w:rPr>
        <w:t xml:space="preserve">№ ___ </w:t>
      </w:r>
      <w:r w:rsidRPr="00A96634">
        <w:rPr>
          <w:rFonts w:ascii="Times New Roman" w:hAnsi="Times New Roman"/>
          <w:sz w:val="20"/>
          <w:szCs w:val="20"/>
        </w:rPr>
        <w:t xml:space="preserve">в отношении объектов </w:t>
      </w:r>
      <w:r w:rsidR="00D94BF7">
        <w:rPr>
          <w:rFonts w:ascii="Times New Roman" w:hAnsi="Times New Roman"/>
          <w:sz w:val="20"/>
          <w:szCs w:val="20"/>
        </w:rPr>
        <w:t xml:space="preserve">теплоснабжения на территории </w:t>
      </w:r>
      <w:r w:rsidR="002409A8">
        <w:rPr>
          <w:rFonts w:ascii="Times New Roman" w:hAnsi="Times New Roman"/>
          <w:sz w:val="20"/>
          <w:szCs w:val="20"/>
        </w:rPr>
        <w:t>поселка городского типа Лучегорск</w:t>
      </w:r>
      <w:r w:rsidR="00D94BF7">
        <w:rPr>
          <w:rFonts w:ascii="Times New Roman" w:hAnsi="Times New Roman"/>
          <w:sz w:val="20"/>
          <w:szCs w:val="20"/>
        </w:rPr>
        <w:t xml:space="preserve"> Пожарского муниципального </w:t>
      </w:r>
      <w:r w:rsidR="002409A8">
        <w:rPr>
          <w:rFonts w:ascii="Times New Roman" w:hAnsi="Times New Roman"/>
          <w:sz w:val="20"/>
          <w:szCs w:val="20"/>
        </w:rPr>
        <w:t>округа</w:t>
      </w:r>
      <w:r w:rsidR="00D94BF7">
        <w:rPr>
          <w:rFonts w:ascii="Times New Roman" w:hAnsi="Times New Roman"/>
          <w:sz w:val="20"/>
          <w:szCs w:val="20"/>
        </w:rPr>
        <w:t xml:space="preserve"> Приморского края</w:t>
      </w:r>
    </w:p>
    <w:p w:rsidR="0083248C" w:rsidRPr="00A96634" w:rsidRDefault="0083248C" w:rsidP="0083248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2036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 xml:space="preserve">от </w:t>
      </w:r>
      <w:r w:rsidR="00C57AC2" w:rsidRPr="00A96634">
        <w:rPr>
          <w:rFonts w:ascii="Times New Roman" w:hAnsi="Times New Roman"/>
          <w:sz w:val="20"/>
          <w:szCs w:val="20"/>
        </w:rPr>
        <w:t xml:space="preserve">«____» </w:t>
      </w:r>
      <w:r w:rsidR="00EC188A">
        <w:rPr>
          <w:rFonts w:ascii="Times New Roman" w:hAnsi="Times New Roman"/>
          <w:sz w:val="20"/>
          <w:szCs w:val="20"/>
        </w:rPr>
        <w:t>_______________ 202</w:t>
      </w:r>
      <w:r w:rsidR="00237ED5">
        <w:rPr>
          <w:rFonts w:ascii="Times New Roman" w:hAnsi="Times New Roman"/>
          <w:sz w:val="20"/>
          <w:szCs w:val="20"/>
        </w:rPr>
        <w:t>____</w:t>
      </w:r>
      <w:r w:rsidRPr="00A96634">
        <w:rPr>
          <w:rFonts w:ascii="Times New Roman" w:hAnsi="Times New Roman"/>
          <w:sz w:val="20"/>
          <w:szCs w:val="20"/>
        </w:rPr>
        <w:t xml:space="preserve"> г. </w:t>
      </w:r>
    </w:p>
    <w:p w:rsidR="00072598" w:rsidRPr="00A96634" w:rsidRDefault="00072598" w:rsidP="001550FB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301DF" w:rsidRPr="00A96634" w:rsidRDefault="00E301DF" w:rsidP="00286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6634">
        <w:rPr>
          <w:rFonts w:ascii="Times New Roman" w:hAnsi="Times New Roman"/>
          <w:b/>
          <w:sz w:val="28"/>
          <w:szCs w:val="28"/>
          <w:lang w:eastAsia="ru-RU"/>
        </w:rPr>
        <w:t xml:space="preserve">Плановые значения показателей деятельности Концессионера </w:t>
      </w:r>
    </w:p>
    <w:p w:rsidR="00893E14" w:rsidRPr="00A96634" w:rsidRDefault="00893E14" w:rsidP="00286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3118"/>
        <w:gridCol w:w="1021"/>
        <w:gridCol w:w="673"/>
        <w:gridCol w:w="673"/>
        <w:gridCol w:w="674"/>
        <w:gridCol w:w="673"/>
        <w:gridCol w:w="673"/>
        <w:gridCol w:w="674"/>
        <w:gridCol w:w="673"/>
        <w:gridCol w:w="674"/>
        <w:gridCol w:w="674"/>
        <w:gridCol w:w="673"/>
        <w:gridCol w:w="673"/>
        <w:gridCol w:w="674"/>
        <w:gridCol w:w="673"/>
        <w:gridCol w:w="673"/>
        <w:gridCol w:w="674"/>
      </w:tblGrid>
      <w:tr w:rsidR="00DA5418" w:rsidRPr="00A96634" w:rsidTr="009E67F1">
        <w:trPr>
          <w:cantSplit/>
          <w:trHeight w:val="340"/>
        </w:trPr>
        <w:tc>
          <w:tcPr>
            <w:tcW w:w="533" w:type="dxa"/>
            <w:noWrap/>
            <w:vAlign w:val="center"/>
          </w:tcPr>
          <w:p w:rsidR="00DA5418" w:rsidRPr="00D94BF7" w:rsidRDefault="00DA5418" w:rsidP="00DA5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BF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118" w:type="dxa"/>
            <w:noWrap/>
            <w:vAlign w:val="center"/>
          </w:tcPr>
          <w:p w:rsidR="00DA5418" w:rsidRPr="00D94BF7" w:rsidRDefault="00DA5418" w:rsidP="00DA5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BF7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021" w:type="dxa"/>
            <w:vAlign w:val="center"/>
          </w:tcPr>
          <w:p w:rsidR="00DA5418" w:rsidRPr="00D94BF7" w:rsidRDefault="00DA5418" w:rsidP="00DA5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BF7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0101" w:type="dxa"/>
            <w:gridSpan w:val="15"/>
            <w:shd w:val="clear" w:color="auto" w:fill="FFFFFF"/>
            <w:noWrap/>
            <w:vAlign w:val="center"/>
          </w:tcPr>
          <w:p w:rsidR="00DA5418" w:rsidRDefault="00DA5418" w:rsidP="00DA54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 концессии (срок достижения показателей – 31 декабря соответствующего года)</w:t>
            </w:r>
          </w:p>
        </w:tc>
        <w:bookmarkStart w:id="0" w:name="_GoBack"/>
        <w:bookmarkEnd w:id="0"/>
      </w:tr>
      <w:tr w:rsidR="00DA5418" w:rsidRPr="00A96634" w:rsidTr="009E67F1">
        <w:trPr>
          <w:cantSplit/>
          <w:trHeight w:val="340"/>
        </w:trPr>
        <w:tc>
          <w:tcPr>
            <w:tcW w:w="533" w:type="dxa"/>
            <w:noWrap/>
            <w:vAlign w:val="center"/>
          </w:tcPr>
          <w:p w:rsidR="00DA5418" w:rsidRPr="00A96634" w:rsidRDefault="00DA5418" w:rsidP="005534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noWrap/>
            <w:vAlign w:val="center"/>
          </w:tcPr>
          <w:p w:rsidR="00DA5418" w:rsidRPr="00A96634" w:rsidRDefault="00DA5418" w:rsidP="00553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A5418" w:rsidRPr="00A96634" w:rsidRDefault="00DA5418" w:rsidP="00553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2023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2024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2025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2026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2027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2028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2029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2030</w:t>
            </w:r>
          </w:p>
        </w:tc>
        <w:tc>
          <w:tcPr>
            <w:tcW w:w="674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2031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2033</w:t>
            </w:r>
          </w:p>
        </w:tc>
        <w:tc>
          <w:tcPr>
            <w:tcW w:w="674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2034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2035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2036</w:t>
            </w:r>
          </w:p>
        </w:tc>
        <w:tc>
          <w:tcPr>
            <w:tcW w:w="674" w:type="dxa"/>
            <w:shd w:val="clear" w:color="auto" w:fill="FFFFFF"/>
            <w:vAlign w:val="center"/>
          </w:tcPr>
          <w:p w:rsidR="00DA5418" w:rsidRPr="00D94BF7" w:rsidRDefault="00DA5418" w:rsidP="00953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2037</w:t>
            </w:r>
          </w:p>
        </w:tc>
      </w:tr>
      <w:tr w:rsidR="009E67F1" w:rsidRPr="00A96634" w:rsidTr="009E67F1">
        <w:trPr>
          <w:cantSplit/>
          <w:trHeight w:val="385"/>
        </w:trPr>
        <w:tc>
          <w:tcPr>
            <w:tcW w:w="533" w:type="dxa"/>
            <w:vMerge w:val="restart"/>
            <w:noWrap/>
            <w:vAlign w:val="center"/>
          </w:tcPr>
          <w:p w:rsidR="009E67F1" w:rsidRPr="00A96634" w:rsidRDefault="009E67F1" w:rsidP="009E67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34">
              <w:rPr>
                <w:rFonts w:ascii="Times New Roman" w:hAnsi="Times New Roman"/>
              </w:rPr>
              <w:t>1.</w:t>
            </w:r>
          </w:p>
        </w:tc>
        <w:tc>
          <w:tcPr>
            <w:tcW w:w="3118" w:type="dxa"/>
            <w:vMerge w:val="restart"/>
            <w:noWrap/>
            <w:vAlign w:val="center"/>
          </w:tcPr>
          <w:p w:rsidR="009E67F1" w:rsidRPr="00A96634" w:rsidRDefault="009E67F1" w:rsidP="009E67F1">
            <w:pPr>
              <w:spacing w:after="0" w:line="240" w:lineRule="auto"/>
              <w:rPr>
                <w:rFonts w:ascii="Times New Roman" w:hAnsi="Times New Roman"/>
              </w:rPr>
            </w:pPr>
            <w:r w:rsidRPr="00A96634">
              <w:rPr>
                <w:rFonts w:ascii="Times New Roman" w:hAnsi="Times New Roman"/>
                <w:sz w:val="20"/>
                <w:szCs w:val="20"/>
              </w:rPr>
              <w:t>Величина технологических потерь тепловой энергии при передаче тепловой энергии по тепловым сетям</w:t>
            </w:r>
          </w:p>
        </w:tc>
        <w:tc>
          <w:tcPr>
            <w:tcW w:w="1021" w:type="dxa"/>
            <w:vAlign w:val="center"/>
          </w:tcPr>
          <w:p w:rsidR="009E67F1" w:rsidRPr="00664386" w:rsidRDefault="009E67F1" w:rsidP="009E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64386">
              <w:rPr>
                <w:rFonts w:ascii="Times New Roman" w:hAnsi="Times New Roman"/>
                <w:sz w:val="18"/>
                <w:szCs w:val="20"/>
              </w:rPr>
              <w:t>тыс. Гкал</w:t>
            </w:r>
          </w:p>
        </w:tc>
        <w:tc>
          <w:tcPr>
            <w:tcW w:w="673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673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82,9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78,8</w:t>
            </w:r>
          </w:p>
        </w:tc>
        <w:tc>
          <w:tcPr>
            <w:tcW w:w="673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74,7</w:t>
            </w:r>
          </w:p>
        </w:tc>
        <w:tc>
          <w:tcPr>
            <w:tcW w:w="673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72,6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67,1</w:t>
            </w:r>
          </w:p>
        </w:tc>
        <w:tc>
          <w:tcPr>
            <w:tcW w:w="673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61,3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60,2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56,7</w:t>
            </w:r>
          </w:p>
        </w:tc>
        <w:tc>
          <w:tcPr>
            <w:tcW w:w="673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52,6</w:t>
            </w:r>
          </w:p>
        </w:tc>
        <w:tc>
          <w:tcPr>
            <w:tcW w:w="673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48,8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42,9</w:t>
            </w:r>
          </w:p>
        </w:tc>
        <w:tc>
          <w:tcPr>
            <w:tcW w:w="673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38,9</w:t>
            </w:r>
          </w:p>
        </w:tc>
        <w:tc>
          <w:tcPr>
            <w:tcW w:w="673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37,3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36,1</w:t>
            </w:r>
          </w:p>
        </w:tc>
      </w:tr>
      <w:tr w:rsidR="009E67F1" w:rsidRPr="00A96634" w:rsidTr="009E67F1">
        <w:trPr>
          <w:cantSplit/>
          <w:trHeight w:val="284"/>
        </w:trPr>
        <w:tc>
          <w:tcPr>
            <w:tcW w:w="533" w:type="dxa"/>
            <w:vMerge/>
            <w:noWrap/>
            <w:vAlign w:val="center"/>
          </w:tcPr>
          <w:p w:rsidR="009E67F1" w:rsidRPr="00A96634" w:rsidRDefault="009E67F1" w:rsidP="009E67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noWrap/>
            <w:vAlign w:val="center"/>
          </w:tcPr>
          <w:p w:rsidR="009E67F1" w:rsidRPr="00A96634" w:rsidRDefault="009E67F1" w:rsidP="009E6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9E67F1" w:rsidRPr="00664386" w:rsidRDefault="009E67F1" w:rsidP="009E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64386">
              <w:rPr>
                <w:rFonts w:ascii="Times New Roman" w:hAnsi="Times New Roman"/>
                <w:sz w:val="18"/>
                <w:szCs w:val="20"/>
              </w:rPr>
              <w:t>%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35,8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33,5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31,8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30,2</w:t>
            </w:r>
          </w:p>
        </w:tc>
        <w:tc>
          <w:tcPr>
            <w:tcW w:w="673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29,3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27,1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24,7</w:t>
            </w:r>
          </w:p>
        </w:tc>
        <w:tc>
          <w:tcPr>
            <w:tcW w:w="674" w:type="dxa"/>
            <w:shd w:val="clear" w:color="auto" w:fill="FFFFFF"/>
            <w:noWrap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24,3</w:t>
            </w:r>
          </w:p>
        </w:tc>
        <w:tc>
          <w:tcPr>
            <w:tcW w:w="674" w:type="dxa"/>
            <w:shd w:val="clear" w:color="auto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22,9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21,2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19,7</w:t>
            </w:r>
          </w:p>
        </w:tc>
        <w:tc>
          <w:tcPr>
            <w:tcW w:w="674" w:type="dxa"/>
            <w:shd w:val="clear" w:color="auto" w:fill="FFFFFF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17,3</w:t>
            </w:r>
          </w:p>
        </w:tc>
        <w:tc>
          <w:tcPr>
            <w:tcW w:w="673" w:type="dxa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15,7</w:t>
            </w:r>
          </w:p>
        </w:tc>
        <w:tc>
          <w:tcPr>
            <w:tcW w:w="673" w:type="dxa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15,0</w:t>
            </w:r>
          </w:p>
        </w:tc>
        <w:tc>
          <w:tcPr>
            <w:tcW w:w="674" w:type="dxa"/>
            <w:vAlign w:val="center"/>
          </w:tcPr>
          <w:p w:rsidR="009E67F1" w:rsidRPr="009E67F1" w:rsidRDefault="009E67F1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9E67F1">
              <w:rPr>
                <w:rFonts w:ascii="Times New Roman" w:hAnsi="Times New Roman"/>
                <w:sz w:val="20"/>
              </w:rPr>
              <w:t>14,5</w:t>
            </w:r>
          </w:p>
        </w:tc>
      </w:tr>
      <w:tr w:rsidR="006E0ED6" w:rsidRPr="00A96634" w:rsidTr="009E67F1">
        <w:trPr>
          <w:cantSplit/>
          <w:trHeight w:val="461"/>
        </w:trPr>
        <w:tc>
          <w:tcPr>
            <w:tcW w:w="533" w:type="dxa"/>
            <w:noWrap/>
            <w:vAlign w:val="center"/>
          </w:tcPr>
          <w:p w:rsidR="006E0ED6" w:rsidRPr="00A96634" w:rsidRDefault="006E0ED6" w:rsidP="006E0E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34">
              <w:rPr>
                <w:rFonts w:ascii="Times New Roman" w:hAnsi="Times New Roman"/>
              </w:rPr>
              <w:t>2.</w:t>
            </w:r>
          </w:p>
        </w:tc>
        <w:tc>
          <w:tcPr>
            <w:tcW w:w="3118" w:type="dxa"/>
            <w:noWrap/>
            <w:vAlign w:val="center"/>
          </w:tcPr>
          <w:p w:rsidR="006E0ED6" w:rsidRPr="00A96634" w:rsidRDefault="006E0ED6" w:rsidP="006E0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6634">
              <w:rPr>
                <w:rFonts w:ascii="Times New Roman" w:hAnsi="Times New Roman"/>
                <w:sz w:val="20"/>
                <w:szCs w:val="20"/>
              </w:rPr>
              <w:t>Величина технологических потерь теплоносителя при передаче тепловой энергии по тепловым сетям</w:t>
            </w:r>
          </w:p>
        </w:tc>
        <w:tc>
          <w:tcPr>
            <w:tcW w:w="1021" w:type="dxa"/>
            <w:noWrap/>
            <w:vAlign w:val="center"/>
          </w:tcPr>
          <w:p w:rsidR="006E0ED6" w:rsidRPr="00664386" w:rsidRDefault="006E0ED6" w:rsidP="006E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664386">
              <w:rPr>
                <w:rFonts w:ascii="Times New Roman" w:hAnsi="Times New Roman"/>
                <w:sz w:val="18"/>
                <w:szCs w:val="20"/>
              </w:rPr>
              <w:t>тыс. м</w:t>
            </w:r>
            <w:r w:rsidRPr="00664386">
              <w:rPr>
                <w:rFonts w:ascii="Times New Roman" w:hAnsi="Times New Roman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642,8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596,1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558,8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539,9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523,2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451,5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401,8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401,4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365,0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328,6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300,5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256,2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233,4</w:t>
            </w:r>
          </w:p>
        </w:tc>
        <w:tc>
          <w:tcPr>
            <w:tcW w:w="673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231,7</w:t>
            </w:r>
          </w:p>
        </w:tc>
        <w:tc>
          <w:tcPr>
            <w:tcW w:w="674" w:type="dxa"/>
            <w:vAlign w:val="center"/>
          </w:tcPr>
          <w:p w:rsidR="006E0ED6" w:rsidRPr="006E0ED6" w:rsidRDefault="006E0ED6" w:rsidP="009E67F1">
            <w:pPr>
              <w:jc w:val="center"/>
              <w:rPr>
                <w:rFonts w:ascii="Times New Roman" w:hAnsi="Times New Roman"/>
                <w:sz w:val="20"/>
              </w:rPr>
            </w:pPr>
            <w:r w:rsidRPr="006E0ED6">
              <w:rPr>
                <w:rFonts w:ascii="Times New Roman" w:hAnsi="Times New Roman"/>
                <w:sz w:val="20"/>
              </w:rPr>
              <w:t>228,3</w:t>
            </w:r>
          </w:p>
        </w:tc>
      </w:tr>
    </w:tbl>
    <w:p w:rsidR="000B1E40" w:rsidRDefault="000B1E40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4BF7" w:rsidRDefault="00D94BF7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4BF7" w:rsidRDefault="00D94BF7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4BF7" w:rsidRPr="00210CE2" w:rsidRDefault="00D94BF7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D94BF7" w:rsidRDefault="00D94BF7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4BF7" w:rsidRPr="00A96634" w:rsidRDefault="00D94BF7" w:rsidP="006622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49"/>
        <w:gridCol w:w="2550"/>
        <w:gridCol w:w="2550"/>
        <w:gridCol w:w="2550"/>
        <w:gridCol w:w="2550"/>
        <w:gridCol w:w="2550"/>
      </w:tblGrid>
      <w:tr w:rsidR="00D94BF7" w:rsidRPr="00D94BF7" w:rsidTr="00D94BF7">
        <w:tc>
          <w:tcPr>
            <w:tcW w:w="2549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ТРЕТЬЯ СТОРОНА</w:t>
            </w: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4BF7" w:rsidRPr="00D94BF7" w:rsidTr="00D94BF7">
        <w:tc>
          <w:tcPr>
            <w:tcW w:w="2549" w:type="dxa"/>
            <w:tcBorders>
              <w:bottom w:val="single" w:sz="4" w:space="0" w:color="auto"/>
            </w:tcBorders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Pr="00D94BF7" w:rsidRDefault="002409A8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В.М. Козак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О.Н. Кожемяко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94BF7" w:rsidRPr="00D94BF7" w:rsidRDefault="00D94BF7" w:rsidP="00C37F23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37F23" w:rsidRPr="00A96634" w:rsidRDefault="00C37F23" w:rsidP="00C37F23">
      <w:pPr>
        <w:tabs>
          <w:tab w:val="left" w:pos="1388"/>
        </w:tabs>
        <w:rPr>
          <w:b/>
        </w:rPr>
      </w:pPr>
    </w:p>
    <w:p w:rsidR="00865396" w:rsidRPr="006622C0" w:rsidRDefault="00865396" w:rsidP="00C37F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65396" w:rsidRPr="006622C0" w:rsidSect="006622C0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06" w:rsidRDefault="001B3A06">
      <w:pPr>
        <w:spacing w:after="0" w:line="240" w:lineRule="auto"/>
      </w:pPr>
      <w:r>
        <w:separator/>
      </w:r>
    </w:p>
  </w:endnote>
  <w:endnote w:type="continuationSeparator" w:id="0">
    <w:p w:rsidR="001B3A06" w:rsidRDefault="001B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06" w:rsidRDefault="001B3A06">
      <w:pPr>
        <w:spacing w:after="0" w:line="240" w:lineRule="auto"/>
      </w:pPr>
      <w:r>
        <w:separator/>
      </w:r>
    </w:p>
  </w:footnote>
  <w:footnote w:type="continuationSeparator" w:id="0">
    <w:p w:rsidR="001B3A06" w:rsidRDefault="001B3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C77F7"/>
    <w:multiLevelType w:val="hybridMultilevel"/>
    <w:tmpl w:val="03287B14"/>
    <w:lvl w:ilvl="0" w:tplc="0C10FCFC">
      <w:start w:val="319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96"/>
    <w:rsid w:val="00006541"/>
    <w:rsid w:val="000434AC"/>
    <w:rsid w:val="00057BCC"/>
    <w:rsid w:val="0006274B"/>
    <w:rsid w:val="0006484B"/>
    <w:rsid w:val="00072598"/>
    <w:rsid w:val="000776CA"/>
    <w:rsid w:val="000A0B34"/>
    <w:rsid w:val="000B1E40"/>
    <w:rsid w:val="000B1F29"/>
    <w:rsid w:val="000F7800"/>
    <w:rsid w:val="001009BB"/>
    <w:rsid w:val="00104AD9"/>
    <w:rsid w:val="00135BD8"/>
    <w:rsid w:val="0015235A"/>
    <w:rsid w:val="00154D75"/>
    <w:rsid w:val="001550FB"/>
    <w:rsid w:val="00164F4C"/>
    <w:rsid w:val="0016739D"/>
    <w:rsid w:val="00170CC7"/>
    <w:rsid w:val="00176656"/>
    <w:rsid w:val="0018175A"/>
    <w:rsid w:val="001B3A06"/>
    <w:rsid w:val="001B3CD8"/>
    <w:rsid w:val="001D4B0E"/>
    <w:rsid w:val="001E5BB5"/>
    <w:rsid w:val="001F07C2"/>
    <w:rsid w:val="00210A88"/>
    <w:rsid w:val="00210CE2"/>
    <w:rsid w:val="0022623A"/>
    <w:rsid w:val="00237ED5"/>
    <w:rsid w:val="002409A8"/>
    <w:rsid w:val="00241AF5"/>
    <w:rsid w:val="00244F5E"/>
    <w:rsid w:val="002603B7"/>
    <w:rsid w:val="00262D2A"/>
    <w:rsid w:val="002643F3"/>
    <w:rsid w:val="00286AAD"/>
    <w:rsid w:val="002A1E0A"/>
    <w:rsid w:val="002C1D94"/>
    <w:rsid w:val="002D0B5A"/>
    <w:rsid w:val="002E0279"/>
    <w:rsid w:val="00302AB9"/>
    <w:rsid w:val="003305B5"/>
    <w:rsid w:val="00334B81"/>
    <w:rsid w:val="003532F3"/>
    <w:rsid w:val="00357438"/>
    <w:rsid w:val="00363EC0"/>
    <w:rsid w:val="00365DBF"/>
    <w:rsid w:val="003740E7"/>
    <w:rsid w:val="003850A3"/>
    <w:rsid w:val="003A3444"/>
    <w:rsid w:val="003A645D"/>
    <w:rsid w:val="003A6796"/>
    <w:rsid w:val="003C4C76"/>
    <w:rsid w:val="003D258D"/>
    <w:rsid w:val="00413AA9"/>
    <w:rsid w:val="00417E63"/>
    <w:rsid w:val="0042217E"/>
    <w:rsid w:val="0043144D"/>
    <w:rsid w:val="004404B7"/>
    <w:rsid w:val="00453CE3"/>
    <w:rsid w:val="00463EB8"/>
    <w:rsid w:val="00482643"/>
    <w:rsid w:val="00483132"/>
    <w:rsid w:val="00493622"/>
    <w:rsid w:val="004942B7"/>
    <w:rsid w:val="004A7CCB"/>
    <w:rsid w:val="004E1759"/>
    <w:rsid w:val="004F2AFD"/>
    <w:rsid w:val="004F3521"/>
    <w:rsid w:val="00504A7B"/>
    <w:rsid w:val="005424E6"/>
    <w:rsid w:val="0055344D"/>
    <w:rsid w:val="005545BA"/>
    <w:rsid w:val="005626F6"/>
    <w:rsid w:val="005A3092"/>
    <w:rsid w:val="005A78ED"/>
    <w:rsid w:val="005B2930"/>
    <w:rsid w:val="005B6104"/>
    <w:rsid w:val="005E4192"/>
    <w:rsid w:val="00606CA2"/>
    <w:rsid w:val="006236DE"/>
    <w:rsid w:val="00631516"/>
    <w:rsid w:val="00637262"/>
    <w:rsid w:val="00647901"/>
    <w:rsid w:val="006622C0"/>
    <w:rsid w:val="00664386"/>
    <w:rsid w:val="00674B20"/>
    <w:rsid w:val="00687C54"/>
    <w:rsid w:val="006928E2"/>
    <w:rsid w:val="006B2A82"/>
    <w:rsid w:val="006E0ED6"/>
    <w:rsid w:val="006E7ED4"/>
    <w:rsid w:val="007025F0"/>
    <w:rsid w:val="00704E5A"/>
    <w:rsid w:val="00733215"/>
    <w:rsid w:val="0074693B"/>
    <w:rsid w:val="00747E76"/>
    <w:rsid w:val="00762BE4"/>
    <w:rsid w:val="00762C5A"/>
    <w:rsid w:val="00770C5E"/>
    <w:rsid w:val="00771429"/>
    <w:rsid w:val="007979E2"/>
    <w:rsid w:val="007D00F2"/>
    <w:rsid w:val="007E6B85"/>
    <w:rsid w:val="007E79C4"/>
    <w:rsid w:val="008032AF"/>
    <w:rsid w:val="00803D74"/>
    <w:rsid w:val="0081177A"/>
    <w:rsid w:val="00820A0B"/>
    <w:rsid w:val="0083248C"/>
    <w:rsid w:val="00850932"/>
    <w:rsid w:val="00852A52"/>
    <w:rsid w:val="00865396"/>
    <w:rsid w:val="008735C0"/>
    <w:rsid w:val="00874F6E"/>
    <w:rsid w:val="0089284B"/>
    <w:rsid w:val="00893E14"/>
    <w:rsid w:val="008B161B"/>
    <w:rsid w:val="008E73D5"/>
    <w:rsid w:val="00915898"/>
    <w:rsid w:val="00924921"/>
    <w:rsid w:val="00924E08"/>
    <w:rsid w:val="00952C22"/>
    <w:rsid w:val="009538C4"/>
    <w:rsid w:val="0098178B"/>
    <w:rsid w:val="009A7E24"/>
    <w:rsid w:val="009C4842"/>
    <w:rsid w:val="009C762E"/>
    <w:rsid w:val="009C7E9B"/>
    <w:rsid w:val="009D1D83"/>
    <w:rsid w:val="009D2125"/>
    <w:rsid w:val="009D31A6"/>
    <w:rsid w:val="009E67F1"/>
    <w:rsid w:val="00A17E0B"/>
    <w:rsid w:val="00A31558"/>
    <w:rsid w:val="00A54652"/>
    <w:rsid w:val="00A54D26"/>
    <w:rsid w:val="00A65D4A"/>
    <w:rsid w:val="00A91F33"/>
    <w:rsid w:val="00A96634"/>
    <w:rsid w:val="00AB0CEF"/>
    <w:rsid w:val="00AB598D"/>
    <w:rsid w:val="00AB718D"/>
    <w:rsid w:val="00AB75FD"/>
    <w:rsid w:val="00AC161D"/>
    <w:rsid w:val="00AD2A24"/>
    <w:rsid w:val="00AD5F77"/>
    <w:rsid w:val="00B1458C"/>
    <w:rsid w:val="00B8039A"/>
    <w:rsid w:val="00B869AC"/>
    <w:rsid w:val="00BB66A5"/>
    <w:rsid w:val="00BB6A1D"/>
    <w:rsid w:val="00BC0354"/>
    <w:rsid w:val="00BC2650"/>
    <w:rsid w:val="00BC3D6E"/>
    <w:rsid w:val="00BC603D"/>
    <w:rsid w:val="00BC736A"/>
    <w:rsid w:val="00BD1C95"/>
    <w:rsid w:val="00BF59A5"/>
    <w:rsid w:val="00C10EA9"/>
    <w:rsid w:val="00C325D9"/>
    <w:rsid w:val="00C3787B"/>
    <w:rsid w:val="00C37F23"/>
    <w:rsid w:val="00C5349A"/>
    <w:rsid w:val="00C57AC2"/>
    <w:rsid w:val="00C61991"/>
    <w:rsid w:val="00C635BB"/>
    <w:rsid w:val="00C6403A"/>
    <w:rsid w:val="00C70C1E"/>
    <w:rsid w:val="00C77766"/>
    <w:rsid w:val="00C85B5E"/>
    <w:rsid w:val="00C94BA5"/>
    <w:rsid w:val="00CA3D04"/>
    <w:rsid w:val="00CB17E3"/>
    <w:rsid w:val="00CB34EA"/>
    <w:rsid w:val="00CB794C"/>
    <w:rsid w:val="00CC0C88"/>
    <w:rsid w:val="00CF6B70"/>
    <w:rsid w:val="00D023E1"/>
    <w:rsid w:val="00D129FB"/>
    <w:rsid w:val="00D1578A"/>
    <w:rsid w:val="00D207C2"/>
    <w:rsid w:val="00D26B5B"/>
    <w:rsid w:val="00D304D3"/>
    <w:rsid w:val="00D352C0"/>
    <w:rsid w:val="00D46668"/>
    <w:rsid w:val="00D5679D"/>
    <w:rsid w:val="00D60CE9"/>
    <w:rsid w:val="00D672AE"/>
    <w:rsid w:val="00D73C05"/>
    <w:rsid w:val="00D82A3B"/>
    <w:rsid w:val="00D83DEF"/>
    <w:rsid w:val="00D848A8"/>
    <w:rsid w:val="00D90370"/>
    <w:rsid w:val="00D94BF7"/>
    <w:rsid w:val="00DA5418"/>
    <w:rsid w:val="00DF7597"/>
    <w:rsid w:val="00E01DE0"/>
    <w:rsid w:val="00E1105C"/>
    <w:rsid w:val="00E261F0"/>
    <w:rsid w:val="00E301DF"/>
    <w:rsid w:val="00E41BDB"/>
    <w:rsid w:val="00E5487F"/>
    <w:rsid w:val="00E677DF"/>
    <w:rsid w:val="00EA26D0"/>
    <w:rsid w:val="00EA2D4C"/>
    <w:rsid w:val="00EC186D"/>
    <w:rsid w:val="00EC188A"/>
    <w:rsid w:val="00F10600"/>
    <w:rsid w:val="00F15689"/>
    <w:rsid w:val="00F27865"/>
    <w:rsid w:val="00F60871"/>
    <w:rsid w:val="00F7654A"/>
    <w:rsid w:val="00FA57BC"/>
    <w:rsid w:val="00FB0C11"/>
    <w:rsid w:val="00FC1C63"/>
    <w:rsid w:val="00FD45E9"/>
    <w:rsid w:val="00FE4898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39FA1-CEB3-4B09-866D-7BD2095F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">
    <w:name w:val="Верхний колонтитул Знак1"/>
    <w:link w:val="a3"/>
    <w:rsid w:val="00865396"/>
    <w:rPr>
      <w:rFonts w:ascii="Calibri" w:eastAsia="Calibri" w:hAnsi="Calibri" w:cs="Times New Roman"/>
    </w:rPr>
  </w:style>
  <w:style w:type="paragraph" w:styleId="a5">
    <w:name w:val="footer"/>
    <w:basedOn w:val="a"/>
    <w:link w:val="10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0">
    <w:name w:val="Нижний колонтитул Знак1"/>
    <w:link w:val="a5"/>
    <w:rsid w:val="008653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04A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4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E7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94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Курчатова Светлана Александровна</dc:creator>
  <cp:lastModifiedBy>Атаманов Денис Викторович</cp:lastModifiedBy>
  <cp:revision>2</cp:revision>
  <cp:lastPrinted>2019-07-29T11:25:00Z</cp:lastPrinted>
  <dcterms:created xsi:type="dcterms:W3CDTF">2023-03-09T12:04:00Z</dcterms:created>
  <dcterms:modified xsi:type="dcterms:W3CDTF">2023-03-09T12:04:00Z</dcterms:modified>
</cp:coreProperties>
</file>