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903893">
        <w:trPr>
          <w:trHeight w:val="1278"/>
        </w:trPr>
        <w:tc>
          <w:tcPr>
            <w:tcW w:w="9322" w:type="dxa"/>
            <w:shd w:val="clear" w:color="auto" w:fill="auto"/>
          </w:tcPr>
          <w:p w:rsidR="00903893" w:rsidRDefault="0065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3893" w:rsidRDefault="00903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903893">
        <w:trPr>
          <w:trHeight w:val="2204"/>
        </w:trPr>
        <w:tc>
          <w:tcPr>
            <w:tcW w:w="9322" w:type="dxa"/>
            <w:shd w:val="clear" w:color="auto" w:fill="auto"/>
          </w:tcPr>
          <w:p w:rsidR="00903893" w:rsidRDefault="00653EA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903893" w:rsidRDefault="00653EA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903893" w:rsidRDefault="0065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ПРИМОРСКОГО КРАЯ</w:t>
            </w:r>
          </w:p>
          <w:p w:rsidR="00903893" w:rsidRDefault="00903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903893" w:rsidRDefault="00903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4"/>
              <w:gridCol w:w="4138"/>
              <w:gridCol w:w="1132"/>
              <w:gridCol w:w="1697"/>
            </w:tblGrid>
            <w:tr w:rsidR="00903893">
              <w:tc>
                <w:tcPr>
                  <w:tcW w:w="9780" w:type="dxa"/>
                  <w:gridSpan w:val="4"/>
                  <w:shd w:val="clear" w:color="auto" w:fill="auto"/>
                </w:tcPr>
                <w:p w:rsidR="00903893" w:rsidRDefault="00653EA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903893" w:rsidRDefault="0090389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03893" w:rsidRDefault="0090389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03893">
              <w:tc>
                <w:tcPr>
                  <w:tcW w:w="2813" w:type="dxa"/>
                  <w:shd w:val="clear" w:color="auto" w:fill="auto"/>
                </w:tcPr>
                <w:p w:rsidR="00903893" w:rsidRDefault="00653EA9">
                  <w:pPr>
                    <w:widowControl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653EA9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17 октября 2024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4138" w:type="dxa"/>
                  <w:shd w:val="clear" w:color="auto" w:fill="auto"/>
                </w:tcPr>
                <w:p w:rsidR="00903893" w:rsidRDefault="00653EA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903893" w:rsidRDefault="00653EA9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:rsidR="00903893" w:rsidRDefault="00653EA9">
                  <w:pPr>
                    <w:widowControl w:val="0"/>
                    <w:spacing w:after="0" w:line="240" w:lineRule="auto"/>
                  </w:pPr>
                  <w:r>
                    <w:t>_</w:t>
                  </w:r>
                  <w:r w:rsidRPr="00653EA9">
                    <w:rPr>
                      <w:u w:val="single"/>
                    </w:rPr>
                    <w:t>1071-па</w:t>
                  </w:r>
                  <w:r>
                    <w:t>___</w:t>
                  </w:r>
                  <w:r>
                    <w:t>_</w:t>
                  </w:r>
                </w:p>
              </w:tc>
            </w:tr>
          </w:tbl>
          <w:p w:rsidR="00903893" w:rsidRDefault="0090389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  <w:p w:rsidR="00903893" w:rsidRDefault="00653EA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округа Приморского края от 30 мая 2023 года                                                     № 614-па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«Обеспечение устойчивого сокращения непригодного для проживания жилищн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фонда на территории Пожарского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2023-2026 годы</w:t>
            </w:r>
          </w:p>
          <w:p w:rsidR="00903893" w:rsidRDefault="0090389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со ст. 179 Бюджетного кодекса Российской Федерации, 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 Пожарского муниципального округа Приморского края, администрация Пожарского муниципального округа Приморского края</w:t>
            </w:r>
          </w:p>
          <w:p w:rsidR="00903893" w:rsidRDefault="009038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03893" w:rsidRDefault="009038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03893" w:rsidRDefault="00653EA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ПОСТАНОВЛЯЕТ:</w:t>
            </w:r>
          </w:p>
          <w:p w:rsidR="00903893" w:rsidRDefault="009038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03893" w:rsidRDefault="009038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 Внести в муниципальную программу «Обеспечение устойчивого сокращения непригодного для проживани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я жилищного фонда на территории Пожарского муниципального округа»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2023-2026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, утвержденную постановлением администрации Пожарского муниципального округа Приморского края от 30 мая 2023 года                   № 614-па (далее – Программа), следующие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изменения: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1.1. В паспорте Программы строку «Объемы и источники финансирования Программы» изложить в следующей редакции: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«Общий объём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2 130 557,55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руб., за счет: средства бюджета Пожарского муниципального округа (далее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местный бюджет), из них по годам: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2023 год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(демонтаж) части жилого дома, расположенного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адресу: 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с. Верхний Перевал, ул. Больничная, дом 26, кв. 2 (37,9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- 378 019,19 руб.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2024 год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снос блок/секции № 1 жилого дома бло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кированной застройки по адресу: пгт Лучегорск, ул. Угольщиков, д.10 (66,5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- 479 563,56 руб.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2025 год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блок/секции №1 жилого дома блокированной застройки по адресу: пгт Лучегорск, ул. Горняков, д.1 (66,6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– 636 487,4 руб.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2026 год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снос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блок/секции №1 жилого дома блокированной застройки по адресу: пгт Лучегорск, ул. Угольщиков, д.22 (66,6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.) – 636 487,4 руб.».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1.2. Раздел 3 Программы изложить в следующей редакции:</w:t>
            </w:r>
          </w:p>
          <w:p w:rsidR="00903893" w:rsidRDefault="00653EA9">
            <w:pPr>
              <w:widowControl w:val="0"/>
              <w:spacing w:before="60"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устойчивого сокращения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непригодного для проживания жилищного фонда на территории Пожарского муниципального округа» на 2023-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реализуется за счет средств местного бюджета в общей сумме: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2 130 557,55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руб.,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2023 год – 378 019,19 руб.,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479 563,56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руб.,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год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636 487,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bCs/>
                <w:color w:val="3560A7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560A7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636 487,4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».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3. Общему отделу администрации Пожарского муниципального округа Приморского края опубликовать настоящее постановление в газете «Победа».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за исполнением настоящего постановления возложить на заместителя главы администрации Пожарского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ного округа по жилищно-коммунальному хозяйству.</w:t>
            </w:r>
          </w:p>
          <w:p w:rsidR="00903893" w:rsidRDefault="00653EA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903893" w:rsidRDefault="00903893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03893" w:rsidRDefault="00903893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03893" w:rsidRDefault="00653EA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Пожарского муниципального округа                                    В.М. Козак</w:t>
            </w:r>
          </w:p>
          <w:p w:rsidR="00903893" w:rsidRDefault="00903893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</w:tbl>
    <w:p w:rsidR="00903893" w:rsidRDefault="00903893"/>
    <w:sectPr w:rsidR="00903893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3893"/>
    <w:rsid w:val="00653EA9"/>
    <w:rsid w:val="009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CA32-AD2D-4280-9989-0744D564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05B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unhideWhenUsed/>
    <w:rsid w:val="0084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EvstifeevaEA</cp:lastModifiedBy>
  <cp:revision>46</cp:revision>
  <cp:lastPrinted>2024-09-20T16:31:00Z</cp:lastPrinted>
  <dcterms:created xsi:type="dcterms:W3CDTF">2024-10-21T00:39:00Z</dcterms:created>
  <dcterms:modified xsi:type="dcterms:W3CDTF">2024-10-21T00:40:00Z</dcterms:modified>
  <dc:language>ru-RU</dc:language>
</cp:coreProperties>
</file>