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5" w:type="dxa"/>
        <w:tblLayout w:type="fixed"/>
        <w:tblLook w:val="01E0" w:firstRow="1" w:lastRow="1" w:firstColumn="1" w:lastColumn="1" w:noHBand="0" w:noVBand="0"/>
      </w:tblPr>
      <w:tblGrid>
        <w:gridCol w:w="2410"/>
        <w:gridCol w:w="3745"/>
        <w:gridCol w:w="933"/>
        <w:gridCol w:w="1417"/>
      </w:tblGrid>
      <w:tr w:rsidR="00D92F59" w:rsidRPr="00F15A68" w14:paraId="5198571C" w14:textId="77777777" w:rsidTr="00905767">
        <w:trPr>
          <w:trHeight w:val="1231"/>
        </w:trPr>
        <w:tc>
          <w:tcPr>
            <w:tcW w:w="8505" w:type="dxa"/>
            <w:gridSpan w:val="4"/>
          </w:tcPr>
          <w:p w14:paraId="7EDB0137" w14:textId="77777777" w:rsidR="00D92F59" w:rsidRDefault="00D92F59" w:rsidP="00834042">
            <w:pPr>
              <w:ind w:right="-14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2A8BF0E" wp14:editId="3EB645E4">
                  <wp:simplePos x="0" y="0"/>
                  <wp:positionH relativeFrom="column">
                    <wp:posOffset>2506980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  <w:p w14:paraId="32CA8DD9" w14:textId="77777777" w:rsidR="00D92F59" w:rsidRDefault="00D92F59" w:rsidP="00834042">
            <w:pPr>
              <w:tabs>
                <w:tab w:val="left" w:pos="5282"/>
              </w:tabs>
            </w:pPr>
          </w:p>
          <w:p w14:paraId="1FB082D8" w14:textId="77777777" w:rsidR="00D92F59" w:rsidRDefault="00D92F59" w:rsidP="00834042">
            <w:pPr>
              <w:jc w:val="center"/>
            </w:pPr>
          </w:p>
        </w:tc>
      </w:tr>
      <w:tr w:rsidR="00D92F59" w:rsidRPr="00F15A68" w14:paraId="5134E9E4" w14:textId="77777777" w:rsidTr="00905767">
        <w:trPr>
          <w:trHeight w:val="1456"/>
        </w:trPr>
        <w:tc>
          <w:tcPr>
            <w:tcW w:w="8505" w:type="dxa"/>
            <w:gridSpan w:val="4"/>
          </w:tcPr>
          <w:p w14:paraId="5C52A151" w14:textId="77777777" w:rsidR="00D92F59" w:rsidRPr="00F15A68" w:rsidRDefault="00D92F59" w:rsidP="00834042">
            <w:pPr>
              <w:jc w:val="center"/>
              <w:rPr>
                <w:b/>
                <w:bCs/>
                <w:sz w:val="32"/>
              </w:rPr>
            </w:pPr>
            <w:r w:rsidRPr="00F15A68">
              <w:rPr>
                <w:b/>
                <w:bCs/>
                <w:sz w:val="32"/>
              </w:rPr>
              <w:t>АДМИНИСТРАЦИЯ</w:t>
            </w:r>
          </w:p>
          <w:p w14:paraId="69037997" w14:textId="77777777" w:rsidR="00D92F59" w:rsidRPr="00F15A68" w:rsidRDefault="00D92F59" w:rsidP="00834042">
            <w:pPr>
              <w:jc w:val="center"/>
              <w:rPr>
                <w:b/>
                <w:bCs/>
                <w:sz w:val="32"/>
              </w:rPr>
            </w:pPr>
            <w:r w:rsidRPr="00F15A68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</w:t>
            </w:r>
            <w:r w:rsidRPr="00F15A68">
              <w:rPr>
                <w:b/>
                <w:bCs/>
                <w:sz w:val="32"/>
              </w:rPr>
              <w:t>А</w:t>
            </w:r>
          </w:p>
          <w:p w14:paraId="455C758A" w14:textId="77777777" w:rsidR="00D92F59" w:rsidRPr="00F15A68" w:rsidRDefault="00D92F59" w:rsidP="00834042">
            <w:pPr>
              <w:jc w:val="center"/>
              <w:rPr>
                <w:b/>
                <w:bCs/>
                <w:sz w:val="32"/>
              </w:rPr>
            </w:pPr>
            <w:r w:rsidRPr="00F15A68">
              <w:rPr>
                <w:b/>
                <w:bCs/>
                <w:sz w:val="32"/>
              </w:rPr>
              <w:t>ПРИМОРСКОГО КРАЯ</w:t>
            </w:r>
          </w:p>
          <w:p w14:paraId="07160741" w14:textId="77777777" w:rsidR="00D92F59" w:rsidRDefault="00D92F59" w:rsidP="00834042">
            <w:pPr>
              <w:jc w:val="center"/>
              <w:rPr>
                <w:sz w:val="32"/>
                <w:szCs w:val="32"/>
              </w:rPr>
            </w:pPr>
          </w:p>
          <w:p w14:paraId="7320ED1A" w14:textId="77777777" w:rsidR="00D92F59" w:rsidRPr="00F15A68" w:rsidRDefault="00D92F59" w:rsidP="00834042">
            <w:pPr>
              <w:jc w:val="center"/>
              <w:rPr>
                <w:sz w:val="32"/>
                <w:szCs w:val="32"/>
              </w:rPr>
            </w:pPr>
          </w:p>
        </w:tc>
      </w:tr>
      <w:tr w:rsidR="00D92F59" w:rsidRPr="00F15A68" w14:paraId="51625528" w14:textId="77777777" w:rsidTr="00905767">
        <w:trPr>
          <w:trHeight w:val="461"/>
        </w:trPr>
        <w:tc>
          <w:tcPr>
            <w:tcW w:w="8505" w:type="dxa"/>
            <w:gridSpan w:val="4"/>
          </w:tcPr>
          <w:p w14:paraId="75FDBBF2" w14:textId="77777777" w:rsidR="00D92F59" w:rsidRPr="00852BFB" w:rsidRDefault="00D92F59" w:rsidP="00834042">
            <w:pPr>
              <w:jc w:val="center"/>
              <w:rPr>
                <w:b/>
                <w:bCs/>
                <w:sz w:val="28"/>
                <w:szCs w:val="28"/>
              </w:rPr>
            </w:pPr>
            <w:r w:rsidRPr="00852BFB">
              <w:rPr>
                <w:b/>
                <w:bCs/>
                <w:sz w:val="28"/>
                <w:szCs w:val="28"/>
              </w:rPr>
              <w:t>П  О  С  Т  А  Н  О  В  Л  Е  Н  И  Е</w:t>
            </w:r>
          </w:p>
          <w:p w14:paraId="2220373D" w14:textId="77777777" w:rsidR="00D92F59" w:rsidRPr="00F15A68" w:rsidRDefault="00D92F59" w:rsidP="00834042">
            <w:pPr>
              <w:jc w:val="center"/>
              <w:rPr>
                <w:sz w:val="28"/>
                <w:szCs w:val="28"/>
              </w:rPr>
            </w:pPr>
          </w:p>
          <w:p w14:paraId="48F3F09B" w14:textId="77777777" w:rsidR="00D92F59" w:rsidRPr="00F15A68" w:rsidRDefault="00D92F59" w:rsidP="00834042">
            <w:pPr>
              <w:jc w:val="center"/>
              <w:rPr>
                <w:sz w:val="28"/>
                <w:szCs w:val="28"/>
              </w:rPr>
            </w:pPr>
          </w:p>
        </w:tc>
      </w:tr>
      <w:tr w:rsidR="00D92F59" w:rsidRPr="00F15A68" w14:paraId="09E247F3" w14:textId="77777777" w:rsidTr="00905767">
        <w:trPr>
          <w:trHeight w:val="338"/>
        </w:trPr>
        <w:tc>
          <w:tcPr>
            <w:tcW w:w="2410" w:type="dxa"/>
            <w:tcBorders>
              <w:bottom w:val="single" w:sz="4" w:space="0" w:color="auto"/>
            </w:tcBorders>
          </w:tcPr>
          <w:p w14:paraId="4469BA1F" w14:textId="78617274" w:rsidR="00D92F59" w:rsidRPr="00F15A68" w:rsidRDefault="00905767" w:rsidP="008340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октября 2023 г.</w:t>
            </w:r>
          </w:p>
        </w:tc>
        <w:tc>
          <w:tcPr>
            <w:tcW w:w="3745" w:type="dxa"/>
          </w:tcPr>
          <w:p w14:paraId="271601E4" w14:textId="77777777" w:rsidR="00D92F59" w:rsidRPr="00934A40" w:rsidRDefault="00D92F59" w:rsidP="00834042">
            <w:pPr>
              <w:jc w:val="center"/>
              <w:rPr>
                <w:sz w:val="28"/>
                <w:szCs w:val="28"/>
              </w:rPr>
            </w:pPr>
            <w:r w:rsidRPr="00934A40">
              <w:rPr>
                <w:sz w:val="28"/>
                <w:szCs w:val="28"/>
              </w:rPr>
              <w:t>пгт Лучегорск</w:t>
            </w:r>
          </w:p>
        </w:tc>
        <w:tc>
          <w:tcPr>
            <w:tcW w:w="933" w:type="dxa"/>
          </w:tcPr>
          <w:p w14:paraId="12535E60" w14:textId="77777777" w:rsidR="00D92F59" w:rsidRPr="00F15A68" w:rsidRDefault="00D92F59" w:rsidP="00834042">
            <w:pPr>
              <w:jc w:val="right"/>
              <w:rPr>
                <w:b/>
                <w:sz w:val="28"/>
                <w:szCs w:val="28"/>
              </w:rPr>
            </w:pPr>
            <w:r w:rsidRPr="00F15A6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58347C" w14:textId="05C459CD" w:rsidR="00D92F59" w:rsidRPr="00F15A68" w:rsidRDefault="00905767" w:rsidP="008340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1169-па</w:t>
            </w:r>
          </w:p>
        </w:tc>
      </w:tr>
    </w:tbl>
    <w:p w14:paraId="48EEF305" w14:textId="77777777" w:rsidR="00D92F59" w:rsidRDefault="00D92F59" w:rsidP="00D92F59">
      <w:pPr>
        <w:shd w:val="clear" w:color="auto" w:fill="FFFFFF"/>
        <w:ind w:left="14"/>
        <w:jc w:val="center"/>
        <w:rPr>
          <w:sz w:val="28"/>
          <w:szCs w:val="28"/>
        </w:rPr>
      </w:pPr>
    </w:p>
    <w:p w14:paraId="11EDD412" w14:textId="77777777" w:rsidR="00D92F59" w:rsidRDefault="00D92F59" w:rsidP="00D92F59">
      <w:pPr>
        <w:shd w:val="clear" w:color="auto" w:fill="FFFFFF"/>
        <w:ind w:left="11"/>
        <w:jc w:val="center"/>
        <w:rPr>
          <w:sz w:val="28"/>
          <w:szCs w:val="28"/>
        </w:rPr>
      </w:pPr>
    </w:p>
    <w:p w14:paraId="6BED746D" w14:textId="77777777" w:rsidR="00D92F59" w:rsidRDefault="00D92F59" w:rsidP="00D92F59">
      <w:pPr>
        <w:shd w:val="clear" w:color="auto" w:fill="FFFFFF"/>
        <w:ind w:left="11"/>
        <w:jc w:val="center"/>
        <w:rPr>
          <w:sz w:val="28"/>
          <w:szCs w:val="28"/>
        </w:rPr>
      </w:pPr>
    </w:p>
    <w:p w14:paraId="0F987B27" w14:textId="77777777" w:rsidR="00D92F59" w:rsidRPr="00A103D1" w:rsidRDefault="00D92F59" w:rsidP="00D92F59">
      <w:pPr>
        <w:jc w:val="center"/>
        <w:rPr>
          <w:b/>
          <w:sz w:val="28"/>
          <w:szCs w:val="28"/>
        </w:rPr>
      </w:pPr>
      <w:bookmarkStart w:id="0" w:name="_Hlk129350301"/>
      <w:r w:rsidRPr="00A103D1">
        <w:rPr>
          <w:b/>
          <w:sz w:val="28"/>
          <w:szCs w:val="28"/>
        </w:rPr>
        <w:t xml:space="preserve">О создании и использовании резервов финансовых и </w:t>
      </w:r>
    </w:p>
    <w:p w14:paraId="67B93CE4" w14:textId="77777777" w:rsidR="00D92F59" w:rsidRPr="00A103D1" w:rsidRDefault="00D92F59" w:rsidP="00D92F59">
      <w:pPr>
        <w:jc w:val="center"/>
        <w:rPr>
          <w:b/>
          <w:sz w:val="28"/>
          <w:szCs w:val="28"/>
        </w:rPr>
      </w:pPr>
      <w:r w:rsidRPr="00A103D1">
        <w:rPr>
          <w:b/>
          <w:sz w:val="28"/>
          <w:szCs w:val="28"/>
        </w:rPr>
        <w:t xml:space="preserve">материальных ресурсов для </w:t>
      </w:r>
      <w:r>
        <w:rPr>
          <w:b/>
          <w:sz w:val="28"/>
          <w:szCs w:val="28"/>
        </w:rPr>
        <w:t xml:space="preserve">предупреждения и </w:t>
      </w:r>
      <w:r w:rsidRPr="00A103D1">
        <w:rPr>
          <w:b/>
          <w:sz w:val="28"/>
          <w:szCs w:val="28"/>
        </w:rPr>
        <w:t xml:space="preserve">ликвидации чрезвычайных ситуаций природного и техногенного характера на территории Пожарского муниципального </w:t>
      </w:r>
      <w:r>
        <w:rPr>
          <w:b/>
          <w:sz w:val="28"/>
          <w:szCs w:val="28"/>
        </w:rPr>
        <w:t>округ</w:t>
      </w:r>
      <w:r w:rsidRPr="00A103D1">
        <w:rPr>
          <w:b/>
          <w:sz w:val="28"/>
          <w:szCs w:val="28"/>
        </w:rPr>
        <w:t>а Приморского края</w:t>
      </w:r>
    </w:p>
    <w:bookmarkEnd w:id="0"/>
    <w:p w14:paraId="4861D9BC" w14:textId="77777777" w:rsidR="00D92F59" w:rsidRDefault="00D92F59" w:rsidP="00D92F59">
      <w:pPr>
        <w:ind w:firstLine="709"/>
        <w:rPr>
          <w:b/>
          <w:sz w:val="28"/>
          <w:szCs w:val="28"/>
        </w:rPr>
      </w:pPr>
    </w:p>
    <w:p w14:paraId="6CEAD224" w14:textId="77777777" w:rsidR="00D92F59" w:rsidRPr="00A103D1" w:rsidRDefault="00D92F59" w:rsidP="00D92F59">
      <w:pPr>
        <w:ind w:firstLine="709"/>
        <w:rPr>
          <w:b/>
          <w:sz w:val="28"/>
          <w:szCs w:val="28"/>
        </w:rPr>
      </w:pPr>
    </w:p>
    <w:p w14:paraId="078CAEE9" w14:textId="3700CBF9" w:rsidR="00D92F59" w:rsidRPr="00ED1188" w:rsidRDefault="00D92F59" w:rsidP="00D92F5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103D1">
        <w:rPr>
          <w:sz w:val="28"/>
          <w:szCs w:val="28"/>
        </w:rPr>
        <w:t>В соответствии с Федеральным законом от 21</w:t>
      </w:r>
      <w:r>
        <w:rPr>
          <w:sz w:val="28"/>
          <w:szCs w:val="28"/>
        </w:rPr>
        <w:t xml:space="preserve"> декабря </w:t>
      </w:r>
      <w:r w:rsidRPr="00A103D1">
        <w:rPr>
          <w:sz w:val="28"/>
          <w:szCs w:val="28"/>
        </w:rPr>
        <w:t xml:space="preserve">1994 года </w:t>
      </w:r>
      <w:r>
        <w:rPr>
          <w:sz w:val="28"/>
          <w:szCs w:val="28"/>
        </w:rPr>
        <w:t xml:space="preserve">                 </w:t>
      </w:r>
      <w:r w:rsidRPr="00A103D1">
        <w:rPr>
          <w:sz w:val="28"/>
          <w:szCs w:val="28"/>
        </w:rPr>
        <w:t xml:space="preserve">№ 68-ФЗ «О защите населения и территорий от чрезвычайных ситуаций природного и техногенного характера», </w:t>
      </w:r>
      <w:r w:rsidR="00254264">
        <w:rPr>
          <w:sz w:val="28"/>
          <w:szCs w:val="28"/>
        </w:rPr>
        <w:t xml:space="preserve">постановлением </w:t>
      </w:r>
      <w:r w:rsidR="00254264" w:rsidRPr="00254264">
        <w:rPr>
          <w:sz w:val="28"/>
          <w:szCs w:val="28"/>
        </w:rPr>
        <w:t>Правительства Российской Федерации от 20</w:t>
      </w:r>
      <w:r w:rsidR="00254264">
        <w:rPr>
          <w:sz w:val="28"/>
          <w:szCs w:val="28"/>
        </w:rPr>
        <w:t xml:space="preserve"> июля </w:t>
      </w:r>
      <w:r w:rsidR="00254264" w:rsidRPr="00254264">
        <w:rPr>
          <w:sz w:val="28"/>
          <w:szCs w:val="28"/>
        </w:rPr>
        <w:t xml:space="preserve">2020 </w:t>
      </w:r>
      <w:r w:rsidR="00254264">
        <w:rPr>
          <w:sz w:val="28"/>
          <w:szCs w:val="28"/>
        </w:rPr>
        <w:t>года №</w:t>
      </w:r>
      <w:r w:rsidR="00254264" w:rsidRPr="00254264">
        <w:rPr>
          <w:sz w:val="28"/>
          <w:szCs w:val="28"/>
        </w:rPr>
        <w:t xml:space="preserve"> 1119 </w:t>
      </w:r>
      <w:r w:rsidR="00254264">
        <w:rPr>
          <w:sz w:val="28"/>
          <w:szCs w:val="28"/>
        </w:rPr>
        <w:t>«</w:t>
      </w:r>
      <w:r w:rsidR="00254264" w:rsidRPr="00254264">
        <w:rPr>
          <w:sz w:val="28"/>
          <w:szCs w:val="28"/>
        </w:rPr>
        <w:t>Об утверждении правил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</w:t>
      </w:r>
      <w:r w:rsidR="00254264">
        <w:rPr>
          <w:sz w:val="28"/>
          <w:szCs w:val="28"/>
        </w:rPr>
        <w:t>»</w:t>
      </w:r>
      <w:r w:rsidR="00254264" w:rsidRPr="0025426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103D1">
        <w:rPr>
          <w:sz w:val="28"/>
          <w:szCs w:val="28"/>
        </w:rPr>
        <w:t>Законом Приморского края от 02</w:t>
      </w:r>
      <w:r>
        <w:rPr>
          <w:sz w:val="28"/>
          <w:szCs w:val="28"/>
        </w:rPr>
        <w:t xml:space="preserve"> декабря </w:t>
      </w:r>
      <w:r w:rsidRPr="00A103D1">
        <w:rPr>
          <w:sz w:val="28"/>
          <w:szCs w:val="28"/>
        </w:rPr>
        <w:t xml:space="preserve">1999 года </w:t>
      </w:r>
      <w:r w:rsidRPr="00ED1188">
        <w:rPr>
          <w:bCs/>
          <w:sz w:val="28"/>
          <w:szCs w:val="28"/>
        </w:rPr>
        <w:t>№ 74-КЗ «О защите населения и территорий Приморского края от чрезвычайных ситуаций природного и техногенного характера», постановлением Администрации Приморского края от 15 мая 2018 года № 223-па «О создании и использовании резервов финансовых и материальных ресурсов для ликвидации чрезвычайных ситуаций природного и техногенного характера на территории Приморского края»,</w:t>
      </w:r>
      <w:r w:rsidRPr="00ED1188">
        <w:rPr>
          <w:sz w:val="28"/>
          <w:szCs w:val="28"/>
        </w:rPr>
        <w:t xml:space="preserve"> </w:t>
      </w:r>
      <w:r w:rsidRPr="00ED1188">
        <w:rPr>
          <w:bCs/>
          <w:sz w:val="28"/>
          <w:szCs w:val="28"/>
        </w:rPr>
        <w:t xml:space="preserve">Уставом Пожарского муниципального </w:t>
      </w:r>
      <w:r>
        <w:rPr>
          <w:bCs/>
          <w:sz w:val="28"/>
          <w:szCs w:val="28"/>
        </w:rPr>
        <w:t>округа</w:t>
      </w:r>
      <w:r w:rsidRPr="00ED1188">
        <w:rPr>
          <w:bCs/>
          <w:sz w:val="28"/>
          <w:szCs w:val="28"/>
        </w:rPr>
        <w:t xml:space="preserve">, администрация Пожарского муниципального </w:t>
      </w:r>
      <w:r>
        <w:rPr>
          <w:bCs/>
          <w:sz w:val="28"/>
          <w:szCs w:val="28"/>
        </w:rPr>
        <w:t>округ</w:t>
      </w:r>
      <w:r w:rsidRPr="00ED1188">
        <w:rPr>
          <w:bCs/>
          <w:sz w:val="28"/>
          <w:szCs w:val="28"/>
        </w:rPr>
        <w:t>а Приморского края</w:t>
      </w:r>
    </w:p>
    <w:p w14:paraId="3B1ECFA0" w14:textId="77777777" w:rsidR="00D92F59" w:rsidRDefault="00D92F59" w:rsidP="00D92F59">
      <w:pPr>
        <w:ind w:firstLine="709"/>
        <w:jc w:val="both"/>
        <w:rPr>
          <w:sz w:val="28"/>
          <w:szCs w:val="28"/>
        </w:rPr>
      </w:pPr>
    </w:p>
    <w:p w14:paraId="281002B2" w14:textId="77777777" w:rsidR="00D92F59" w:rsidRPr="00A103D1" w:rsidRDefault="00D92F59" w:rsidP="00D92F59">
      <w:pPr>
        <w:ind w:firstLine="709"/>
        <w:jc w:val="both"/>
        <w:rPr>
          <w:sz w:val="28"/>
          <w:szCs w:val="28"/>
        </w:rPr>
      </w:pPr>
    </w:p>
    <w:p w14:paraId="09442AC7" w14:textId="77777777" w:rsidR="00D92F59" w:rsidRPr="00A103D1" w:rsidRDefault="00D92F59" w:rsidP="00D92F59">
      <w:pPr>
        <w:spacing w:line="360" w:lineRule="auto"/>
        <w:jc w:val="both"/>
        <w:rPr>
          <w:sz w:val="28"/>
          <w:szCs w:val="28"/>
        </w:rPr>
      </w:pPr>
      <w:r w:rsidRPr="00A103D1">
        <w:rPr>
          <w:sz w:val="28"/>
          <w:szCs w:val="28"/>
        </w:rPr>
        <w:t>ПОСТАНОВЛЯЕТ:</w:t>
      </w:r>
    </w:p>
    <w:p w14:paraId="50C76B51" w14:textId="77777777" w:rsidR="00D92F59" w:rsidRPr="00A103D1" w:rsidRDefault="00D92F59" w:rsidP="00D92F59">
      <w:pPr>
        <w:overflowPunct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Pr="00A103D1">
        <w:rPr>
          <w:sz w:val="28"/>
          <w:szCs w:val="28"/>
        </w:rPr>
        <w:t xml:space="preserve">Утвердить Положение о резервах финансовых и материальных ресурсов для предупреждения и ликвидации чрезвычайных ситуаций природного и техногенного характера на территории </w:t>
      </w:r>
      <w:r>
        <w:rPr>
          <w:sz w:val="28"/>
          <w:szCs w:val="28"/>
        </w:rPr>
        <w:t>Пожар</w:t>
      </w:r>
      <w:r w:rsidRPr="00A103D1">
        <w:rPr>
          <w:sz w:val="28"/>
          <w:szCs w:val="28"/>
        </w:rPr>
        <w:t xml:space="preserve">ского 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</w:t>
      </w:r>
      <w:r w:rsidRPr="00A103D1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r w:rsidRPr="00A103D1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настоящему постановлению</w:t>
      </w:r>
      <w:r w:rsidRPr="00A103D1">
        <w:rPr>
          <w:sz w:val="28"/>
          <w:szCs w:val="28"/>
        </w:rPr>
        <w:t>.</w:t>
      </w:r>
    </w:p>
    <w:p w14:paraId="0D6CE602" w14:textId="77777777" w:rsidR="00D92F59" w:rsidRPr="00A103D1" w:rsidRDefault="00D92F59" w:rsidP="00D92F59">
      <w:pPr>
        <w:overflowPunct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A103D1">
        <w:rPr>
          <w:sz w:val="28"/>
          <w:szCs w:val="28"/>
        </w:rPr>
        <w:t xml:space="preserve">Утвердить номенклатуру и объем резервов материальных ресурсов, создаваемых в администрации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для предупреждения и ликвидации чрезвычайных ситуаций природного и техногенного характера на территории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(далее - Номенклатура) </w:t>
      </w:r>
      <w:r>
        <w:rPr>
          <w:sz w:val="28"/>
          <w:szCs w:val="28"/>
        </w:rPr>
        <w:t>согласно П</w:t>
      </w:r>
      <w:r w:rsidRPr="00A103D1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r w:rsidRPr="00A103D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к настоящему постановлению</w:t>
      </w:r>
      <w:r w:rsidRPr="00A103D1">
        <w:rPr>
          <w:sz w:val="28"/>
          <w:szCs w:val="28"/>
        </w:rPr>
        <w:t>.</w:t>
      </w:r>
    </w:p>
    <w:p w14:paraId="25C09D91" w14:textId="77777777" w:rsidR="00D92F59" w:rsidRPr="004A64CF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A103D1">
        <w:rPr>
          <w:sz w:val="28"/>
          <w:szCs w:val="28"/>
        </w:rPr>
        <w:t xml:space="preserve">3. В целях организации работ, предоставления услуг и приобретения товаров в соответствии с Номенклатурой, в количестве и объеме, которые необходимы для ликвидации последствий, возникающих вследствие аварий, иных чрезвычайных ситуаций природного или техногенного характера, либо для оказания медицинской помощи в экстренной или неотложной форме, </w:t>
      </w:r>
      <w:r w:rsidRPr="004A64CF">
        <w:rPr>
          <w:sz w:val="28"/>
          <w:szCs w:val="28"/>
        </w:rPr>
        <w:t xml:space="preserve">в связи с отсутствием и невозможностью организации мест хранения материальных </w:t>
      </w:r>
      <w:r>
        <w:rPr>
          <w:sz w:val="28"/>
          <w:szCs w:val="28"/>
        </w:rPr>
        <w:t>ресурсов</w:t>
      </w:r>
      <w:r w:rsidRPr="004A64CF">
        <w:rPr>
          <w:sz w:val="28"/>
          <w:szCs w:val="28"/>
        </w:rPr>
        <w:t xml:space="preserve">, соответствующих предъявляемым требованиям, создание </w:t>
      </w:r>
      <w:r>
        <w:rPr>
          <w:sz w:val="28"/>
          <w:szCs w:val="28"/>
        </w:rPr>
        <w:t>и содержание</w:t>
      </w:r>
      <w:r w:rsidRPr="004A64CF">
        <w:rPr>
          <w:sz w:val="28"/>
          <w:szCs w:val="28"/>
        </w:rPr>
        <w:t xml:space="preserve"> резервов материальных </w:t>
      </w:r>
      <w:r>
        <w:rPr>
          <w:sz w:val="28"/>
          <w:szCs w:val="28"/>
        </w:rPr>
        <w:t>ресурсов</w:t>
      </w:r>
      <w:r w:rsidRPr="004A64CF">
        <w:rPr>
          <w:sz w:val="28"/>
          <w:szCs w:val="28"/>
        </w:rPr>
        <w:t xml:space="preserve"> для ликвидации чрезвычайных ситуаций </w:t>
      </w:r>
      <w:r>
        <w:rPr>
          <w:sz w:val="28"/>
          <w:szCs w:val="28"/>
        </w:rPr>
        <w:t>допускается в виде финансовых ресурсов резервного фонда, предназначенных для оплаты муниципальных контрактов (</w:t>
      </w:r>
      <w:r w:rsidRPr="004A64CF">
        <w:rPr>
          <w:sz w:val="28"/>
          <w:szCs w:val="28"/>
        </w:rPr>
        <w:t xml:space="preserve">договоров) с </w:t>
      </w:r>
      <w:r>
        <w:rPr>
          <w:sz w:val="28"/>
          <w:szCs w:val="28"/>
        </w:rPr>
        <w:t xml:space="preserve">добросовестными </w:t>
      </w:r>
      <w:r w:rsidRPr="004A64CF">
        <w:rPr>
          <w:sz w:val="28"/>
          <w:szCs w:val="28"/>
        </w:rPr>
        <w:t>поставщиками товаров</w:t>
      </w:r>
      <w:r>
        <w:rPr>
          <w:sz w:val="28"/>
          <w:szCs w:val="28"/>
        </w:rPr>
        <w:t xml:space="preserve">, неотложных работ </w:t>
      </w:r>
      <w:r w:rsidRPr="004A64CF">
        <w:rPr>
          <w:sz w:val="28"/>
          <w:szCs w:val="28"/>
        </w:rPr>
        <w:t>и услуг, а также с единственным поставщиком</w:t>
      </w:r>
      <w:r>
        <w:rPr>
          <w:sz w:val="28"/>
          <w:szCs w:val="28"/>
        </w:rPr>
        <w:t>.</w:t>
      </w:r>
    </w:p>
    <w:p w14:paraId="6969780C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A103D1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A103D1">
        <w:rPr>
          <w:sz w:val="28"/>
          <w:szCs w:val="28"/>
        </w:rPr>
        <w:t xml:space="preserve">Ответственность и контроль за накоплением необходимых запасов материальных ресурсов, созданием резервов материальных ресурсов для предупреждения и ликвидации чрезвычайных ситуаций природного и техногенного характера на территории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, создаваемых в администрации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Приморского края </w:t>
      </w:r>
      <w:r w:rsidRPr="00A103D1">
        <w:rPr>
          <w:sz w:val="28"/>
          <w:szCs w:val="28"/>
        </w:rPr>
        <w:t>в соответствии с Номенклатурой, возложить:</w:t>
      </w:r>
    </w:p>
    <w:p w14:paraId="0E2F634B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103D1">
        <w:rPr>
          <w:sz w:val="28"/>
          <w:szCs w:val="28"/>
        </w:rPr>
        <w:t xml:space="preserve">на </w:t>
      </w:r>
      <w:r>
        <w:rPr>
          <w:sz w:val="28"/>
          <w:szCs w:val="28"/>
        </w:rPr>
        <w:t>отдел экономики и проектного управления администрации 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по продовольствию и пищевому сырью, вещевому имуществу и предметам первой необходимости;</w:t>
      </w:r>
    </w:p>
    <w:p w14:paraId="4B00DC2F" w14:textId="77777777" w:rsidR="00D92F59" w:rsidRDefault="00D92F59" w:rsidP="00D92F59">
      <w:pPr>
        <w:tabs>
          <w:tab w:val="num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A103D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отдел </w:t>
      </w:r>
      <w:r w:rsidRPr="00A103D1">
        <w:rPr>
          <w:sz w:val="28"/>
          <w:szCs w:val="28"/>
        </w:rPr>
        <w:t xml:space="preserve">жизнеобеспечения администрации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по строительным материалам, топливу и нефтепродуктам;</w:t>
      </w:r>
    </w:p>
    <w:p w14:paraId="7B0BC9CB" w14:textId="77777777" w:rsidR="00D92F59" w:rsidRPr="00A103D1" w:rsidRDefault="00D92F59" w:rsidP="00D92F59">
      <w:pPr>
        <w:tabs>
          <w:tab w:val="num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на отдел гражданской обороны и предупреждения чрезвычайных ситуаций администрации Пожарского 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 по средствам связи и оповещения, специальному съемному оборудованию и комплектующим изделиям;</w:t>
      </w:r>
    </w:p>
    <w:p w14:paraId="0E495EF8" w14:textId="77777777" w:rsidR="00D92F59" w:rsidRPr="000B2987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0B2987">
        <w:rPr>
          <w:sz w:val="28"/>
          <w:szCs w:val="28"/>
        </w:rPr>
        <w:t xml:space="preserve">- на муниципальное казенное учреждение </w:t>
      </w:r>
      <w:r>
        <w:rPr>
          <w:sz w:val="28"/>
          <w:szCs w:val="28"/>
        </w:rPr>
        <w:t xml:space="preserve">Пожарского 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 xml:space="preserve">а </w:t>
      </w:r>
      <w:bookmarkStart w:id="1" w:name="_Hlk81494071"/>
      <w:r w:rsidRPr="000B2987">
        <w:rPr>
          <w:sz w:val="28"/>
          <w:szCs w:val="28"/>
        </w:rPr>
        <w:t>«</w:t>
      </w:r>
      <w:r>
        <w:rPr>
          <w:sz w:val="28"/>
          <w:szCs w:val="28"/>
        </w:rPr>
        <w:t>Х</w:t>
      </w:r>
      <w:r w:rsidRPr="000B2987">
        <w:rPr>
          <w:sz w:val="28"/>
          <w:szCs w:val="28"/>
        </w:rPr>
        <w:t>озяйственно</w:t>
      </w:r>
      <w:r>
        <w:rPr>
          <w:sz w:val="28"/>
          <w:szCs w:val="28"/>
        </w:rPr>
        <w:t>е управление</w:t>
      </w:r>
      <w:r w:rsidRPr="000B2987">
        <w:rPr>
          <w:sz w:val="28"/>
          <w:szCs w:val="28"/>
        </w:rPr>
        <w:t xml:space="preserve">» </w:t>
      </w:r>
      <w:bookmarkEnd w:id="1"/>
      <w:r w:rsidRPr="000B2987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слесарному и шанцевому </w:t>
      </w:r>
      <w:r w:rsidRPr="000B2987">
        <w:rPr>
          <w:sz w:val="28"/>
          <w:szCs w:val="28"/>
        </w:rPr>
        <w:t>инструменту;</w:t>
      </w:r>
    </w:p>
    <w:p w14:paraId="2FCD0B10" w14:textId="77777777" w:rsidR="00D92F59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3B2B8E">
        <w:rPr>
          <w:sz w:val="28"/>
          <w:szCs w:val="28"/>
        </w:rPr>
        <w:t>- </w:t>
      </w:r>
      <w:bookmarkStart w:id="2" w:name="_Hlk81494232"/>
      <w:r w:rsidRPr="003B2B8E">
        <w:rPr>
          <w:sz w:val="28"/>
          <w:szCs w:val="28"/>
        </w:rPr>
        <w:t>на</w:t>
      </w:r>
      <w:r>
        <w:rPr>
          <w:sz w:val="28"/>
          <w:szCs w:val="28"/>
        </w:rPr>
        <w:t xml:space="preserve"> АО «ЛУР»</w:t>
      </w:r>
      <w:bookmarkEnd w:id="2"/>
      <w:r>
        <w:rPr>
          <w:sz w:val="28"/>
          <w:szCs w:val="28"/>
        </w:rPr>
        <w:t xml:space="preserve"> по резерву автомобильного транспорта;</w:t>
      </w:r>
    </w:p>
    <w:p w14:paraId="682E3CC7" w14:textId="77777777" w:rsidR="00D92F59" w:rsidRPr="003B2B8E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на филиал «Пожарский» АО «Примавтодор» по резерву инженерной техники.</w:t>
      </w:r>
      <w:r w:rsidRPr="003B2B8E">
        <w:rPr>
          <w:sz w:val="28"/>
          <w:szCs w:val="28"/>
        </w:rPr>
        <w:t xml:space="preserve"> </w:t>
      </w:r>
    </w:p>
    <w:p w14:paraId="50DE8192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A103D1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A103D1">
        <w:rPr>
          <w:sz w:val="28"/>
          <w:szCs w:val="28"/>
        </w:rPr>
        <w:t>Считать местный резерв материальных ресурсов, создаваемый для предупреждения и ликвидации чрезвычайных ситуаций природного и техногенного характера</w:t>
      </w:r>
      <w:r>
        <w:rPr>
          <w:sz w:val="28"/>
          <w:szCs w:val="28"/>
        </w:rPr>
        <w:t>,</w:t>
      </w:r>
      <w:r w:rsidRPr="00A103D1">
        <w:rPr>
          <w:sz w:val="28"/>
          <w:szCs w:val="28"/>
        </w:rPr>
        <w:t xml:space="preserve"> составной частью запасов, создаваемых в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>ко</w:t>
      </w:r>
      <w:r>
        <w:rPr>
          <w:sz w:val="28"/>
          <w:szCs w:val="28"/>
        </w:rPr>
        <w:t>м</w:t>
      </w:r>
      <w:r w:rsidRPr="00A103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е</w:t>
      </w:r>
      <w:r w:rsidRPr="00A103D1">
        <w:rPr>
          <w:sz w:val="28"/>
          <w:szCs w:val="28"/>
        </w:rPr>
        <w:t xml:space="preserve"> в целях гражданской обороны.</w:t>
      </w:r>
    </w:p>
    <w:p w14:paraId="031DB1BB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103D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103D1">
        <w:rPr>
          <w:sz w:val="28"/>
          <w:szCs w:val="28"/>
        </w:rPr>
        <w:t xml:space="preserve">Рекомендовать руководителям учреждений, предприятий и организаций, входящих в </w:t>
      </w:r>
      <w:r>
        <w:rPr>
          <w:sz w:val="28"/>
          <w:szCs w:val="28"/>
        </w:rPr>
        <w:t>Пожар</w:t>
      </w:r>
      <w:r w:rsidRPr="00A103D1">
        <w:rPr>
          <w:sz w:val="28"/>
          <w:szCs w:val="28"/>
        </w:rPr>
        <w:t xml:space="preserve">ское муниципальное звено Приморской территориальной подсистемы единой государственной системы предупреждения и ликвидации чрезвычайных ситуаций, имеющих штатные и формирующих нештатные аварийно-спасательные формирования, создавать местные и объектовые резервы финансовых и материальных ресурсов для предупреждения и ликвидации чрезвычайных ситуаций природного и техногенного характера и обеспечения пожарной безопасности, в соответствии с разработанной в организациях и на предприятиях Номенклатурой. </w:t>
      </w:r>
    </w:p>
    <w:p w14:paraId="253817CB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A103D1">
        <w:rPr>
          <w:sz w:val="28"/>
          <w:szCs w:val="28"/>
        </w:rPr>
        <w:t xml:space="preserve">Номенклатуры сформированных резервов направлять ежегодно к 20 мая и 20 ноября в администрацию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 xml:space="preserve">а Приморского края </w:t>
      </w:r>
      <w:r w:rsidRPr="00A103D1">
        <w:rPr>
          <w:sz w:val="28"/>
          <w:szCs w:val="28"/>
        </w:rPr>
        <w:t xml:space="preserve">через отдел </w:t>
      </w:r>
      <w:r>
        <w:rPr>
          <w:sz w:val="28"/>
          <w:szCs w:val="28"/>
        </w:rPr>
        <w:t xml:space="preserve">гражданской обороны и предупреждения чрезвычайных ситуаций </w:t>
      </w:r>
      <w:r w:rsidRPr="00A103D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Пожарс</w:t>
      </w:r>
      <w:r w:rsidRPr="00A103D1">
        <w:rPr>
          <w:sz w:val="28"/>
          <w:szCs w:val="28"/>
        </w:rPr>
        <w:t xml:space="preserve">кого </w:t>
      </w:r>
      <w:r>
        <w:rPr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>.</w:t>
      </w:r>
    </w:p>
    <w:p w14:paraId="73F59DD0" w14:textId="47AB3539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481913">
        <w:rPr>
          <w:sz w:val="28"/>
          <w:szCs w:val="28"/>
        </w:rPr>
        <w:lastRenderedPageBreak/>
        <w:t xml:space="preserve">7. Признать утратившим силу постановление администрации Пожарского муниципального района Приморского края от </w:t>
      </w:r>
      <w:r w:rsidR="009C010F">
        <w:rPr>
          <w:sz w:val="28"/>
          <w:szCs w:val="28"/>
        </w:rPr>
        <w:t xml:space="preserve">21 марта </w:t>
      </w:r>
      <w:r w:rsidRPr="00481913">
        <w:rPr>
          <w:sz w:val="28"/>
          <w:szCs w:val="28"/>
        </w:rPr>
        <w:t>202</w:t>
      </w:r>
      <w:r w:rsidR="00AE4C3A">
        <w:rPr>
          <w:sz w:val="28"/>
          <w:szCs w:val="28"/>
        </w:rPr>
        <w:t>3</w:t>
      </w:r>
      <w:r w:rsidRPr="00481913">
        <w:rPr>
          <w:sz w:val="28"/>
          <w:szCs w:val="28"/>
        </w:rPr>
        <w:t xml:space="preserve"> года № </w:t>
      </w:r>
      <w:r w:rsidR="00AE4C3A">
        <w:rPr>
          <w:sz w:val="28"/>
          <w:szCs w:val="28"/>
        </w:rPr>
        <w:t>306</w:t>
      </w:r>
      <w:r w:rsidRPr="00481913">
        <w:rPr>
          <w:sz w:val="28"/>
          <w:szCs w:val="28"/>
        </w:rPr>
        <w:t xml:space="preserve">-па «О создании и использовании резервов финансовых и материальных ресурсов для предупреждения и ликвидации чрезвычайных ситуаций природного и техногенного характера на территории Пожарского муниципального </w:t>
      </w:r>
      <w:r w:rsidR="00AE4C3A">
        <w:rPr>
          <w:sz w:val="28"/>
          <w:szCs w:val="28"/>
        </w:rPr>
        <w:t>округ</w:t>
      </w:r>
      <w:r w:rsidRPr="00481913">
        <w:rPr>
          <w:sz w:val="28"/>
          <w:szCs w:val="28"/>
        </w:rPr>
        <w:t>а Приморского края».</w:t>
      </w:r>
    </w:p>
    <w:p w14:paraId="30B427F4" w14:textId="1B3C4147" w:rsidR="00D92F59" w:rsidRDefault="00D92F59" w:rsidP="00D92F59">
      <w:pPr>
        <w:shd w:val="clear" w:color="auto" w:fill="FFFFFF"/>
        <w:tabs>
          <w:tab w:val="left" w:pos="709"/>
        </w:tabs>
        <w:spacing w:line="360" w:lineRule="auto"/>
        <w:jc w:val="both"/>
        <w:rPr>
          <w:bCs/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ab/>
        <w:t>8</w:t>
      </w:r>
      <w:r w:rsidRPr="00A103D1">
        <w:rPr>
          <w:sz w:val="28"/>
          <w:szCs w:val="28"/>
        </w:rPr>
        <w:t>.</w:t>
      </w:r>
      <w:r>
        <w:rPr>
          <w:sz w:val="28"/>
          <w:szCs w:val="28"/>
        </w:rPr>
        <w:t> Отделу информационных технологий</w:t>
      </w:r>
      <w:r w:rsidRPr="00A103D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Пожарского 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</w:t>
      </w:r>
      <w:r w:rsidRPr="00A103D1">
        <w:rPr>
          <w:sz w:val="28"/>
          <w:szCs w:val="28"/>
        </w:rPr>
        <w:t xml:space="preserve"> настоящее постановление</w:t>
      </w:r>
      <w:r>
        <w:rPr>
          <w:sz w:val="28"/>
          <w:szCs w:val="28"/>
        </w:rPr>
        <w:t xml:space="preserve"> </w:t>
      </w:r>
      <w:r>
        <w:rPr>
          <w:bCs/>
          <w:color w:val="000000"/>
          <w:spacing w:val="-1"/>
          <w:sz w:val="28"/>
          <w:szCs w:val="28"/>
        </w:rPr>
        <w:t xml:space="preserve">на официальном сайте администрации Пожарского муниципального </w:t>
      </w:r>
      <w:r w:rsidR="00AE4C3A">
        <w:rPr>
          <w:bCs/>
          <w:color w:val="000000"/>
          <w:spacing w:val="-1"/>
          <w:sz w:val="28"/>
          <w:szCs w:val="28"/>
        </w:rPr>
        <w:t>округ</w:t>
      </w:r>
      <w:r>
        <w:rPr>
          <w:bCs/>
          <w:color w:val="000000"/>
          <w:spacing w:val="-1"/>
          <w:sz w:val="28"/>
          <w:szCs w:val="28"/>
        </w:rPr>
        <w:t>а Приморского края в сети Интернет.</w:t>
      </w:r>
    </w:p>
    <w:p w14:paraId="0A6D8AFE" w14:textId="77777777" w:rsidR="00D92F59" w:rsidRDefault="00D92F59" w:rsidP="00D92F59">
      <w:pPr>
        <w:shd w:val="clear" w:color="auto" w:fill="FFFFFF"/>
        <w:tabs>
          <w:tab w:val="left" w:pos="709"/>
        </w:tabs>
        <w:spacing w:line="360" w:lineRule="auto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ab/>
        <w:t xml:space="preserve">9. Общему отделу </w:t>
      </w:r>
      <w:r w:rsidRPr="00A103D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Пожарского муниципального </w:t>
      </w:r>
      <w:r>
        <w:rPr>
          <w:bCs/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A103D1">
        <w:rPr>
          <w:sz w:val="28"/>
          <w:szCs w:val="28"/>
        </w:rPr>
        <w:t xml:space="preserve"> </w:t>
      </w:r>
      <w:r>
        <w:rPr>
          <w:bCs/>
          <w:color w:val="000000"/>
          <w:spacing w:val="-1"/>
          <w:sz w:val="28"/>
          <w:szCs w:val="28"/>
        </w:rPr>
        <w:t>опубликовать настоящее постановление в газете «Победа».</w:t>
      </w:r>
    </w:p>
    <w:p w14:paraId="2779F376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A103D1">
        <w:rPr>
          <w:sz w:val="28"/>
          <w:szCs w:val="28"/>
        </w:rPr>
        <w:t xml:space="preserve">Настоящее постановление вступает в силу с момента его </w:t>
      </w:r>
      <w:r>
        <w:rPr>
          <w:sz w:val="28"/>
          <w:szCs w:val="28"/>
        </w:rPr>
        <w:t xml:space="preserve">официального </w:t>
      </w:r>
      <w:r w:rsidRPr="00A103D1">
        <w:rPr>
          <w:sz w:val="28"/>
          <w:szCs w:val="28"/>
        </w:rPr>
        <w:t>опубликования.</w:t>
      </w:r>
      <w:r>
        <w:rPr>
          <w:sz w:val="28"/>
          <w:szCs w:val="28"/>
        </w:rPr>
        <w:t xml:space="preserve"> </w:t>
      </w:r>
    </w:p>
    <w:p w14:paraId="0C7DD0C2" w14:textId="77777777" w:rsidR="00D92F59" w:rsidRPr="00A103D1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A103D1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103D1"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51BE629D" w14:textId="77777777" w:rsidR="00D92F59" w:rsidRDefault="00D92F59" w:rsidP="00D92F59">
      <w:pPr>
        <w:ind w:firstLine="709"/>
        <w:jc w:val="both"/>
        <w:rPr>
          <w:sz w:val="28"/>
          <w:szCs w:val="28"/>
        </w:rPr>
      </w:pPr>
    </w:p>
    <w:p w14:paraId="0FDA0D76" w14:textId="77777777" w:rsidR="00D92F59" w:rsidRPr="00A103D1" w:rsidRDefault="00D92F59" w:rsidP="00D92F59">
      <w:pPr>
        <w:ind w:firstLine="709"/>
        <w:jc w:val="both"/>
        <w:rPr>
          <w:sz w:val="28"/>
          <w:szCs w:val="28"/>
        </w:rPr>
      </w:pPr>
    </w:p>
    <w:p w14:paraId="3B4314FA" w14:textId="77777777" w:rsidR="00D92F59" w:rsidRPr="00A103D1" w:rsidRDefault="00D92F59" w:rsidP="00D92F59">
      <w:pPr>
        <w:ind w:firstLine="709"/>
        <w:jc w:val="both"/>
        <w:rPr>
          <w:sz w:val="28"/>
          <w:szCs w:val="28"/>
        </w:rPr>
      </w:pPr>
    </w:p>
    <w:p w14:paraId="17887BA3" w14:textId="103CCCFE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  <w:r w:rsidRPr="00A103D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Пожарского муниципального </w:t>
      </w:r>
      <w:r w:rsidR="00AE4C3A">
        <w:rPr>
          <w:sz w:val="28"/>
          <w:szCs w:val="28"/>
        </w:rPr>
        <w:t>округ</w:t>
      </w:r>
      <w:r>
        <w:rPr>
          <w:sz w:val="28"/>
          <w:szCs w:val="28"/>
        </w:rPr>
        <w:t>а                                           В.М. Козак</w:t>
      </w:r>
    </w:p>
    <w:p w14:paraId="69FBD442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7D0AE315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25B6872E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666CAE93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72722673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2039FCF2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6BA98A6E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623098D7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7D646C1C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10945F9E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2724E42D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4D525987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6B417F4F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4ABDEFC9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73A4D60C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15B47702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474649E3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6E8D7236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43637F46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5B166B6E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63E3C14A" w14:textId="77777777" w:rsidR="00D92F59" w:rsidRPr="0050297C" w:rsidRDefault="00D92F59" w:rsidP="00D92F59">
      <w:pPr>
        <w:tabs>
          <w:tab w:val="left" w:pos="4820"/>
        </w:tabs>
        <w:ind w:left="4820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lastRenderedPageBreak/>
        <w:t>Приложение 1</w:t>
      </w:r>
    </w:p>
    <w:p w14:paraId="337B25DA" w14:textId="77777777" w:rsidR="00D92F59" w:rsidRPr="0050297C" w:rsidRDefault="00D92F59" w:rsidP="00D92F59">
      <w:pPr>
        <w:ind w:left="4820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к постановлению администрации</w:t>
      </w:r>
    </w:p>
    <w:p w14:paraId="1667DA3D" w14:textId="77777777" w:rsidR="00D92F59" w:rsidRPr="0050297C" w:rsidRDefault="00D92F59" w:rsidP="00D92F59">
      <w:pPr>
        <w:ind w:left="4820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 xml:space="preserve">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</w:t>
      </w:r>
    </w:p>
    <w:p w14:paraId="292C18EC" w14:textId="77777777" w:rsidR="00D92F59" w:rsidRPr="0050297C" w:rsidRDefault="00D92F59" w:rsidP="00D92F59">
      <w:pPr>
        <w:ind w:left="4820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Приморского края</w:t>
      </w:r>
    </w:p>
    <w:p w14:paraId="1BC4E982" w14:textId="77777777" w:rsidR="00D92F59" w:rsidRPr="0050297C" w:rsidRDefault="00D92F59" w:rsidP="00D92F59">
      <w:pPr>
        <w:ind w:left="48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>т</w:t>
      </w:r>
      <w:r>
        <w:rPr>
          <w:sz w:val="28"/>
          <w:szCs w:val="28"/>
        </w:rPr>
        <w:t xml:space="preserve"> __________________</w:t>
      </w:r>
      <w:r w:rsidRPr="0050297C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_________</w:t>
      </w:r>
    </w:p>
    <w:p w14:paraId="6C3ED68C" w14:textId="77777777" w:rsidR="00D92F59" w:rsidRPr="0050297C" w:rsidRDefault="00D92F59" w:rsidP="00D92F59">
      <w:pPr>
        <w:ind w:firstLine="709"/>
        <w:jc w:val="center"/>
        <w:rPr>
          <w:b/>
          <w:sz w:val="28"/>
          <w:szCs w:val="28"/>
        </w:rPr>
      </w:pPr>
    </w:p>
    <w:p w14:paraId="41B9AD26" w14:textId="77777777" w:rsidR="00D92F59" w:rsidRPr="0050297C" w:rsidRDefault="00D92F59" w:rsidP="00D92F59">
      <w:pPr>
        <w:ind w:firstLine="709"/>
        <w:jc w:val="center"/>
        <w:rPr>
          <w:b/>
          <w:sz w:val="28"/>
          <w:szCs w:val="28"/>
        </w:rPr>
      </w:pPr>
    </w:p>
    <w:p w14:paraId="0B34610D" w14:textId="77777777" w:rsidR="00D92F59" w:rsidRPr="0050297C" w:rsidRDefault="00D92F59" w:rsidP="00D92F59">
      <w:pPr>
        <w:ind w:firstLine="709"/>
        <w:jc w:val="center"/>
        <w:rPr>
          <w:b/>
          <w:sz w:val="28"/>
          <w:szCs w:val="28"/>
        </w:rPr>
      </w:pPr>
    </w:p>
    <w:p w14:paraId="737BE5D1" w14:textId="77777777" w:rsidR="00D92F59" w:rsidRPr="0050297C" w:rsidRDefault="00D92F59" w:rsidP="00D92F59">
      <w:pPr>
        <w:jc w:val="center"/>
        <w:rPr>
          <w:b/>
          <w:sz w:val="28"/>
          <w:szCs w:val="28"/>
        </w:rPr>
      </w:pPr>
      <w:r w:rsidRPr="0050297C">
        <w:rPr>
          <w:b/>
          <w:sz w:val="28"/>
          <w:szCs w:val="28"/>
        </w:rPr>
        <w:t>Положение</w:t>
      </w:r>
    </w:p>
    <w:p w14:paraId="732C88AC" w14:textId="77777777" w:rsidR="00D92F59" w:rsidRPr="0050297C" w:rsidRDefault="00D92F59" w:rsidP="00D92F59">
      <w:pPr>
        <w:jc w:val="center"/>
        <w:rPr>
          <w:b/>
          <w:sz w:val="28"/>
          <w:szCs w:val="28"/>
        </w:rPr>
      </w:pPr>
      <w:r w:rsidRPr="0050297C">
        <w:rPr>
          <w:b/>
          <w:sz w:val="28"/>
          <w:szCs w:val="28"/>
        </w:rPr>
        <w:t xml:space="preserve"> о резервах финансовых и материальных </w:t>
      </w:r>
    </w:p>
    <w:p w14:paraId="0E84112B" w14:textId="77777777" w:rsidR="00D92F59" w:rsidRPr="0050297C" w:rsidRDefault="00D92F59" w:rsidP="00D92F59">
      <w:pPr>
        <w:jc w:val="center"/>
        <w:rPr>
          <w:b/>
          <w:sz w:val="28"/>
          <w:szCs w:val="28"/>
        </w:rPr>
      </w:pPr>
      <w:r w:rsidRPr="0050297C">
        <w:rPr>
          <w:b/>
          <w:sz w:val="28"/>
          <w:szCs w:val="28"/>
        </w:rPr>
        <w:t xml:space="preserve">ресурсов для предупреждения и ликвидации чрезвычайных ситуаций природного и техногенного характера на территории  </w:t>
      </w:r>
    </w:p>
    <w:p w14:paraId="7B935AA3" w14:textId="77777777" w:rsidR="00D92F59" w:rsidRPr="0050297C" w:rsidRDefault="00D92F59" w:rsidP="00D92F59">
      <w:pPr>
        <w:jc w:val="center"/>
        <w:rPr>
          <w:b/>
          <w:sz w:val="28"/>
          <w:szCs w:val="28"/>
        </w:rPr>
      </w:pPr>
      <w:r w:rsidRPr="0050297C">
        <w:rPr>
          <w:b/>
          <w:sz w:val="28"/>
          <w:szCs w:val="28"/>
        </w:rPr>
        <w:t xml:space="preserve">Пожарского муниципального </w:t>
      </w:r>
      <w:r w:rsidRPr="00A321FE">
        <w:rPr>
          <w:b/>
          <w:bCs/>
          <w:sz w:val="28"/>
          <w:szCs w:val="28"/>
        </w:rPr>
        <w:t>округ</w:t>
      </w:r>
      <w:r w:rsidRPr="00A321FE">
        <w:rPr>
          <w:b/>
          <w:sz w:val="28"/>
          <w:szCs w:val="28"/>
        </w:rPr>
        <w:t>а</w:t>
      </w:r>
    </w:p>
    <w:p w14:paraId="5F090C02" w14:textId="77777777" w:rsidR="00D92F59" w:rsidRPr="0050297C" w:rsidRDefault="00D92F59" w:rsidP="00D92F59">
      <w:pPr>
        <w:ind w:firstLine="709"/>
        <w:jc w:val="center"/>
        <w:rPr>
          <w:b/>
          <w:sz w:val="28"/>
          <w:szCs w:val="28"/>
        </w:rPr>
      </w:pPr>
    </w:p>
    <w:p w14:paraId="791E9F09" w14:textId="77777777" w:rsidR="00D92F59" w:rsidRPr="0050297C" w:rsidRDefault="00D92F59" w:rsidP="00D92F59">
      <w:pPr>
        <w:ind w:firstLine="709"/>
        <w:jc w:val="center"/>
        <w:rPr>
          <w:b/>
          <w:sz w:val="28"/>
          <w:szCs w:val="28"/>
        </w:rPr>
      </w:pPr>
    </w:p>
    <w:p w14:paraId="26C81535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1. ОБЩИЕ ПОЛОЖЕНИЯ</w:t>
      </w:r>
    </w:p>
    <w:p w14:paraId="64E24C52" w14:textId="77777777" w:rsidR="00D92F59" w:rsidRPr="0050297C" w:rsidRDefault="00D92F59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1.1. </w:t>
      </w:r>
      <w:r w:rsidRPr="0050297C">
        <w:rPr>
          <w:color w:val="000000"/>
          <w:spacing w:val="-1"/>
          <w:sz w:val="28"/>
          <w:szCs w:val="28"/>
        </w:rPr>
        <w:t xml:space="preserve">Резервы финансовых и материальных ресурсов для предупреждения и ликвидации чрезвычайных ситуаций природного и техногенного характера в Пожарском </w:t>
      </w:r>
      <w:r w:rsidRPr="0050297C">
        <w:rPr>
          <w:color w:val="000000"/>
          <w:spacing w:val="1"/>
          <w:sz w:val="28"/>
          <w:szCs w:val="28"/>
        </w:rPr>
        <w:t xml:space="preserve">муниципальном </w:t>
      </w:r>
      <w:r>
        <w:rPr>
          <w:bCs/>
          <w:sz w:val="28"/>
          <w:szCs w:val="28"/>
        </w:rPr>
        <w:t>округ</w:t>
      </w:r>
      <w:r w:rsidRPr="0050297C">
        <w:rPr>
          <w:color w:val="000000"/>
          <w:spacing w:val="1"/>
          <w:sz w:val="28"/>
          <w:szCs w:val="28"/>
        </w:rPr>
        <w:t xml:space="preserve">е (далее - финансовый резерв и резерв материальных ресурсов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color w:val="000000"/>
          <w:spacing w:val="1"/>
          <w:sz w:val="28"/>
          <w:szCs w:val="28"/>
        </w:rPr>
        <w:t xml:space="preserve">а) </w:t>
      </w:r>
      <w:r w:rsidRPr="0050297C">
        <w:rPr>
          <w:sz w:val="28"/>
          <w:szCs w:val="28"/>
        </w:rPr>
        <w:t xml:space="preserve">создаются заблаговременно в целях экстренного привлечения необходимых средств в случае угрозы и возникновения чрезвычайных ситуаций, а также в случае возникновения опасности при военных конфликтах или вследствие этих конфликтов, угрозе санитарно-эпидемиологическому благополучию населения, предназначены для первоочередного жизнеобеспечения населения Пожарского муниципального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а, пострадавшего при военных конфликтах или вследствие этих конфликтов, а также при чрезвычайных ситуациях, обеспечения санитарно-эпидемиологического благополучия населения, развертывания и содержания пунктов временного размещения, питания пострадавших граждан (специальных пунктов, создаваемых в целях предупреждения эпидемий), проведения аварийно-спасательных, аварийно-восстановительных и других неотложных работ,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работ, в случае возникновения опасности при военных конфликтах или вследствие этих конфликтов, при чрезвычайных ситуациях.</w:t>
      </w:r>
    </w:p>
    <w:p w14:paraId="5896DD39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lastRenderedPageBreak/>
        <w:t xml:space="preserve">1.2. Распорядителем резервов является администрация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Приморского края (далее – администрация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а). Координацию деятельности по управлению резервами осуществляет комиссия по предупреждению и ликвидации чрезвычайных ситуаций и обеспечению пожарной безопасности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 (далее – КЧС и ОПБ ПМ</w:t>
      </w: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>);</w:t>
      </w:r>
    </w:p>
    <w:p w14:paraId="2EB1C214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1.3. Резервы материальных ресурсов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 для предупреждения и ликвидации чрезвычайных ситуаций природного и техногенного характера (далее – резервы материальных ресурсов) включают продовольствие, вещевое имущество и товары первой необходимости, строительные материалы, топливо и нефтепродукты, транспортные средства, средства связи</w:t>
      </w:r>
      <w:r>
        <w:rPr>
          <w:sz w:val="28"/>
          <w:szCs w:val="28"/>
        </w:rPr>
        <w:t xml:space="preserve"> и</w:t>
      </w:r>
      <w:r w:rsidRPr="0050297C">
        <w:rPr>
          <w:sz w:val="28"/>
          <w:szCs w:val="28"/>
        </w:rPr>
        <w:t xml:space="preserve"> другие материальные средства.</w:t>
      </w:r>
    </w:p>
    <w:p w14:paraId="746F4218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1.4. Номенклатура и объемы резервов материальных ресурсов (далее -Номенклатура), порядок их создания, хранения, использования и восполнения определяется главой Пожарского муниципального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а, руководителями учреждений, предприятий и организаций, входящих в Пожарское муниципальное звено Приморской территориальной подсистемы единой государственной системы предупреждения и ликвидации чрезвычайных ситуаций, имеющие штатные и формирующие нештатные аварийно-спасательные формирования, исходя из прогнозируемых видов и масштабов чрезвычайных ситуаций, предполагаемого объема работ по предупреждению и ликвидации их последствий, природных, экономических, санитарно-эпидемиологических и иных особенностей территории, характера производства с учетом требований настоящего положения.</w:t>
      </w:r>
    </w:p>
    <w:p w14:paraId="6B4781D6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1.5. Обслуживание, организацию закупки, поставки, хранения, выпуска и восполнения материальных ресурсов осуществляют органы и лица, ответственные за создание резервов материальных средств.</w:t>
      </w:r>
    </w:p>
    <w:p w14:paraId="314CD6F8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1.6. Материальные ресурсы резерва, имеющие короткие сроки хранения и (или) хранение и использование которых регламентировано особыми специальными правилами и нормами, допускается содержать в виде финансовых ресурсов в резервном фонде для оплаты муниципальных контрактов (договоров), заключаемых на экстренную закупку и поставку </w:t>
      </w:r>
      <w:r w:rsidRPr="0050297C">
        <w:rPr>
          <w:sz w:val="28"/>
          <w:szCs w:val="28"/>
        </w:rPr>
        <w:lastRenderedPageBreak/>
        <w:t>материальных средств резерва материальных ресурсов при введении режима чрезвычайной ситуации, режима повышенной готовности в соответствии с законодательством.</w:t>
      </w:r>
    </w:p>
    <w:p w14:paraId="6BDFB50B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</w:p>
    <w:p w14:paraId="003155BF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2. ПОРЯДОК СОЗДАНИЯ РЕЗЕРВОВ</w:t>
      </w:r>
    </w:p>
    <w:p w14:paraId="7FB31F7A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2.1. Функции по созданию, размещению, хранению и восполнению резервов материальных ресурсов в администрации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Приморского края (далее –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а) возлагаются на следующие органы, ответственные за создание резерва:</w:t>
      </w:r>
    </w:p>
    <w:p w14:paraId="15CB9A23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- по продовольствию и пищевому сырью, вещевому имуществу и предметам первой необходимости - на отдел </w:t>
      </w:r>
      <w:r>
        <w:rPr>
          <w:sz w:val="28"/>
          <w:szCs w:val="28"/>
        </w:rPr>
        <w:t>экономики и проектного управления</w:t>
      </w:r>
      <w:r w:rsidRPr="0050297C">
        <w:rPr>
          <w:sz w:val="28"/>
          <w:szCs w:val="28"/>
        </w:rPr>
        <w:t xml:space="preserve">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а;</w:t>
      </w:r>
    </w:p>
    <w:p w14:paraId="3EE4FA85" w14:textId="77777777" w:rsidR="00D92F59" w:rsidRPr="0050297C" w:rsidRDefault="00D92F59" w:rsidP="00D92F59">
      <w:pPr>
        <w:tabs>
          <w:tab w:val="num" w:pos="780"/>
        </w:tabs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- по строительным материалам, топливу и нефтепродуктам – на отдел жизнеобеспечения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а;</w:t>
      </w:r>
    </w:p>
    <w:p w14:paraId="716B96EE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- по слесарному и шанцевому инструменту - на муниципальное казенное учреждение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 «Хозяйственное управление»;</w:t>
      </w:r>
    </w:p>
    <w:p w14:paraId="478A27C4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- по средствам связи – на отдел гражданской обороны и предупреждения чрезвычайных ситуаций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а;</w:t>
      </w:r>
    </w:p>
    <w:p w14:paraId="1A24550F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- по резерву автомобильного транспорта – на АО «ЛУР»;</w:t>
      </w:r>
    </w:p>
    <w:p w14:paraId="7EDFE588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- по резерву инженерной техники – на филиал «Пожарский» АО «Примавтодор».</w:t>
      </w:r>
    </w:p>
    <w:p w14:paraId="6E757E60" w14:textId="77777777" w:rsidR="00D92F59" w:rsidRPr="0050297C" w:rsidRDefault="00D92F59" w:rsidP="00D92F59">
      <w:pPr>
        <w:overflowPunct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2.2. Создание резервов материальных ресурсов осуществляется в следующем порядке:</w:t>
      </w:r>
    </w:p>
    <w:p w14:paraId="2C7E1F57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2.2.1. Органы, ответственные за создание, размещение, хранение и восполнение резервов материальных ресурсов, до 01 сентября текущего финансового года представляют в отдел гражданской обороны и предупреждения чрезвычайных ситуаций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обоснованные предложения по созданию, размещению, хранению, использованию и восполнению резервов материальных ресурсов, по оплате договоров на экстренную поставку отдельных видов материальных ресурсов, использованных для предупреждения и ликвидации чрезвычайных ситуаций в </w:t>
      </w:r>
      <w:r w:rsidRPr="0050297C">
        <w:rPr>
          <w:sz w:val="28"/>
          <w:szCs w:val="28"/>
        </w:rPr>
        <w:lastRenderedPageBreak/>
        <w:t>очередном финансовом году и плановом периоде. Расчеты производятся в ценах текущего года с учетом установленного индекса цен на очередной финансовый год.</w:t>
      </w:r>
    </w:p>
    <w:p w14:paraId="7D8506D2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2.2.2. Предложения к проекту бюджета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на создание финансового резерва и резерва материальных ресурсов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формирует начальник отдела гражданской обороны и предупреждения чрезвычайных ситуаций администрации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а, согласно поступившим расчетам, представленным ответственными за создание, использование и восполнение резерва материальных ресурсов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 и подает на утверждение в КЧС и ОПБ ПМ</w:t>
      </w: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 xml:space="preserve">. Подписанное председателем решение о формировании резервов в очередном финансовом году и плановом периоде, с указанием объемов средств, планируемых на создание и содержание резерва материальных ресурсов в разрезе органов, ответственных за создание резерва, а также финансового резерва направляет начальнику финансового управления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в установленные сроки.    </w:t>
      </w:r>
    </w:p>
    <w:p w14:paraId="7363ABA9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2.2.3. Начальник финансового управления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формирует проект бюджета на очередной финансовый год и плановый период. Размер финансового резерва для ликвидации чрезвычайных ситуаций природного и техногенного характера на территории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утверждается нормативным правовым актом Думы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«О бюджете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а» на очередной финансовый год и плановый период с учетом прогнозных оценок видов и масштабов чрезвычайных ситуаций, объемов первоочередных работ по их предупреждению и ликвидации (минимизации последствий).</w:t>
      </w:r>
    </w:p>
    <w:p w14:paraId="51BD5885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Финансирование расходов на создание, размещение, хранение, обслуживание, использование и восполнение резервов материальных ресурсов (далее – финансирование расходов) производится в пределах средств, утвержденных нормативным правовым актом Думы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а. </w:t>
      </w:r>
    </w:p>
    <w:p w14:paraId="67F9D655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lastRenderedPageBreak/>
        <w:t>2.2.4. Руководители учреждений, предприятий и организаций, входящих в Пожарское муниципальное звено Приморской территориальной подсистемы единой государственной системы предупреждения и ликвидации чрезвычайных ситуаций, имеющие штатные и формирующие нештатные аварийно-спасательные формирования, объемы финансирования, порядок формирования финансовых средств на создание, хранение, обслуживание, использование, восполнение и страхование местных и объектовых резервов материальных ресурсов определяют своим решением, исходя из финансовых возможностей и стоящих задач по предупреждению и ликвидации последствий прогнозируемых чрезвычайных ситуаций.</w:t>
      </w:r>
    </w:p>
    <w:p w14:paraId="76A069EB" w14:textId="77777777" w:rsidR="00D92F59" w:rsidRPr="0050297C" w:rsidRDefault="00D92F59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2.2.5. Органы, ответственные за создание резервов материальных ресурсов, формируют (актуализируют) перечень добросовестных поставщиков, подрядчиков, исполнителей в целях последующего осуществления закупок у них товаров, работ, услуг, необходимых для ликвидации последствий чрезвычайных ситуаций природного и техногенного характера,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в пределах объемов бюджетных ассигнований, предусмотренных нормативным правовым актом Думы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 на очередной финансовый год и плановый период.</w:t>
      </w:r>
    </w:p>
    <w:p w14:paraId="030C63EC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</w:p>
    <w:p w14:paraId="0D61F87B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3. ОРГАНИЗАЦИЯ ХРАНЕНИЯ РЕЗЕРВОВ МАТЕРИАЛЬНЫХ РЕСУРСОВ</w:t>
      </w:r>
    </w:p>
    <w:p w14:paraId="02862C74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3.1. Основной задачей хранения резервов материальных ресурсов является обеспечение их количественной и качественной сохранности в течение всего периода хранения, а также обеспечение постоянной готовности к быстрой выдаче по назначению.</w:t>
      </w:r>
    </w:p>
    <w:p w14:paraId="7064173C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3.2. Органы, ответственные за создание резервов материальных ресурсов, при отсутствии у них мест хранения резервов материальных ресурсов, заключают договоры (муниципальные контракты) об ответственном хранении резервов материальных ресурсов с организациями, учреждениями, </w:t>
      </w:r>
      <w:r w:rsidRPr="0050297C">
        <w:rPr>
          <w:sz w:val="28"/>
          <w:szCs w:val="28"/>
        </w:rPr>
        <w:lastRenderedPageBreak/>
        <w:t xml:space="preserve">где гарантирована их сохранность и откуда возможна их оперативная доставка в зону чрезвычайной ситуации. </w:t>
      </w:r>
    </w:p>
    <w:p w14:paraId="4ADC425F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Возмещение затрат организациям, осуществляющим на договорной основе</w:t>
      </w:r>
      <w:r>
        <w:rPr>
          <w:sz w:val="28"/>
          <w:szCs w:val="28"/>
        </w:rPr>
        <w:t xml:space="preserve"> </w:t>
      </w:r>
      <w:r w:rsidRPr="0050297C">
        <w:rPr>
          <w:sz w:val="28"/>
          <w:szCs w:val="28"/>
        </w:rPr>
        <w:t xml:space="preserve">ответственное хранение резервов материальных ресурсов, производится в пределах средств, утвержденных нормативным правовым актом Думы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а, предусмотренных на создание указанных резервов.</w:t>
      </w:r>
    </w:p>
    <w:p w14:paraId="276D57F3" w14:textId="033E6978" w:rsidR="00D92F59" w:rsidRPr="0050297C" w:rsidRDefault="00D92F59" w:rsidP="00BE0347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3.3. 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резерве, осуществляют органы, ответственные за создание резервов материальных ресурсов.</w:t>
      </w:r>
    </w:p>
    <w:p w14:paraId="28D3D441" w14:textId="7BD3CFC4" w:rsidR="00D92F59" w:rsidRPr="0050297C" w:rsidRDefault="00D92F59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3.</w:t>
      </w:r>
      <w:r w:rsidR="00BE0347">
        <w:rPr>
          <w:sz w:val="28"/>
          <w:szCs w:val="28"/>
        </w:rPr>
        <w:t>4</w:t>
      </w:r>
      <w:r w:rsidRPr="0050297C">
        <w:rPr>
          <w:sz w:val="28"/>
          <w:szCs w:val="28"/>
        </w:rPr>
        <w:t>. Органы, ответственные за создание резервов материальных ресурсов, и учреждения, на складских площадях которых хранятся материальные ресурсы резервов, должны ежегодно проводить их инвентаризацию и освежение.</w:t>
      </w:r>
    </w:p>
    <w:p w14:paraId="61828652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</w:p>
    <w:p w14:paraId="6767E748" w14:textId="77777777" w:rsidR="00D92F59" w:rsidRPr="00DF51F5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  <w:bookmarkStart w:id="3" w:name="_Hlk129607423"/>
      <w:r w:rsidRPr="00DF51F5">
        <w:rPr>
          <w:sz w:val="28"/>
          <w:szCs w:val="28"/>
        </w:rPr>
        <w:t>4. ПОРЯДОК ИСПОЛЬЗОВАНИЯ ФИНАНСОВЫХ РЕСУРСОВ РЕЗЕРВА</w:t>
      </w:r>
    </w:p>
    <w:p w14:paraId="182099CA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4.1. Основанием для выделения финансовых ресурсов из резервного фонда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является муниципальный правовой акт администрации Пожарского муниципального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а, принятый в соответствии с решением КЧС и ОПБ ПМ</w:t>
      </w: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>, в котором указывается размер ассигнований, их объективное и целевое расходование.</w:t>
      </w:r>
    </w:p>
    <w:p w14:paraId="35B88BB0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4.2. Финансовые ресурсы из резервного фонда администрации </w:t>
      </w:r>
      <w:r>
        <w:rPr>
          <w:bCs/>
          <w:sz w:val="28"/>
          <w:szCs w:val="28"/>
        </w:rPr>
        <w:t>округ</w:t>
      </w:r>
      <w:r w:rsidRPr="0050297C">
        <w:rPr>
          <w:sz w:val="28"/>
          <w:szCs w:val="28"/>
        </w:rPr>
        <w:t>а выделяются для покрытия расходов на финансирование и проведение следующих мероприятий, связанных с предупреждением и ликвидацией чрезвычайных ситуаций:</w:t>
      </w:r>
    </w:p>
    <w:p w14:paraId="03D3A659" w14:textId="77777777" w:rsidR="00D92F59" w:rsidRPr="0050297C" w:rsidRDefault="00D92F59" w:rsidP="00D92F59">
      <w:pPr>
        <w:overflowPunct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0297C">
        <w:rPr>
          <w:sz w:val="28"/>
          <w:szCs w:val="28"/>
        </w:rPr>
        <w:t>а) проведение поисковых и аварийно-спасательных работ в зоне чрезвычайной ситуации;</w:t>
      </w:r>
    </w:p>
    <w:p w14:paraId="69A15BC7" w14:textId="77777777" w:rsidR="00D92F59" w:rsidRPr="0050297C" w:rsidRDefault="00D92F59" w:rsidP="00D92F59">
      <w:pPr>
        <w:overflowPunct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б) проведение неотложных аварийно-восстановительных работ (при ликвидации чрезвычайной ситуации на объектах жилищно-коммунального хозяйства, экономики, социальной сферы, энергетики, промышленности, </w:t>
      </w:r>
      <w:r w:rsidRPr="0050297C">
        <w:rPr>
          <w:sz w:val="28"/>
          <w:szCs w:val="28"/>
        </w:rPr>
        <w:lastRenderedPageBreak/>
        <w:t>транспорта, связи и сельского хозяйства, которым причинен ущерб в результате чрезвычайной ситуации);</w:t>
      </w:r>
    </w:p>
    <w:p w14:paraId="6E4ACB04" w14:textId="77777777" w:rsidR="00D92F59" w:rsidRPr="0050297C" w:rsidRDefault="00D92F59" w:rsidP="00D92F59">
      <w:pPr>
        <w:overflowPunct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0297C">
        <w:rPr>
          <w:sz w:val="28"/>
          <w:szCs w:val="28"/>
        </w:rPr>
        <w:t>в) развертывание и содержание пунктов временного проживания для эвакуируемых пострадавших граждан в течение необходимого времени;</w:t>
      </w:r>
    </w:p>
    <w:p w14:paraId="465B3D9B" w14:textId="77777777" w:rsidR="00D92F59" w:rsidRPr="0050297C" w:rsidRDefault="00D92F59" w:rsidP="00D92F59">
      <w:pPr>
        <w:overflowPunct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г) оплата муниципальных контрактов (договоров), заключаемых на экстренную закупку и поставку материальных средств при введении режима чрезвычайной ситуации, режима повышенной готовности в соответствии с законодательством; оплата расходов по экстренной закупке, доставке и кратковременному хранению материальных средств для первоочередного жизнеобеспечения пострадавших граждан в зоне чрезвычайной ситуации; оплата расходов на восполнение резервов материальных ресурсов, использованных для ликвидации чрезвычайных ситуаций и оказания помощи пострадавшему населению до установленных объемов; </w:t>
      </w:r>
    </w:p>
    <w:p w14:paraId="3557458A" w14:textId="77777777" w:rsidR="00D92F59" w:rsidRPr="0050297C" w:rsidRDefault="00D92F59" w:rsidP="00D92F59">
      <w:pPr>
        <w:overflowPunct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0297C">
        <w:rPr>
          <w:sz w:val="28"/>
          <w:szCs w:val="28"/>
        </w:rPr>
        <w:t>д) проведени</w:t>
      </w:r>
      <w:r>
        <w:rPr>
          <w:sz w:val="28"/>
          <w:szCs w:val="28"/>
        </w:rPr>
        <w:t>е</w:t>
      </w:r>
      <w:r w:rsidRPr="0050297C">
        <w:rPr>
          <w:sz w:val="28"/>
          <w:szCs w:val="28"/>
        </w:rPr>
        <w:t xml:space="preserve"> работ по предупреждению распространения и ликвидации массовых заболеваний и эпидемий;</w:t>
      </w:r>
    </w:p>
    <w:p w14:paraId="70139DFD" w14:textId="3D4FFA9B" w:rsidR="00D92F59" w:rsidRDefault="00D92F59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е)</w:t>
      </w:r>
      <w:r>
        <w:rPr>
          <w:sz w:val="28"/>
          <w:szCs w:val="28"/>
        </w:rPr>
        <w:t> </w:t>
      </w:r>
      <w:r w:rsidRPr="0050297C">
        <w:rPr>
          <w:sz w:val="28"/>
          <w:szCs w:val="28"/>
        </w:rPr>
        <w:t>предупреждение распространения и ликвидация массовых заболеваний и эпидемий с проведением санитарно-противоэпидемических, иммунно-профилактических, карантинных и иных мероприятий, включая в том числе развертывание и содержание специальных пунктов, создаваемых в целях предупреждения эпидемий, питание и медицинское обеспечение размещенных в них граждан в течение необходимого срока, доставку граждан до специального пункта и обратно</w:t>
      </w:r>
      <w:r w:rsidR="004D4274">
        <w:rPr>
          <w:sz w:val="28"/>
          <w:szCs w:val="28"/>
        </w:rPr>
        <w:t>;</w:t>
      </w:r>
    </w:p>
    <w:p w14:paraId="0469B52D" w14:textId="0A9E9760" w:rsidR="004D4274" w:rsidRPr="004D4274" w:rsidRDefault="004D4274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 </w:t>
      </w:r>
      <w:r w:rsidRPr="004D4274">
        <w:rPr>
          <w:sz w:val="28"/>
          <w:szCs w:val="28"/>
        </w:rPr>
        <w:t xml:space="preserve">оказание единовременной материальной помощи гражданам, проживающим на территории </w:t>
      </w:r>
      <w:r>
        <w:rPr>
          <w:sz w:val="28"/>
          <w:szCs w:val="28"/>
        </w:rPr>
        <w:t>Пожарс</w:t>
      </w:r>
      <w:r w:rsidRPr="004D4274">
        <w:rPr>
          <w:sz w:val="28"/>
          <w:szCs w:val="28"/>
        </w:rPr>
        <w:t xml:space="preserve">кого муниципального округа, пострадавшим в результате чрезвычайной ситуации муниципального характера, в пределах средств, предусмотренных резервным фондом, в порядке, установленном постановлением администрации </w:t>
      </w:r>
      <w:r>
        <w:rPr>
          <w:sz w:val="28"/>
          <w:szCs w:val="28"/>
        </w:rPr>
        <w:t>Пожар</w:t>
      </w:r>
      <w:r w:rsidRPr="004D4274">
        <w:rPr>
          <w:sz w:val="28"/>
          <w:szCs w:val="28"/>
        </w:rPr>
        <w:t>ского муниципального округа</w:t>
      </w:r>
      <w:r w:rsidR="00286857">
        <w:rPr>
          <w:sz w:val="28"/>
          <w:szCs w:val="28"/>
        </w:rPr>
        <w:t>.</w:t>
      </w:r>
    </w:p>
    <w:p w14:paraId="3BA0F177" w14:textId="77777777" w:rsidR="00D92F59" w:rsidRPr="0050297C" w:rsidRDefault="00D92F59" w:rsidP="00286857">
      <w:pPr>
        <w:overflowPunc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0297C">
        <w:rPr>
          <w:sz w:val="28"/>
          <w:szCs w:val="28"/>
        </w:rPr>
        <w:t>спользование финансовых ресурсов резерва на другие цели запрещается.</w:t>
      </w:r>
    </w:p>
    <w:p w14:paraId="110767A3" w14:textId="5D6BD545" w:rsidR="00286857" w:rsidRDefault="00D92F59" w:rsidP="00286857">
      <w:pPr>
        <w:pStyle w:val="ConsPlusNormal"/>
        <w:spacing w:line="360" w:lineRule="auto"/>
        <w:ind w:firstLine="540"/>
        <w:jc w:val="both"/>
      </w:pPr>
      <w:r w:rsidRPr="0050297C">
        <w:rPr>
          <w:szCs w:val="28"/>
        </w:rPr>
        <w:t xml:space="preserve">4.3. При недостаточности собственных средств на финансирование мероприятий по ликвидации локальных, муниципальных чрезвычайных </w:t>
      </w:r>
      <w:r w:rsidRPr="0050297C">
        <w:rPr>
          <w:szCs w:val="28"/>
        </w:rPr>
        <w:lastRenderedPageBreak/>
        <w:t xml:space="preserve">ситуаций Пожарского муниципального </w:t>
      </w:r>
      <w:r>
        <w:rPr>
          <w:bCs/>
          <w:szCs w:val="28"/>
        </w:rPr>
        <w:t>округ</w:t>
      </w:r>
      <w:r w:rsidRPr="0050297C">
        <w:rPr>
          <w:szCs w:val="28"/>
        </w:rPr>
        <w:t xml:space="preserve">а </w:t>
      </w:r>
      <w:r w:rsidRPr="00697BB1">
        <w:rPr>
          <w:szCs w:val="28"/>
        </w:rPr>
        <w:t xml:space="preserve">не позднее </w:t>
      </w:r>
      <w:r>
        <w:rPr>
          <w:szCs w:val="28"/>
        </w:rPr>
        <w:t>1</w:t>
      </w:r>
      <w:r w:rsidR="00286857">
        <w:rPr>
          <w:szCs w:val="28"/>
        </w:rPr>
        <w:t>0</w:t>
      </w:r>
      <w:r w:rsidRPr="00697BB1">
        <w:rPr>
          <w:szCs w:val="28"/>
        </w:rPr>
        <w:t xml:space="preserve"> дней со дня </w:t>
      </w:r>
      <w:r w:rsidRPr="0050297C">
        <w:rPr>
          <w:szCs w:val="28"/>
        </w:rPr>
        <w:t xml:space="preserve">возникновения чрезвычайной ситуации администрация </w:t>
      </w:r>
      <w:r>
        <w:rPr>
          <w:bCs/>
          <w:szCs w:val="28"/>
        </w:rPr>
        <w:t>округ</w:t>
      </w:r>
      <w:r w:rsidRPr="0050297C">
        <w:rPr>
          <w:szCs w:val="28"/>
        </w:rPr>
        <w:t xml:space="preserve">а вправе обратиться в Правительство Приморского края с просьбой об оказании финансовой помощи за счет </w:t>
      </w:r>
      <w:r w:rsidR="00286857">
        <w:rPr>
          <w:szCs w:val="28"/>
        </w:rPr>
        <w:t>краевого</w:t>
      </w:r>
      <w:r w:rsidRPr="0050297C">
        <w:rPr>
          <w:szCs w:val="28"/>
        </w:rPr>
        <w:t xml:space="preserve"> бюджета</w:t>
      </w:r>
      <w:r w:rsidR="00286857">
        <w:rPr>
          <w:szCs w:val="28"/>
        </w:rPr>
        <w:t xml:space="preserve">, </w:t>
      </w:r>
      <w:r w:rsidR="00286857">
        <w:t xml:space="preserve">в соответствии с </w:t>
      </w:r>
      <w:hyperlink r:id="rId6">
        <w:r w:rsidR="00286857">
          <w:rPr>
            <w:color w:val="0000FF"/>
          </w:rPr>
          <w:t>постановлением</w:t>
        </w:r>
      </w:hyperlink>
      <w:r w:rsidR="00286857">
        <w:t xml:space="preserve"> Администрации Приморского края от 15 мая 2018 года            № 223-па «О создании и использовании резервного фонда Правительства Приморского края по ликвидации чрезвычайных ситуаций природного и техногенного характера и резерва материальных ресурсов для ликвидации чрезвычайных ситуаций природного и техногенного характера на территории Приморского края».</w:t>
      </w:r>
    </w:p>
    <w:bookmarkEnd w:id="3"/>
    <w:p w14:paraId="40185235" w14:textId="77777777" w:rsidR="00D92F59" w:rsidRPr="0050297C" w:rsidRDefault="00D92F59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</w:p>
    <w:p w14:paraId="27516F55" w14:textId="19F8874B" w:rsidR="00A7052C" w:rsidRPr="0050297C" w:rsidRDefault="00D92F59" w:rsidP="00D92F59">
      <w:pPr>
        <w:spacing w:line="360" w:lineRule="auto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5. ПОРЯДОК ИСПОЛЬЗОВАНИЯ (ВЫПУСКА) МАТЕРИАЛЬНЫХ СРЕДСТВ ИЗ РЕЗЕРВОВ МАТЕРИАЛЬНЫХ РЕСУРСОВ</w:t>
      </w:r>
    </w:p>
    <w:p w14:paraId="7D87E9B5" w14:textId="77777777" w:rsidR="00D92F59" w:rsidRPr="0050297C" w:rsidRDefault="00D92F59" w:rsidP="00D92F59">
      <w:pPr>
        <w:overflowPunct/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5.1. Выпуск из резервов в целях экстренного привлечения необходимых средств для ликвидации чрезвычайных ситуаций и их последствий, предупреждения распространения и ликвидации массовых заболеваний и эпидемий, а также в порядке временного заимствования осуществляется на основании решения КЧС и ОПБ ПМ</w:t>
      </w: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 xml:space="preserve"> и правового акта администрации Пожарского муниципального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а, в котором определяются: органы (структурные подразделения) администрации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а, ответственные за организацию выпуска; перечень выпускаемых из резервов материальных ресурсов средств; получатели материальных средств, выпускаемых из резервов материальных ресурсов; условия выпуска и использования выпускаемых из резервов материальных средств; порядок и сроки восполнения резервов материальных ресурсов (возврата при условии временного заимствования).</w:t>
      </w:r>
    </w:p>
    <w:p w14:paraId="621DB54C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Проект муниципального правового акта готовит орган, ответственный за создание соответствующего резерва материальных ресурсов.</w:t>
      </w:r>
    </w:p>
    <w:p w14:paraId="28C1057E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5.2. Использование (выпуск) резервов материальных ресурсов осуществляется:</w:t>
      </w:r>
    </w:p>
    <w:p w14:paraId="0FFC874C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- для предупреждения, ликвидации чрезвычайных ситуаций и их последствий;</w:t>
      </w:r>
    </w:p>
    <w:p w14:paraId="65DF1DE3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lastRenderedPageBreak/>
        <w:t>- в порядке временного заимствования;</w:t>
      </w:r>
    </w:p>
    <w:p w14:paraId="3B8A7EE8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- в связи с их освежением и заменой.</w:t>
      </w:r>
    </w:p>
    <w:p w14:paraId="4B336445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5.3. Доставку материальных ресурсов в районы чрезвычайных ситуаций организуют органы, ответственные за создание резервов материальных ресурсов, на основании решений КЧС и ОПБ ПМ</w:t>
      </w: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>.</w:t>
      </w:r>
    </w:p>
    <w:p w14:paraId="0D9A8AAE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Расходы по доставке материальных ресурсов в район чрезвычайной ситуации включаются в стоимость работ по ликвидации чрезвычайной ситуации. Перевозка материальных ресурсов в целях ликвидации чрезвычайных ситуаций осуществляется транспортными организациями на основании муниципальных контрактов (договоров) с администрацией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а.</w:t>
      </w:r>
    </w:p>
    <w:p w14:paraId="7CC6DFFE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5.4. Выпуск резервов материальных ресурсов в порядке временного заимствования осуществляется при предоставлении заемщиком гарантийного обязательства по возврату резервов материальных ресурсов в установленный срок.</w:t>
      </w:r>
    </w:p>
    <w:p w14:paraId="748C089C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Расходы, связанные с выпуском резервов материальных ресурсов в порядке временного заимствования (погрузка, транспортировка и т.п.), и расходы, связанные с их возвратом (доставка к местам хранения, проверка работоспособности, консервация и т.п.), оплачиваются заемщиком.</w:t>
      </w:r>
    </w:p>
    <w:p w14:paraId="3B3333E5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5.5. При возникновении чрезвычайных ситуаций локального и (или) муниципального характера в случае недостаточности объектовых и местных резервов материальных ресурсов администрация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 обращается с заявкой на недостающую часть объектовых и местных резервов материальных ресурсов, представляет в комиссию Правительства Приморского края по предупреждению и ликвидации чрезвычайных ситуаций и обеспечению пожарной безопасности следующие документы, обосновывающие необходимость выделения материальных ценностей из резервов:</w:t>
      </w:r>
    </w:p>
    <w:p w14:paraId="365AAF55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- решение КЧС и ОПБ ПМ</w:t>
      </w:r>
      <w:r>
        <w:rPr>
          <w:sz w:val="28"/>
          <w:szCs w:val="28"/>
        </w:rPr>
        <w:t>О</w:t>
      </w:r>
      <w:r w:rsidRPr="0050297C">
        <w:rPr>
          <w:sz w:val="28"/>
          <w:szCs w:val="28"/>
        </w:rPr>
        <w:t xml:space="preserve"> о факте чрезвычайной ситуации и принятых мерах по ее ликвидации;</w:t>
      </w:r>
    </w:p>
    <w:p w14:paraId="5005333C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- муниципальный правовой акт администрации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 о введении режима чрезвычайной ситуации на соответствующей территории и установлении уровня реагирования;</w:t>
      </w:r>
    </w:p>
    <w:p w14:paraId="728B5917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lastRenderedPageBreak/>
        <w:t>- акты обследования, пострадавших объектов с указанием степени и характера повреждений;</w:t>
      </w:r>
    </w:p>
    <w:p w14:paraId="66E5AE74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- расчет потребности в запрашиваемых ресурсах с обоснованием недостаточности объектовых и местных резервов для ликвидации чрезвычайной ситуации.</w:t>
      </w:r>
    </w:p>
    <w:p w14:paraId="146295F3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 организует их прием, доставку, хранение и целевое использование в зоне чрезвычайной ситуации.</w:t>
      </w:r>
    </w:p>
    <w:p w14:paraId="251F3DC8" w14:textId="77777777" w:rsidR="00D92F59" w:rsidRPr="00A26E05" w:rsidRDefault="00D92F59" w:rsidP="008A1060">
      <w:pPr>
        <w:spacing w:line="360" w:lineRule="auto"/>
        <w:ind w:firstLine="709"/>
        <w:jc w:val="both"/>
        <w:rPr>
          <w:sz w:val="28"/>
          <w:szCs w:val="28"/>
        </w:rPr>
      </w:pPr>
      <w:r w:rsidRPr="00A26E05">
        <w:rPr>
          <w:sz w:val="28"/>
          <w:szCs w:val="28"/>
        </w:rPr>
        <w:t>После ликвидации чрезвычайной ситуации администрация округа, получившая материальные ресурсы из резервов, в месячный срок представляет отчет о целевом использовании выделенных из резервов материальных ресурсов в комиссию Правительства Приморского края по предупреждению и ликвидации чрезвычайных ситуаций и обеспечению пожарной безопасности.</w:t>
      </w:r>
    </w:p>
    <w:p w14:paraId="1D021983" w14:textId="1009E766" w:rsidR="008A1060" w:rsidRDefault="00D92F59" w:rsidP="007947CB">
      <w:pPr>
        <w:pStyle w:val="ConsPlusNormal"/>
        <w:spacing w:line="360" w:lineRule="auto"/>
        <w:ind w:firstLine="709"/>
        <w:jc w:val="both"/>
      </w:pPr>
      <w:r w:rsidRPr="0050297C">
        <w:rPr>
          <w:szCs w:val="28"/>
        </w:rPr>
        <w:t>5.</w:t>
      </w:r>
      <w:r>
        <w:rPr>
          <w:szCs w:val="28"/>
        </w:rPr>
        <w:t>6</w:t>
      </w:r>
      <w:r w:rsidRPr="0050297C">
        <w:rPr>
          <w:szCs w:val="28"/>
        </w:rPr>
        <w:t>. </w:t>
      </w:r>
      <w:r w:rsidR="00CD0973">
        <w:rPr>
          <w:szCs w:val="28"/>
        </w:rPr>
        <w:t xml:space="preserve">Восполнение </w:t>
      </w:r>
      <w:r w:rsidRPr="0050297C">
        <w:rPr>
          <w:szCs w:val="28"/>
        </w:rPr>
        <w:t>резервов материальных ресурсов</w:t>
      </w:r>
      <w:r w:rsidR="00CD0973">
        <w:rPr>
          <w:szCs w:val="28"/>
        </w:rPr>
        <w:t xml:space="preserve">, израсходованных для предупреждения и ликвидации чрезвычайной ситуации, </w:t>
      </w:r>
      <w:r w:rsidR="0034185F">
        <w:rPr>
          <w:szCs w:val="28"/>
        </w:rPr>
        <w:t>осуществляется</w:t>
      </w:r>
      <w:r w:rsidRPr="0050297C">
        <w:rPr>
          <w:szCs w:val="28"/>
        </w:rPr>
        <w:t xml:space="preserve"> </w:t>
      </w:r>
      <w:r w:rsidR="008A1060">
        <w:t xml:space="preserve">в соответствии с </w:t>
      </w:r>
      <w:hyperlink w:anchor="P51">
        <w:r w:rsidR="008A1060">
          <w:rPr>
            <w:color w:val="0000FF"/>
          </w:rPr>
          <w:t>разделом 2</w:t>
        </w:r>
      </w:hyperlink>
      <w:r w:rsidR="008A1060">
        <w:t xml:space="preserve"> настоящего Положения.</w:t>
      </w:r>
    </w:p>
    <w:p w14:paraId="13032ABD" w14:textId="749988EF" w:rsidR="00D92F59" w:rsidRPr="0050297C" w:rsidRDefault="00D92F59" w:rsidP="008A1060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50297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0297C">
        <w:rPr>
          <w:sz w:val="28"/>
          <w:szCs w:val="28"/>
        </w:rPr>
        <w:t>Восполнение резервов материальных ресурсов может осуществляться на возвратной основе или за счет местного бюджета.</w:t>
      </w:r>
    </w:p>
    <w:p w14:paraId="7B8B4177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</w:p>
    <w:p w14:paraId="285B63E6" w14:textId="77777777" w:rsidR="00D92F59" w:rsidRPr="0050297C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  <w:r w:rsidRPr="0050297C">
        <w:rPr>
          <w:sz w:val="28"/>
          <w:szCs w:val="28"/>
        </w:rPr>
        <w:t>6. ПОРЯДОК УЧЕТА И КОНТРОЛЯ ЗА ИСПОЛЬЗОВАНИЕМ РЕЗЕРВОВ</w:t>
      </w:r>
    </w:p>
    <w:p w14:paraId="55143729" w14:textId="7777777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6.1. Основными задачами учета материальных ресурсов являются обеспечение сохранности и осуществление контроля за их использованием (выпуском), своевременное выявление неиспользуемых материальных ресурсов, подлежащих реализации в установленном порядке, получение точных сведений о количестве материальных ресурсов, находящихся на складах организаций.</w:t>
      </w:r>
    </w:p>
    <w:p w14:paraId="054BD253" w14:textId="0726A701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>6.2. </w:t>
      </w:r>
      <w:r w:rsidR="00B10A91" w:rsidRPr="00B10A91">
        <w:rPr>
          <w:sz w:val="28"/>
          <w:szCs w:val="28"/>
        </w:rPr>
        <w:t>Организацию учета и контроля за созданием, использованием, хранением и восполнением местных резервов материальных ресурсов осуществля</w:t>
      </w:r>
      <w:r w:rsidR="00B10A91">
        <w:rPr>
          <w:sz w:val="28"/>
          <w:szCs w:val="28"/>
        </w:rPr>
        <w:t>ю</w:t>
      </w:r>
      <w:r w:rsidR="00B10A91" w:rsidRPr="00B10A91">
        <w:rPr>
          <w:sz w:val="28"/>
          <w:szCs w:val="28"/>
        </w:rPr>
        <w:t>т</w:t>
      </w:r>
      <w:r w:rsidR="00B10A91">
        <w:rPr>
          <w:sz w:val="28"/>
          <w:szCs w:val="28"/>
        </w:rPr>
        <w:t xml:space="preserve"> </w:t>
      </w:r>
      <w:r w:rsidR="00B10A91" w:rsidRPr="0050297C">
        <w:rPr>
          <w:sz w:val="28"/>
          <w:szCs w:val="28"/>
        </w:rPr>
        <w:t>ответственны</w:t>
      </w:r>
      <w:r w:rsidR="00B10A91">
        <w:rPr>
          <w:sz w:val="28"/>
          <w:szCs w:val="28"/>
        </w:rPr>
        <w:t>е</w:t>
      </w:r>
      <w:r w:rsidR="00B10A91" w:rsidRPr="0050297C">
        <w:rPr>
          <w:sz w:val="28"/>
          <w:szCs w:val="28"/>
        </w:rPr>
        <w:t xml:space="preserve"> за создание резервов материальных ресурсов</w:t>
      </w:r>
      <w:r w:rsidR="00B10A91">
        <w:rPr>
          <w:sz w:val="28"/>
          <w:szCs w:val="28"/>
        </w:rPr>
        <w:t>.</w:t>
      </w:r>
      <w:r w:rsidR="00B10A91" w:rsidRPr="00B10A91">
        <w:rPr>
          <w:sz w:val="28"/>
          <w:szCs w:val="28"/>
        </w:rPr>
        <w:t xml:space="preserve"> </w:t>
      </w:r>
    </w:p>
    <w:p w14:paraId="79748695" w14:textId="14EBD237" w:rsidR="00D92F59" w:rsidRPr="0050297C" w:rsidRDefault="00D92F59" w:rsidP="00D92F59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6.3. Отдел гражданской обороны и предупреждения чрезвычайных ситуаций администрации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 xml:space="preserve">а ведет оперативный учет финансовых </w:t>
      </w:r>
      <w:r w:rsidRPr="0050297C">
        <w:rPr>
          <w:sz w:val="28"/>
          <w:szCs w:val="28"/>
        </w:rPr>
        <w:lastRenderedPageBreak/>
        <w:t>ресурсов резерва, а также материальных ресурсов резерва в количественном и суммовом выражении по всем видам резервов.</w:t>
      </w:r>
    </w:p>
    <w:p w14:paraId="77EA7FD3" w14:textId="57861A53" w:rsidR="00D92F59" w:rsidRPr="0050297C" w:rsidRDefault="00D92F59" w:rsidP="006C435B">
      <w:pPr>
        <w:spacing w:line="360" w:lineRule="auto"/>
        <w:ind w:firstLine="709"/>
        <w:jc w:val="both"/>
        <w:rPr>
          <w:sz w:val="28"/>
          <w:szCs w:val="28"/>
        </w:rPr>
      </w:pPr>
      <w:r w:rsidRPr="0050297C">
        <w:rPr>
          <w:sz w:val="28"/>
          <w:szCs w:val="28"/>
        </w:rPr>
        <w:t xml:space="preserve">6.4. Сведения о состоянии, использовании, восполнении и обновлении резервов материальных ресурсов, представляются органами, ответственными за создание резервов материальных ресурсов, в отдел гражданской обороны и предупреждения чрезвычайных ситуаций администрации </w:t>
      </w:r>
      <w:r>
        <w:rPr>
          <w:sz w:val="28"/>
          <w:szCs w:val="28"/>
        </w:rPr>
        <w:t>округ</w:t>
      </w:r>
      <w:r w:rsidRPr="0050297C">
        <w:rPr>
          <w:sz w:val="28"/>
          <w:szCs w:val="28"/>
        </w:rPr>
        <w:t>а два раза в год по состоянию на 31 декабря и 1 июля соответственно к 30 ноября и 30 мая текущего года по установленной форме в соответствии с Инструкцией о сроках и формах представления информации в области защиты населения и территорий от чрезвычайных ситуаций природного и техногенного характера, утвержденной приказом Министерства Российской Федерации по делам гражданской обороны, чрезвычайным ситуациям и ликвидации последствий стихийных бедствий от 7 июля 1997 года № 382</w:t>
      </w:r>
      <w:r>
        <w:rPr>
          <w:sz w:val="28"/>
          <w:szCs w:val="28"/>
        </w:rPr>
        <w:t xml:space="preserve"> ( в редакции приказа МЧС РФ от 08 июля 2004 года № 329)</w:t>
      </w:r>
      <w:r w:rsidRPr="0050297C">
        <w:rPr>
          <w:sz w:val="28"/>
          <w:szCs w:val="28"/>
        </w:rPr>
        <w:t>, а также с</w:t>
      </w:r>
      <w:r>
        <w:rPr>
          <w:sz w:val="28"/>
          <w:szCs w:val="28"/>
        </w:rPr>
        <w:t xml:space="preserve">огласно </w:t>
      </w:r>
      <w:r w:rsidRPr="0050297C">
        <w:rPr>
          <w:sz w:val="28"/>
          <w:szCs w:val="28"/>
        </w:rPr>
        <w:t>Методическим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 Министерства Российской Федерации по делам гражданской обороны, чрезвычайным ситуациям и ликвидации последствий стихийных бедствий (2/РЕЗ ЧС). В течение трех рабочих дней со дня выпуска материальных средств из резервов материальных ресурсов, восполнения резервов материальных ресурсов, получения запроса.</w:t>
      </w:r>
    </w:p>
    <w:p w14:paraId="098DB727" w14:textId="258303F5" w:rsidR="00D92F59" w:rsidRDefault="00D92F59" w:rsidP="006C435B">
      <w:pPr>
        <w:spacing w:line="360" w:lineRule="auto"/>
        <w:jc w:val="both"/>
        <w:rPr>
          <w:sz w:val="16"/>
          <w:szCs w:val="16"/>
        </w:rPr>
      </w:pPr>
    </w:p>
    <w:p w14:paraId="1CB7F87C" w14:textId="77777777" w:rsidR="00D92F59" w:rsidRPr="00A26E05" w:rsidRDefault="00D92F59" w:rsidP="00D92F59">
      <w:pPr>
        <w:spacing w:line="360" w:lineRule="auto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___________________________________________________________</w:t>
      </w:r>
    </w:p>
    <w:p w14:paraId="58C4720E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03586818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719E0E7F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579F1DAA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0E41E298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109EA0E9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308FCD42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17C222D0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0DBE4422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5748732A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1176EF8C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1AD086CF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4CD06879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7244C96A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53EFD115" w14:textId="77777777" w:rsidR="00D92F59" w:rsidRDefault="00D92F59" w:rsidP="00D92F59">
      <w:pPr>
        <w:tabs>
          <w:tab w:val="left" w:pos="3686"/>
        </w:tabs>
        <w:jc w:val="both"/>
        <w:rPr>
          <w:sz w:val="28"/>
          <w:szCs w:val="28"/>
        </w:rPr>
      </w:pPr>
    </w:p>
    <w:p w14:paraId="3C28DA7F" w14:textId="77777777" w:rsidR="00D92F59" w:rsidRPr="000A33FF" w:rsidRDefault="00D92F59" w:rsidP="00D92F59">
      <w:pPr>
        <w:spacing w:line="360" w:lineRule="auto"/>
        <w:ind w:firstLine="709"/>
        <w:jc w:val="center"/>
        <w:rPr>
          <w:sz w:val="28"/>
          <w:szCs w:val="28"/>
        </w:rPr>
      </w:pPr>
      <w:r w:rsidRPr="00482329">
        <w:rPr>
          <w:sz w:val="28"/>
          <w:szCs w:val="28"/>
        </w:rPr>
        <w:lastRenderedPageBreak/>
        <w:t xml:space="preserve">                                                                 </w:t>
      </w:r>
      <w:bookmarkStart w:id="4" w:name="_Hlk81562165"/>
      <w:r w:rsidRPr="000A33FF">
        <w:rPr>
          <w:sz w:val="28"/>
          <w:szCs w:val="28"/>
        </w:rPr>
        <w:t xml:space="preserve">Приложение 2                                                                                                  </w:t>
      </w:r>
    </w:p>
    <w:p w14:paraId="06530871" w14:textId="77777777" w:rsidR="00D92F59" w:rsidRPr="000A33FF" w:rsidRDefault="00D92F59" w:rsidP="00D92F59">
      <w:pPr>
        <w:ind w:left="4248" w:firstLine="709"/>
        <w:rPr>
          <w:sz w:val="28"/>
          <w:szCs w:val="28"/>
        </w:rPr>
      </w:pPr>
      <w:r w:rsidRPr="000A33FF">
        <w:rPr>
          <w:sz w:val="28"/>
          <w:szCs w:val="28"/>
        </w:rPr>
        <w:t xml:space="preserve">   к постановлению администрации </w:t>
      </w:r>
    </w:p>
    <w:p w14:paraId="3A778369" w14:textId="77777777" w:rsidR="00D92F59" w:rsidRDefault="00D92F59" w:rsidP="00D92F59">
      <w:pPr>
        <w:ind w:left="3540" w:firstLine="709"/>
        <w:rPr>
          <w:sz w:val="28"/>
          <w:szCs w:val="28"/>
        </w:rPr>
      </w:pPr>
      <w:r w:rsidRPr="000A33FF">
        <w:rPr>
          <w:sz w:val="28"/>
          <w:szCs w:val="28"/>
        </w:rPr>
        <w:t xml:space="preserve">         Пожарского муниципального </w:t>
      </w:r>
      <w:r>
        <w:rPr>
          <w:sz w:val="28"/>
          <w:szCs w:val="28"/>
        </w:rPr>
        <w:t>округ</w:t>
      </w:r>
      <w:r w:rsidRPr="000A33FF">
        <w:rPr>
          <w:sz w:val="28"/>
          <w:szCs w:val="28"/>
        </w:rPr>
        <w:t xml:space="preserve">а  </w:t>
      </w:r>
    </w:p>
    <w:p w14:paraId="15F91B01" w14:textId="77777777" w:rsidR="00D92F59" w:rsidRPr="000A33FF" w:rsidRDefault="00D92F59" w:rsidP="00D92F59">
      <w:pPr>
        <w:ind w:left="354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Приморского края</w:t>
      </w:r>
    </w:p>
    <w:p w14:paraId="108DB043" w14:textId="77777777" w:rsidR="00D92F59" w:rsidRPr="008257FB" w:rsidRDefault="00D92F59" w:rsidP="00D92F59">
      <w:pPr>
        <w:ind w:left="4956"/>
        <w:rPr>
          <w:sz w:val="28"/>
          <w:szCs w:val="28"/>
        </w:rPr>
      </w:pPr>
      <w:r w:rsidRPr="000A33FF">
        <w:rPr>
          <w:sz w:val="28"/>
          <w:szCs w:val="28"/>
        </w:rPr>
        <w:t xml:space="preserve">     от </w:t>
      </w:r>
      <w:r>
        <w:rPr>
          <w:sz w:val="28"/>
          <w:szCs w:val="28"/>
        </w:rPr>
        <w:t>_________________</w:t>
      </w:r>
      <w:r w:rsidRPr="000A33FF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14:paraId="26AFA4FA" w14:textId="77777777" w:rsidR="00D92F59" w:rsidRPr="000A33FF" w:rsidRDefault="00D92F59" w:rsidP="00D92F59">
      <w:pPr>
        <w:ind w:left="3540" w:firstLine="708"/>
        <w:rPr>
          <w:sz w:val="28"/>
          <w:szCs w:val="28"/>
        </w:rPr>
      </w:pPr>
    </w:p>
    <w:p w14:paraId="3B58CBDC" w14:textId="77777777" w:rsidR="00D92F59" w:rsidRPr="000A33FF" w:rsidRDefault="00D92F59" w:rsidP="00D92F59">
      <w:pPr>
        <w:ind w:left="3540" w:firstLine="708"/>
        <w:rPr>
          <w:sz w:val="28"/>
          <w:szCs w:val="28"/>
        </w:rPr>
      </w:pPr>
    </w:p>
    <w:p w14:paraId="589183DF" w14:textId="77777777" w:rsidR="00D92F59" w:rsidRPr="000A33FF" w:rsidRDefault="00D92F59" w:rsidP="00D92F59">
      <w:pPr>
        <w:ind w:left="3540" w:firstLine="708"/>
        <w:rPr>
          <w:sz w:val="28"/>
          <w:szCs w:val="28"/>
        </w:rPr>
      </w:pPr>
    </w:p>
    <w:p w14:paraId="617CF0C1" w14:textId="77777777" w:rsidR="00D92F59" w:rsidRPr="000A33FF" w:rsidRDefault="00D92F59" w:rsidP="00D92F59">
      <w:pPr>
        <w:jc w:val="center"/>
        <w:rPr>
          <w:b/>
          <w:sz w:val="28"/>
          <w:szCs w:val="28"/>
        </w:rPr>
      </w:pPr>
      <w:r w:rsidRPr="000A33FF">
        <w:rPr>
          <w:b/>
          <w:sz w:val="28"/>
          <w:szCs w:val="28"/>
        </w:rPr>
        <w:t>Номенклатура и объем резервов материальных ресурсов,</w:t>
      </w:r>
    </w:p>
    <w:p w14:paraId="112D07CA" w14:textId="77777777" w:rsidR="00D92F59" w:rsidRPr="000A33FF" w:rsidRDefault="00D92F59" w:rsidP="00D92F59">
      <w:pPr>
        <w:jc w:val="center"/>
        <w:rPr>
          <w:b/>
          <w:sz w:val="28"/>
          <w:szCs w:val="28"/>
        </w:rPr>
      </w:pPr>
      <w:r w:rsidRPr="000A33FF">
        <w:rPr>
          <w:b/>
          <w:sz w:val="28"/>
          <w:szCs w:val="28"/>
        </w:rPr>
        <w:t xml:space="preserve"> создаваемых в администрации Пожарского муниципального </w:t>
      </w:r>
      <w:r w:rsidRPr="008257FB">
        <w:rPr>
          <w:b/>
          <w:sz w:val="28"/>
          <w:szCs w:val="28"/>
        </w:rPr>
        <w:t>округа</w:t>
      </w:r>
      <w:r w:rsidRPr="000A33FF">
        <w:rPr>
          <w:b/>
          <w:sz w:val="28"/>
          <w:szCs w:val="28"/>
        </w:rPr>
        <w:t xml:space="preserve"> </w:t>
      </w:r>
    </w:p>
    <w:p w14:paraId="07908489" w14:textId="77777777" w:rsidR="00D92F59" w:rsidRPr="000A33FF" w:rsidRDefault="00D92F59" w:rsidP="00D92F59">
      <w:pPr>
        <w:jc w:val="center"/>
        <w:rPr>
          <w:b/>
          <w:sz w:val="28"/>
          <w:szCs w:val="28"/>
        </w:rPr>
      </w:pPr>
      <w:r w:rsidRPr="000A33FF">
        <w:rPr>
          <w:b/>
          <w:sz w:val="28"/>
          <w:szCs w:val="28"/>
        </w:rPr>
        <w:t>для ликвидации чрезвычайных ситуаций</w:t>
      </w:r>
      <w:r>
        <w:rPr>
          <w:b/>
          <w:sz w:val="28"/>
          <w:szCs w:val="28"/>
        </w:rPr>
        <w:t xml:space="preserve"> </w:t>
      </w:r>
      <w:r w:rsidRPr="000A33FF">
        <w:rPr>
          <w:b/>
          <w:sz w:val="28"/>
          <w:szCs w:val="28"/>
        </w:rPr>
        <w:t xml:space="preserve">природного и техногенного характера на территории Пожарского муниципального </w:t>
      </w:r>
      <w:r w:rsidRPr="008257FB">
        <w:rPr>
          <w:b/>
          <w:sz w:val="28"/>
          <w:szCs w:val="28"/>
        </w:rPr>
        <w:t>округа</w:t>
      </w:r>
    </w:p>
    <w:p w14:paraId="4E393F6E" w14:textId="77777777" w:rsidR="00D92F59" w:rsidRDefault="00D92F59" w:rsidP="00D92F59">
      <w:pPr>
        <w:jc w:val="center"/>
        <w:rPr>
          <w:b/>
          <w:sz w:val="28"/>
          <w:szCs w:val="28"/>
        </w:rPr>
      </w:pPr>
    </w:p>
    <w:p w14:paraId="054339A1" w14:textId="77777777" w:rsidR="00D92F59" w:rsidRPr="000A33FF" w:rsidRDefault="00D92F59" w:rsidP="00D92F59">
      <w:pPr>
        <w:jc w:val="center"/>
        <w:rPr>
          <w:b/>
          <w:sz w:val="28"/>
          <w:szCs w:val="28"/>
        </w:rPr>
      </w:pPr>
    </w:p>
    <w:tbl>
      <w:tblPr>
        <w:tblW w:w="951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1"/>
        <w:gridCol w:w="5945"/>
        <w:gridCol w:w="1419"/>
        <w:gridCol w:w="1162"/>
      </w:tblGrid>
      <w:tr w:rsidR="00D92F59" w:rsidRPr="009A1286" w14:paraId="7C2A673E" w14:textId="77777777" w:rsidTr="00E63E1A">
        <w:trPr>
          <w:trHeight w:hRule="exact" w:val="115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680B8" w14:textId="77777777" w:rsidR="00D92F59" w:rsidRPr="009A1286" w:rsidRDefault="00D92F59" w:rsidP="00834042">
            <w:pPr>
              <w:pStyle w:val="20"/>
              <w:shd w:val="clear" w:color="auto" w:fill="auto"/>
              <w:spacing w:before="0" w:after="60" w:line="240" w:lineRule="auto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9A1286">
              <w:rPr>
                <w:rStyle w:val="212pt1"/>
                <w:rFonts w:eastAsiaTheme="minorHAnsi"/>
                <w:i w:val="0"/>
                <w:iCs w:val="0"/>
                <w:sz w:val="28"/>
                <w:szCs w:val="28"/>
              </w:rPr>
              <w:t>№</w:t>
            </w:r>
          </w:p>
          <w:p w14:paraId="37850BA1" w14:textId="77777777" w:rsidR="00D92F59" w:rsidRPr="009A1286" w:rsidRDefault="00D92F59" w:rsidP="00834042">
            <w:pPr>
              <w:pStyle w:val="20"/>
              <w:shd w:val="clear" w:color="auto" w:fill="auto"/>
              <w:spacing w:before="60" w:line="240" w:lineRule="auto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9A1286">
              <w:rPr>
                <w:rStyle w:val="212pt1"/>
                <w:rFonts w:eastAsiaTheme="minorHAnsi"/>
                <w:i w:val="0"/>
                <w:iCs w:val="0"/>
                <w:sz w:val="28"/>
                <w:szCs w:val="28"/>
              </w:rPr>
              <w:t>п/п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BF1D7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A1286">
              <w:rPr>
                <w:rStyle w:val="212pt1"/>
                <w:rFonts w:eastAsiaTheme="minorHAnsi"/>
                <w:i w:val="0"/>
                <w:iCs w:val="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96A1E" w14:textId="77777777" w:rsidR="00D92F59" w:rsidRPr="009A1286" w:rsidRDefault="00D92F59" w:rsidP="00834042">
            <w:pPr>
              <w:pStyle w:val="20"/>
              <w:shd w:val="clear" w:color="auto" w:fill="auto"/>
              <w:spacing w:before="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A1286">
              <w:rPr>
                <w:rStyle w:val="212pt1"/>
                <w:rFonts w:eastAsiaTheme="minorHAnsi"/>
                <w:i w:val="0"/>
                <w:iCs w:val="0"/>
                <w:sz w:val="28"/>
                <w:szCs w:val="28"/>
              </w:rPr>
              <w:t>Единица</w:t>
            </w:r>
          </w:p>
          <w:p w14:paraId="5F08F6C2" w14:textId="77777777" w:rsidR="00D92F59" w:rsidRPr="009A1286" w:rsidRDefault="00D92F59" w:rsidP="00834042">
            <w:pPr>
              <w:pStyle w:val="20"/>
              <w:shd w:val="clear" w:color="auto" w:fill="auto"/>
              <w:spacing w:before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A1286">
              <w:rPr>
                <w:rStyle w:val="212pt1"/>
                <w:rFonts w:eastAsiaTheme="minorHAnsi"/>
                <w:i w:val="0"/>
                <w:iCs w:val="0"/>
                <w:sz w:val="28"/>
                <w:szCs w:val="28"/>
              </w:rPr>
              <w:t>измерения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F6609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9A1286">
              <w:rPr>
                <w:rStyle w:val="212pt1"/>
                <w:rFonts w:eastAsiaTheme="minorHAnsi"/>
                <w:i w:val="0"/>
                <w:iCs w:val="0"/>
                <w:sz w:val="28"/>
                <w:szCs w:val="28"/>
              </w:rPr>
              <w:t>Кол-во</w:t>
            </w:r>
          </w:p>
        </w:tc>
      </w:tr>
      <w:tr w:rsidR="00D92F59" w:rsidRPr="009A1286" w14:paraId="4EB0B83A" w14:textId="77777777" w:rsidTr="00E63E1A">
        <w:trPr>
          <w:trHeight w:hRule="exact" w:val="730"/>
        </w:trPr>
        <w:tc>
          <w:tcPr>
            <w:tcW w:w="95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7BF05" w14:textId="77777777" w:rsidR="00D92F59" w:rsidRPr="009A1286" w:rsidRDefault="00D92F59" w:rsidP="00834042">
            <w:pPr>
              <w:pStyle w:val="20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jc w:val="center"/>
              <w:rPr>
                <w:rStyle w:val="212pt0"/>
                <w:rFonts w:eastAsiaTheme="minorHAnsi"/>
                <w:sz w:val="28"/>
                <w:szCs w:val="28"/>
              </w:rPr>
            </w:pPr>
            <w:r w:rsidRPr="009A1286">
              <w:rPr>
                <w:rStyle w:val="212pt0"/>
                <w:rFonts w:eastAsiaTheme="minorHAnsi"/>
                <w:sz w:val="28"/>
                <w:szCs w:val="28"/>
              </w:rPr>
              <w:t>Продовольствие и пищевое сырье</w:t>
            </w:r>
          </w:p>
          <w:p w14:paraId="66F7E247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left="240"/>
              <w:jc w:val="center"/>
              <w:rPr>
                <w:rStyle w:val="212pt1"/>
                <w:rFonts w:eastAsiaTheme="minorHAnsi"/>
                <w:b/>
                <w:color w:val="auto"/>
                <w:sz w:val="28"/>
                <w:szCs w:val="28"/>
              </w:rPr>
            </w:pPr>
            <w:r w:rsidRPr="009A1286">
              <w:rPr>
                <w:rStyle w:val="212pt0"/>
                <w:rFonts w:eastAsiaTheme="minorHAnsi"/>
                <w:sz w:val="28"/>
                <w:szCs w:val="28"/>
              </w:rPr>
              <w:t>(из расчета снабжения 50 человек на трое суток)</w:t>
            </w:r>
          </w:p>
        </w:tc>
      </w:tr>
      <w:tr w:rsidR="00D92F59" w:rsidRPr="009A1286" w14:paraId="7F3BAE74" w14:textId="77777777" w:rsidTr="00E63E1A">
        <w:trPr>
          <w:trHeight w:hRule="exact" w:val="48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87244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1.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49BCE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firstLine="117"/>
              <w:jc w:val="left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Хлеб и хлебобулочные изделия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A067A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74B97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Fonts w:ascii="Times New Roman" w:hAnsi="Times New Roman" w:cs="Times New Roman"/>
              </w:rPr>
              <w:t>75</w:t>
            </w:r>
          </w:p>
        </w:tc>
      </w:tr>
      <w:tr w:rsidR="00D92F59" w:rsidRPr="009A1286" w14:paraId="011662E8" w14:textId="77777777" w:rsidTr="00E63E1A">
        <w:trPr>
          <w:trHeight w:hRule="exact" w:val="4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086BC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2.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DB808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firstLine="117"/>
              <w:jc w:val="left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Крупа разная и макаронные изделия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9EDA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F55AB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Fonts w:ascii="Times New Roman" w:hAnsi="Times New Roman" w:cs="Times New Roman"/>
              </w:rPr>
              <w:t>18</w:t>
            </w:r>
          </w:p>
        </w:tc>
      </w:tr>
      <w:tr w:rsidR="00D92F59" w:rsidRPr="009A1286" w14:paraId="757BD019" w14:textId="77777777" w:rsidTr="00E63E1A">
        <w:trPr>
          <w:trHeight w:hRule="exact" w:val="4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D1354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3.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3B6E70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firstLine="117"/>
              <w:jc w:val="left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Консервы мясные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08735D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E84DD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Fonts w:ascii="Times New Roman" w:hAnsi="Times New Roman" w:cs="Times New Roman"/>
              </w:rPr>
              <w:t>15</w:t>
            </w:r>
          </w:p>
        </w:tc>
      </w:tr>
      <w:tr w:rsidR="00D92F59" w:rsidRPr="009A1286" w14:paraId="7AD74F9E" w14:textId="77777777" w:rsidTr="00E63E1A">
        <w:trPr>
          <w:trHeight w:hRule="exact" w:val="49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EB49AB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4.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5DEE4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ind w:firstLine="117"/>
              <w:jc w:val="left"/>
              <w:rPr>
                <w:rFonts w:ascii="Times New Roman" w:hAnsi="Times New Roman" w:cs="Times New Roman"/>
              </w:rPr>
            </w:pPr>
            <w:r w:rsidRPr="009A1286">
              <w:rPr>
                <w:rStyle w:val="212pt"/>
                <w:rFonts w:eastAsiaTheme="minorHAnsi"/>
                <w:sz w:val="28"/>
                <w:szCs w:val="28"/>
              </w:rPr>
              <w:t>Консервы рыбные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F4AC6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650D1" w14:textId="77777777" w:rsidR="00D92F59" w:rsidRPr="009A1286" w:rsidRDefault="00D92F59" w:rsidP="00834042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9A1286">
              <w:rPr>
                <w:rFonts w:ascii="Times New Roman" w:hAnsi="Times New Roman" w:cs="Times New Roman"/>
              </w:rPr>
              <w:t>3,8</w:t>
            </w:r>
          </w:p>
        </w:tc>
      </w:tr>
      <w:tr w:rsidR="00D92F59" w:rsidRPr="009A1286" w14:paraId="7EE1CBDD" w14:textId="77777777" w:rsidTr="00E63E1A">
        <w:trPr>
          <w:trHeight w:hRule="exact" w:val="4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65D9B" w14:textId="77777777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5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1CADE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Консервы овощные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06C0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D506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18</w:t>
            </w:r>
          </w:p>
        </w:tc>
      </w:tr>
      <w:tr w:rsidR="00D92F59" w:rsidRPr="009A1286" w14:paraId="54D632DB" w14:textId="77777777" w:rsidTr="00E63E1A">
        <w:trPr>
          <w:trHeight w:hRule="exact" w:val="76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6DEB0" w14:textId="77777777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6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9D417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Консервы молочные: сгущенные, концентрированные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A3B25" w14:textId="2E76D12C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BA42D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30</w:t>
            </w:r>
          </w:p>
        </w:tc>
      </w:tr>
      <w:tr w:rsidR="00D92F59" w:rsidRPr="009A1286" w14:paraId="0CE4E6F7" w14:textId="77777777" w:rsidTr="00E63E1A">
        <w:trPr>
          <w:trHeight w:hRule="exact" w:val="4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9E1FD" w14:textId="77777777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7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F6600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Жиры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8E59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CB8A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15</w:t>
            </w:r>
          </w:p>
        </w:tc>
      </w:tr>
      <w:tr w:rsidR="00D92F59" w:rsidRPr="009A1286" w14:paraId="0D411EB9" w14:textId="77777777" w:rsidTr="00E63E1A">
        <w:trPr>
          <w:trHeight w:hRule="exact" w:val="4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D54CB" w14:textId="77777777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8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AB907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Соль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090DBE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6127D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</w:t>
            </w:r>
          </w:p>
        </w:tc>
      </w:tr>
      <w:tr w:rsidR="00D92F59" w:rsidRPr="009A1286" w14:paraId="50FDBA70" w14:textId="77777777" w:rsidTr="00E63E1A">
        <w:trPr>
          <w:trHeight w:hRule="exact" w:val="4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44F9D" w14:textId="77777777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9.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EFA8C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Сахар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EB5C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FB8B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6</w:t>
            </w:r>
          </w:p>
        </w:tc>
      </w:tr>
      <w:tr w:rsidR="00D92F59" w:rsidRPr="009A1286" w14:paraId="75658B5E" w14:textId="77777777" w:rsidTr="00E63E1A">
        <w:trPr>
          <w:trHeight w:hRule="exact" w:val="4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64E01" w14:textId="77777777" w:rsidR="00D92F59" w:rsidRPr="009A1286" w:rsidRDefault="00D92F59" w:rsidP="00834042">
            <w:pPr>
              <w:ind w:left="180"/>
              <w:jc w:val="center"/>
              <w:rPr>
                <w:rStyle w:val="212pt"/>
                <w:rFonts w:eastAsia="Sylfaen"/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10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B44BF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Чай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918B1" w14:textId="77777777" w:rsidR="00D92F59" w:rsidRPr="009A1286" w:rsidRDefault="00D92F59" w:rsidP="00834042">
            <w:pPr>
              <w:jc w:val="center"/>
              <w:rPr>
                <w:rStyle w:val="212pt"/>
                <w:rFonts w:eastAsia="Sylfaen"/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53F2E" w14:textId="77777777" w:rsidR="00D92F59" w:rsidRPr="009A1286" w:rsidRDefault="00D92F59" w:rsidP="00834042">
            <w:pPr>
              <w:jc w:val="center"/>
              <w:rPr>
                <w:rStyle w:val="2115pt"/>
                <w:color w:val="auto"/>
                <w:sz w:val="28"/>
                <w:szCs w:val="28"/>
              </w:rPr>
            </w:pPr>
            <w:r w:rsidRPr="009A1286">
              <w:rPr>
                <w:rStyle w:val="2115pt"/>
                <w:sz w:val="28"/>
                <w:szCs w:val="28"/>
              </w:rPr>
              <w:t>0,15</w:t>
            </w:r>
          </w:p>
        </w:tc>
      </w:tr>
      <w:tr w:rsidR="00D92F59" w:rsidRPr="009A1286" w14:paraId="1A4754B7" w14:textId="77777777" w:rsidTr="00E63E1A">
        <w:trPr>
          <w:trHeight w:hRule="exact" w:val="4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0962D" w14:textId="77777777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11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E0E18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Картофель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F8F1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0BC5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45</w:t>
            </w:r>
          </w:p>
        </w:tc>
      </w:tr>
      <w:tr w:rsidR="00D92F59" w:rsidRPr="009A1286" w14:paraId="4334C8A2" w14:textId="77777777" w:rsidTr="00E63E1A">
        <w:trPr>
          <w:trHeight w:hRule="exact" w:val="75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626ED" w14:textId="75BF2026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1</w:t>
            </w:r>
            <w:r w:rsidR="005E2989">
              <w:rPr>
                <w:rStyle w:val="2115pt"/>
                <w:color w:val="auto"/>
                <w:sz w:val="28"/>
                <w:szCs w:val="28"/>
              </w:rPr>
              <w:t>2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014C9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rStyle w:val="212pt"/>
                <w:rFonts w:eastAsia="Sylfaen"/>
                <w:sz w:val="28"/>
                <w:szCs w:val="28"/>
              </w:rPr>
              <w:t>Индивидуальный рацион питания (паек туристический)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A2FD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96C1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150</w:t>
            </w:r>
          </w:p>
        </w:tc>
      </w:tr>
      <w:tr w:rsidR="00D92F59" w:rsidRPr="009A1286" w14:paraId="2B2B3E13" w14:textId="77777777" w:rsidTr="00E63E1A">
        <w:trPr>
          <w:trHeight w:hRule="exact" w:val="4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1C8B0" w14:textId="25D41E63" w:rsidR="00D92F59" w:rsidRPr="009A1286" w:rsidRDefault="00D92F59" w:rsidP="00834042">
            <w:pPr>
              <w:ind w:left="180"/>
              <w:jc w:val="center"/>
              <w:rPr>
                <w:sz w:val="28"/>
                <w:szCs w:val="28"/>
              </w:rPr>
            </w:pPr>
            <w:r w:rsidRPr="009A1286">
              <w:rPr>
                <w:rStyle w:val="2115pt"/>
                <w:color w:val="auto"/>
                <w:sz w:val="28"/>
                <w:szCs w:val="28"/>
              </w:rPr>
              <w:t>1</w:t>
            </w:r>
            <w:r w:rsidR="005E2989">
              <w:rPr>
                <w:rStyle w:val="2115pt"/>
                <w:color w:val="auto"/>
                <w:sz w:val="28"/>
                <w:szCs w:val="28"/>
              </w:rPr>
              <w:t>3</w:t>
            </w:r>
            <w:r w:rsidRPr="009A1286">
              <w:rPr>
                <w:rStyle w:val="28pt"/>
                <w:color w:val="auto"/>
                <w:sz w:val="28"/>
                <w:szCs w:val="28"/>
              </w:rPr>
              <w:t>.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7CFFF8" w14:textId="77777777" w:rsidR="00D92F59" w:rsidRPr="009A1286" w:rsidRDefault="00D92F59" w:rsidP="00834042">
            <w:pPr>
              <w:ind w:firstLine="117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Вода питьевая бутилированная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4CCD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литр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36F2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375</w:t>
            </w:r>
          </w:p>
        </w:tc>
      </w:tr>
      <w:tr w:rsidR="00D92F59" w:rsidRPr="009A1286" w14:paraId="286E96A6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35"/>
        </w:trPr>
        <w:tc>
          <w:tcPr>
            <w:tcW w:w="9517" w:type="dxa"/>
            <w:gridSpan w:val="4"/>
            <w:shd w:val="clear" w:color="auto" w:fill="auto"/>
          </w:tcPr>
          <w:p w14:paraId="34F926C2" w14:textId="77777777" w:rsidR="00D92F59" w:rsidRPr="009A1286" w:rsidRDefault="00D92F59" w:rsidP="00834042">
            <w:pPr>
              <w:jc w:val="center"/>
              <w:rPr>
                <w:b/>
                <w:sz w:val="28"/>
                <w:szCs w:val="28"/>
              </w:rPr>
            </w:pPr>
          </w:p>
          <w:p w14:paraId="5550C1BC" w14:textId="77777777" w:rsidR="00D92F59" w:rsidRPr="009A1286" w:rsidRDefault="00D92F59" w:rsidP="00834042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9A1286">
              <w:rPr>
                <w:b/>
                <w:sz w:val="28"/>
                <w:szCs w:val="28"/>
              </w:rPr>
              <w:t>Вещевое имущество</w:t>
            </w:r>
          </w:p>
          <w:p w14:paraId="16251A4C" w14:textId="77777777" w:rsidR="00D92F59" w:rsidRPr="009A1286" w:rsidRDefault="00D92F59" w:rsidP="00834042">
            <w:pPr>
              <w:pStyle w:val="a4"/>
              <w:ind w:left="600" w:firstLine="0"/>
              <w:rPr>
                <w:sz w:val="28"/>
                <w:szCs w:val="28"/>
              </w:rPr>
            </w:pPr>
          </w:p>
        </w:tc>
      </w:tr>
      <w:tr w:rsidR="00D92F59" w:rsidRPr="009A1286" w14:paraId="341A275A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35962B4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5D064B5B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Плащ, куртка</w:t>
            </w:r>
          </w:p>
          <w:p w14:paraId="5585CDBB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932597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6B9E546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6E4552B1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6A64797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2B93C469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Головной убор</w:t>
            </w:r>
          </w:p>
        </w:tc>
        <w:tc>
          <w:tcPr>
            <w:tcW w:w="1419" w:type="dxa"/>
            <w:shd w:val="clear" w:color="auto" w:fill="auto"/>
          </w:tcPr>
          <w:p w14:paraId="5EE2BA3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3B0FF56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460DE94E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748242F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444EEE18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Костюм </w:t>
            </w:r>
          </w:p>
          <w:p w14:paraId="2310E0C4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98B951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5AE2B385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068EB910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1EBC361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3573171F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Сорочка</w:t>
            </w:r>
          </w:p>
          <w:p w14:paraId="1B4ADE26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239222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04DF536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4025650B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2C5E41D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37111406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Белье нательное (из двух предметов) </w:t>
            </w:r>
          </w:p>
          <w:p w14:paraId="2539FD21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3CB0916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комплект</w:t>
            </w:r>
          </w:p>
        </w:tc>
        <w:tc>
          <w:tcPr>
            <w:tcW w:w="1162" w:type="dxa"/>
            <w:shd w:val="clear" w:color="auto" w:fill="auto"/>
          </w:tcPr>
          <w:p w14:paraId="5CC657DB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3E6767C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75A233D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6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6AAB4E3D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Носки </w:t>
            </w:r>
          </w:p>
          <w:p w14:paraId="48E56EAC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4D3A7A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пара</w:t>
            </w:r>
          </w:p>
        </w:tc>
        <w:tc>
          <w:tcPr>
            <w:tcW w:w="1162" w:type="dxa"/>
            <w:shd w:val="clear" w:color="auto" w:fill="auto"/>
          </w:tcPr>
          <w:p w14:paraId="66D2C1F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69A0B1FF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2005621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7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098FC3B4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Обувь (м/ж)</w:t>
            </w:r>
          </w:p>
          <w:p w14:paraId="6B53733B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B788A0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пара</w:t>
            </w:r>
          </w:p>
        </w:tc>
        <w:tc>
          <w:tcPr>
            <w:tcW w:w="1162" w:type="dxa"/>
            <w:shd w:val="clear" w:color="auto" w:fill="auto"/>
          </w:tcPr>
          <w:p w14:paraId="5A54287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33C2F6D7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517" w:type="dxa"/>
            <w:gridSpan w:val="4"/>
            <w:shd w:val="clear" w:color="auto" w:fill="auto"/>
          </w:tcPr>
          <w:p w14:paraId="54D964E5" w14:textId="77777777" w:rsidR="00D92F59" w:rsidRPr="009A1286" w:rsidRDefault="00D92F59" w:rsidP="00834042">
            <w:pPr>
              <w:ind w:left="240"/>
              <w:jc w:val="center"/>
              <w:rPr>
                <w:b/>
                <w:sz w:val="28"/>
                <w:szCs w:val="28"/>
              </w:rPr>
            </w:pPr>
            <w:r w:rsidRPr="009A1286">
              <w:rPr>
                <w:b/>
                <w:sz w:val="28"/>
                <w:szCs w:val="28"/>
              </w:rPr>
              <w:t>3.Предметы первой необходимости</w:t>
            </w:r>
          </w:p>
          <w:p w14:paraId="33007631" w14:textId="77777777" w:rsidR="00D92F59" w:rsidRPr="009A1286" w:rsidRDefault="00D92F59" w:rsidP="00834042">
            <w:pPr>
              <w:ind w:hanging="720"/>
              <w:rPr>
                <w:sz w:val="28"/>
                <w:szCs w:val="28"/>
              </w:rPr>
            </w:pPr>
          </w:p>
        </w:tc>
      </w:tr>
      <w:tr w:rsidR="00D92F59" w:rsidRPr="009A1286" w14:paraId="62F45C36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984630E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</w:tcPr>
          <w:p w14:paraId="46D8FED4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Мыло</w:t>
            </w:r>
          </w:p>
          <w:p w14:paraId="0DB4F6B1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268987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31AD5DCD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35</w:t>
            </w:r>
          </w:p>
        </w:tc>
      </w:tr>
      <w:tr w:rsidR="00D92F59" w:rsidRPr="009A1286" w14:paraId="5569F4E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3825C2E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  <w:tc>
          <w:tcPr>
            <w:tcW w:w="5945" w:type="dxa"/>
            <w:shd w:val="clear" w:color="auto" w:fill="auto"/>
          </w:tcPr>
          <w:p w14:paraId="4B174560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Моющие средства</w:t>
            </w:r>
          </w:p>
          <w:p w14:paraId="56CD4698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C1A237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31CE60F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11</w:t>
            </w:r>
          </w:p>
        </w:tc>
      </w:tr>
      <w:tr w:rsidR="00D92F59" w:rsidRPr="009A1286" w14:paraId="0710EDBE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CE5760B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</w:t>
            </w:r>
          </w:p>
        </w:tc>
        <w:tc>
          <w:tcPr>
            <w:tcW w:w="5945" w:type="dxa"/>
            <w:shd w:val="clear" w:color="auto" w:fill="auto"/>
          </w:tcPr>
          <w:p w14:paraId="69EE774F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Свечи парафиновые</w:t>
            </w:r>
          </w:p>
          <w:p w14:paraId="7C640071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371DAB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61E0C5CB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20</w:t>
            </w:r>
          </w:p>
        </w:tc>
      </w:tr>
      <w:tr w:rsidR="00D92F59" w:rsidRPr="009A1286" w14:paraId="0D124D85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2F7D423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</w:t>
            </w:r>
          </w:p>
        </w:tc>
        <w:tc>
          <w:tcPr>
            <w:tcW w:w="5945" w:type="dxa"/>
            <w:shd w:val="clear" w:color="auto" w:fill="auto"/>
          </w:tcPr>
          <w:p w14:paraId="736196DC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Чайник металлический</w:t>
            </w:r>
          </w:p>
          <w:p w14:paraId="01E56B30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94DCE4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18EE67D6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10</w:t>
            </w:r>
          </w:p>
        </w:tc>
      </w:tr>
      <w:tr w:rsidR="00D92F59" w:rsidRPr="009A1286" w14:paraId="6390BA1B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1234937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</w:t>
            </w:r>
          </w:p>
        </w:tc>
        <w:tc>
          <w:tcPr>
            <w:tcW w:w="5945" w:type="dxa"/>
            <w:shd w:val="clear" w:color="auto" w:fill="auto"/>
          </w:tcPr>
          <w:p w14:paraId="06097C19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Фонари электрические (аккумуляторные)</w:t>
            </w:r>
          </w:p>
          <w:p w14:paraId="34EA6BFA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03D25B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комплект</w:t>
            </w:r>
          </w:p>
        </w:tc>
        <w:tc>
          <w:tcPr>
            <w:tcW w:w="1162" w:type="dxa"/>
            <w:shd w:val="clear" w:color="auto" w:fill="auto"/>
          </w:tcPr>
          <w:p w14:paraId="64DBE94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</w:tr>
      <w:tr w:rsidR="00D92F59" w:rsidRPr="009A1286" w14:paraId="3539F29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424086E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6</w:t>
            </w:r>
          </w:p>
        </w:tc>
        <w:tc>
          <w:tcPr>
            <w:tcW w:w="5945" w:type="dxa"/>
            <w:shd w:val="clear" w:color="auto" w:fill="auto"/>
          </w:tcPr>
          <w:p w14:paraId="40855298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Лампы керосиновые «Летучая мышь»</w:t>
            </w:r>
          </w:p>
          <w:p w14:paraId="55BE6DE7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58B2B36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4705667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</w:tr>
      <w:tr w:rsidR="00D92F59" w:rsidRPr="009A1286" w14:paraId="2A2EDD11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0B1CB6F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7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67A40456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Полотенца </w:t>
            </w:r>
          </w:p>
          <w:p w14:paraId="1A473295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86C41B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2C21DD2D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2DD8BD70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62E3A73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8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52930B93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Белье постельное</w:t>
            </w:r>
          </w:p>
          <w:p w14:paraId="6E2FE662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EA6319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комплект</w:t>
            </w:r>
          </w:p>
        </w:tc>
        <w:tc>
          <w:tcPr>
            <w:tcW w:w="1162" w:type="dxa"/>
            <w:shd w:val="clear" w:color="auto" w:fill="auto"/>
          </w:tcPr>
          <w:p w14:paraId="08C94E9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248AF9FF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0563A0C6" w14:textId="5734FF50" w:rsidR="00D92F59" w:rsidRPr="009A1286" w:rsidRDefault="005E2989" w:rsidP="008340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5A1B8254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Подушка </w:t>
            </w:r>
          </w:p>
          <w:p w14:paraId="6C63A568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45CD7F4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7798308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31AA5621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02A579CA" w14:textId="00987966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  <w:r w:rsidR="005E2989">
              <w:rPr>
                <w:sz w:val="28"/>
                <w:szCs w:val="28"/>
              </w:rPr>
              <w:t>0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213DFF2B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Матрац</w:t>
            </w:r>
          </w:p>
          <w:p w14:paraId="6272E4B8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CBD5E5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37D9980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44EDACB2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6EB7070D" w14:textId="6C60B8D6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  <w:r w:rsidR="005E2989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7E968078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Кровать (раскладушка) </w:t>
            </w:r>
          </w:p>
          <w:p w14:paraId="6ECB7A72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F25553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2641C9F6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5AD576D0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517" w:type="dxa"/>
            <w:gridSpan w:val="4"/>
            <w:shd w:val="clear" w:color="auto" w:fill="auto"/>
          </w:tcPr>
          <w:p w14:paraId="6D0709B2" w14:textId="77777777" w:rsidR="00D92F59" w:rsidRPr="009A1286" w:rsidRDefault="00D92F59" w:rsidP="0083404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9A1286">
              <w:rPr>
                <w:b/>
                <w:sz w:val="28"/>
                <w:szCs w:val="28"/>
              </w:rPr>
              <w:t>Строительные материалы</w:t>
            </w:r>
          </w:p>
          <w:p w14:paraId="420BD41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</w:p>
        </w:tc>
      </w:tr>
      <w:tr w:rsidR="00D92F59" w:rsidRPr="009A1286" w14:paraId="0068DC75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4A3BE35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</w:tcPr>
          <w:p w14:paraId="768CD837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Шифер</w:t>
            </w:r>
          </w:p>
          <w:p w14:paraId="144FB9DB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199D46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листов</w:t>
            </w:r>
          </w:p>
        </w:tc>
        <w:tc>
          <w:tcPr>
            <w:tcW w:w="1162" w:type="dxa"/>
            <w:shd w:val="clear" w:color="auto" w:fill="auto"/>
          </w:tcPr>
          <w:p w14:paraId="15768F6C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100</w:t>
            </w:r>
          </w:p>
        </w:tc>
      </w:tr>
      <w:tr w:rsidR="00D92F59" w:rsidRPr="009A1286" w14:paraId="31C97BDA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1DE2D26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  <w:tc>
          <w:tcPr>
            <w:tcW w:w="5945" w:type="dxa"/>
            <w:shd w:val="clear" w:color="auto" w:fill="auto"/>
          </w:tcPr>
          <w:p w14:paraId="5376F0EF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Кирпич</w:t>
            </w:r>
          </w:p>
          <w:p w14:paraId="1505D8CB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C5AA0A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5BD26715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1000</w:t>
            </w:r>
          </w:p>
        </w:tc>
      </w:tr>
      <w:tr w:rsidR="00D92F59" w:rsidRPr="009A1286" w14:paraId="2A2611CD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19A1314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</w:t>
            </w:r>
          </w:p>
        </w:tc>
        <w:tc>
          <w:tcPr>
            <w:tcW w:w="5945" w:type="dxa"/>
            <w:shd w:val="clear" w:color="auto" w:fill="auto"/>
          </w:tcPr>
          <w:p w14:paraId="57EBB3BA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Цемент</w:t>
            </w:r>
          </w:p>
          <w:p w14:paraId="085ABEFD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C5DB04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5140486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</w:t>
            </w:r>
          </w:p>
        </w:tc>
      </w:tr>
      <w:tr w:rsidR="00D92F59" w:rsidRPr="009A1286" w14:paraId="6F9F72E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1185A76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</w:t>
            </w:r>
          </w:p>
        </w:tc>
        <w:tc>
          <w:tcPr>
            <w:tcW w:w="5945" w:type="dxa"/>
            <w:shd w:val="clear" w:color="auto" w:fill="auto"/>
          </w:tcPr>
          <w:p w14:paraId="4F743AFD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Пиломатериалы и столярные изделия</w:t>
            </w:r>
          </w:p>
          <w:p w14:paraId="3907DF91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E18877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куб. м</w:t>
            </w:r>
          </w:p>
        </w:tc>
        <w:tc>
          <w:tcPr>
            <w:tcW w:w="1162" w:type="dxa"/>
            <w:shd w:val="clear" w:color="auto" w:fill="auto"/>
          </w:tcPr>
          <w:p w14:paraId="0E12504E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40</w:t>
            </w:r>
          </w:p>
        </w:tc>
      </w:tr>
      <w:tr w:rsidR="00D92F59" w:rsidRPr="009A1286" w14:paraId="3063D83A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30845C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</w:t>
            </w:r>
          </w:p>
        </w:tc>
        <w:tc>
          <w:tcPr>
            <w:tcW w:w="5945" w:type="dxa"/>
            <w:shd w:val="clear" w:color="auto" w:fill="auto"/>
          </w:tcPr>
          <w:p w14:paraId="7F6A14A5" w14:textId="77777777" w:rsidR="00D92F59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Стекло оконное</w:t>
            </w:r>
          </w:p>
          <w:p w14:paraId="23A6FBF9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81D470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кв. м</w:t>
            </w:r>
          </w:p>
        </w:tc>
        <w:tc>
          <w:tcPr>
            <w:tcW w:w="1162" w:type="dxa"/>
            <w:shd w:val="clear" w:color="auto" w:fill="auto"/>
          </w:tcPr>
          <w:p w14:paraId="763A29D5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40</w:t>
            </w:r>
          </w:p>
        </w:tc>
      </w:tr>
      <w:tr w:rsidR="00D92F59" w:rsidRPr="009A1286" w14:paraId="2FC16683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016AE8B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6</w:t>
            </w:r>
          </w:p>
        </w:tc>
        <w:tc>
          <w:tcPr>
            <w:tcW w:w="5945" w:type="dxa"/>
            <w:shd w:val="clear" w:color="auto" w:fill="auto"/>
          </w:tcPr>
          <w:p w14:paraId="68921515" w14:textId="559FCE12" w:rsidR="00D92F59" w:rsidRPr="009A1286" w:rsidRDefault="00D92F59" w:rsidP="005E2989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Трубы стальные различного назначения </w:t>
            </w:r>
          </w:p>
        </w:tc>
        <w:tc>
          <w:tcPr>
            <w:tcW w:w="1419" w:type="dxa"/>
            <w:shd w:val="clear" w:color="auto" w:fill="auto"/>
          </w:tcPr>
          <w:p w14:paraId="473FB6CC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725486B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</w:t>
            </w:r>
          </w:p>
        </w:tc>
      </w:tr>
      <w:tr w:rsidR="00D92F59" w:rsidRPr="009A1286" w14:paraId="62B5B28D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29867A7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945" w:type="dxa"/>
            <w:shd w:val="clear" w:color="auto" w:fill="auto"/>
          </w:tcPr>
          <w:p w14:paraId="27142C80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Запорная аппаратура</w:t>
            </w:r>
          </w:p>
          <w:p w14:paraId="4BFBF01C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B37323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2F8D81B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</w:tr>
      <w:tr w:rsidR="00D92F59" w:rsidRPr="009A1286" w14:paraId="2EEC1811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6F8FB51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8</w:t>
            </w:r>
          </w:p>
        </w:tc>
        <w:tc>
          <w:tcPr>
            <w:tcW w:w="5945" w:type="dxa"/>
            <w:shd w:val="clear" w:color="auto" w:fill="auto"/>
          </w:tcPr>
          <w:p w14:paraId="77234CCE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Электрические провода АС-50, АС – 35, АПВ-10, А-16 </w:t>
            </w:r>
          </w:p>
          <w:p w14:paraId="20467B0A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или однотипные</w:t>
            </w:r>
          </w:p>
          <w:p w14:paraId="4AEB0061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47A699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пог. м</w:t>
            </w:r>
          </w:p>
        </w:tc>
        <w:tc>
          <w:tcPr>
            <w:tcW w:w="1162" w:type="dxa"/>
            <w:shd w:val="clear" w:color="auto" w:fill="auto"/>
          </w:tcPr>
          <w:p w14:paraId="5731DCA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2000</w:t>
            </w:r>
          </w:p>
        </w:tc>
      </w:tr>
      <w:tr w:rsidR="00D92F59" w:rsidRPr="009A1286" w14:paraId="59C51B61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517" w:type="dxa"/>
            <w:gridSpan w:val="4"/>
            <w:shd w:val="clear" w:color="auto" w:fill="auto"/>
          </w:tcPr>
          <w:p w14:paraId="32640CA2" w14:textId="77777777" w:rsidR="00D92F59" w:rsidRPr="009A1286" w:rsidRDefault="00D92F59" w:rsidP="0083404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9A1286">
              <w:rPr>
                <w:b/>
                <w:sz w:val="28"/>
                <w:szCs w:val="28"/>
              </w:rPr>
              <w:t>Нефтепродукты</w:t>
            </w:r>
          </w:p>
          <w:p w14:paraId="43456F2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</w:p>
        </w:tc>
      </w:tr>
      <w:tr w:rsidR="00D92F59" w:rsidRPr="009A1286" w14:paraId="72D5140B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79B842A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</w:tcPr>
          <w:p w14:paraId="2CE13E5C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Дизельное топливо</w:t>
            </w:r>
          </w:p>
          <w:p w14:paraId="58220C7D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D45F2AD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6F7B9376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4,0</w:t>
            </w:r>
          </w:p>
        </w:tc>
      </w:tr>
      <w:tr w:rsidR="00D92F59" w:rsidRPr="009A1286" w14:paraId="645F7F9E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736EE5B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  <w:tc>
          <w:tcPr>
            <w:tcW w:w="5945" w:type="dxa"/>
            <w:shd w:val="clear" w:color="auto" w:fill="auto"/>
          </w:tcPr>
          <w:p w14:paraId="006F000A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Автобензин АИ-92</w:t>
            </w:r>
          </w:p>
          <w:p w14:paraId="3D61246C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2BF243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09DC52C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2,0</w:t>
            </w:r>
          </w:p>
        </w:tc>
      </w:tr>
      <w:tr w:rsidR="00D92F59" w:rsidRPr="009A1286" w14:paraId="64C3892E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3EAFB18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</w:t>
            </w:r>
          </w:p>
        </w:tc>
        <w:tc>
          <w:tcPr>
            <w:tcW w:w="5945" w:type="dxa"/>
            <w:shd w:val="clear" w:color="auto" w:fill="auto"/>
          </w:tcPr>
          <w:p w14:paraId="75398B49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Дизельное масло</w:t>
            </w:r>
          </w:p>
          <w:p w14:paraId="3BA15F2A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8CC9A9C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1C54300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0,2</w:t>
            </w:r>
          </w:p>
        </w:tc>
      </w:tr>
      <w:tr w:rsidR="00D92F59" w:rsidRPr="009A1286" w14:paraId="2AF7E06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3C72A797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</w:t>
            </w:r>
          </w:p>
        </w:tc>
        <w:tc>
          <w:tcPr>
            <w:tcW w:w="5945" w:type="dxa"/>
            <w:shd w:val="clear" w:color="auto" w:fill="auto"/>
          </w:tcPr>
          <w:p w14:paraId="15942BB1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Автомобильное масло (для бензиновых двигателей)</w:t>
            </w:r>
          </w:p>
          <w:p w14:paraId="705CE4FD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6C9A6E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тонн</w:t>
            </w:r>
          </w:p>
        </w:tc>
        <w:tc>
          <w:tcPr>
            <w:tcW w:w="1162" w:type="dxa"/>
            <w:shd w:val="clear" w:color="auto" w:fill="auto"/>
          </w:tcPr>
          <w:p w14:paraId="7114185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0,1</w:t>
            </w:r>
          </w:p>
        </w:tc>
      </w:tr>
      <w:tr w:rsidR="00D92F59" w:rsidRPr="009A1286" w14:paraId="2D40143A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517" w:type="dxa"/>
            <w:gridSpan w:val="4"/>
            <w:shd w:val="clear" w:color="auto" w:fill="auto"/>
          </w:tcPr>
          <w:p w14:paraId="0268E534" w14:textId="77777777" w:rsidR="00D92F59" w:rsidRPr="009A1286" w:rsidRDefault="00D92F59" w:rsidP="0083404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9A1286">
              <w:rPr>
                <w:b/>
                <w:sz w:val="28"/>
                <w:szCs w:val="28"/>
              </w:rPr>
              <w:t>Аварийно-спасательный инструмент</w:t>
            </w:r>
          </w:p>
          <w:p w14:paraId="0D2DB331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</w:p>
        </w:tc>
      </w:tr>
      <w:tr w:rsidR="00D92F59" w:rsidRPr="009A1286" w14:paraId="0C335F17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0E54D31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67332F19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Инструмент: слесарный, шанцевый </w:t>
            </w:r>
          </w:p>
          <w:p w14:paraId="31A2BF71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4B971CAE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комплект</w:t>
            </w:r>
          </w:p>
        </w:tc>
        <w:tc>
          <w:tcPr>
            <w:tcW w:w="1162" w:type="dxa"/>
            <w:shd w:val="clear" w:color="auto" w:fill="auto"/>
          </w:tcPr>
          <w:p w14:paraId="7F3415C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</w:tr>
      <w:tr w:rsidR="00D92F59" w:rsidRPr="009A1286" w14:paraId="08F8CCDC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517" w:type="dxa"/>
            <w:gridSpan w:val="4"/>
            <w:shd w:val="clear" w:color="auto" w:fill="auto"/>
          </w:tcPr>
          <w:p w14:paraId="29D39E0B" w14:textId="77777777" w:rsidR="00D92F59" w:rsidRPr="009A1286" w:rsidRDefault="00D92F59" w:rsidP="0083404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</w:rPr>
            </w:pPr>
            <w:r w:rsidRPr="009A1286">
              <w:rPr>
                <w:b/>
                <w:sz w:val="28"/>
                <w:szCs w:val="28"/>
              </w:rPr>
              <w:t>Специальное съемное оборудование и комплектующие изделия</w:t>
            </w:r>
          </w:p>
          <w:p w14:paraId="3662D7AD" w14:textId="77777777" w:rsidR="00D92F59" w:rsidRPr="009A1286" w:rsidRDefault="00D92F59" w:rsidP="00834042">
            <w:pPr>
              <w:ind w:left="240"/>
              <w:rPr>
                <w:sz w:val="28"/>
                <w:szCs w:val="28"/>
              </w:rPr>
            </w:pPr>
          </w:p>
        </w:tc>
      </w:tr>
      <w:tr w:rsidR="00D92F59" w:rsidRPr="009A1286" w14:paraId="1B67677F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4BD7D29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31B5B275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Тепловая пушка </w:t>
            </w:r>
            <w:r w:rsidRPr="009A1286">
              <w:rPr>
                <w:sz w:val="28"/>
                <w:szCs w:val="28"/>
                <w:lang w:eastAsia="en-US"/>
              </w:rPr>
              <w:t>ТВ – 15/22СТ</w:t>
            </w:r>
          </w:p>
          <w:p w14:paraId="228C0BAC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1A87ECD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68157CF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8</w:t>
            </w:r>
          </w:p>
        </w:tc>
      </w:tr>
      <w:tr w:rsidR="00D92F59" w:rsidRPr="009A1286" w14:paraId="52E26B5D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68FA383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  <w:tc>
          <w:tcPr>
            <w:tcW w:w="5945" w:type="dxa"/>
            <w:shd w:val="clear" w:color="auto" w:fill="auto"/>
          </w:tcPr>
          <w:p w14:paraId="624BA850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Воздуходуйки</w:t>
            </w:r>
          </w:p>
          <w:p w14:paraId="0B84FB74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7AF445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шт. </w:t>
            </w:r>
          </w:p>
        </w:tc>
        <w:tc>
          <w:tcPr>
            <w:tcW w:w="1162" w:type="dxa"/>
            <w:shd w:val="clear" w:color="auto" w:fill="auto"/>
          </w:tcPr>
          <w:p w14:paraId="69DCB396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12</w:t>
            </w:r>
          </w:p>
        </w:tc>
      </w:tr>
      <w:tr w:rsidR="00D92F59" w:rsidRPr="009A1286" w14:paraId="44171CF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33DC1E0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3</w:t>
            </w:r>
          </w:p>
        </w:tc>
        <w:tc>
          <w:tcPr>
            <w:tcW w:w="5945" w:type="dxa"/>
            <w:shd w:val="clear" w:color="auto" w:fill="auto"/>
          </w:tcPr>
          <w:p w14:paraId="03438838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Мотопомпы </w:t>
            </w:r>
          </w:p>
          <w:p w14:paraId="50CD77A7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5741B0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шт. </w:t>
            </w:r>
          </w:p>
        </w:tc>
        <w:tc>
          <w:tcPr>
            <w:tcW w:w="1162" w:type="dxa"/>
            <w:shd w:val="clear" w:color="auto" w:fill="auto"/>
          </w:tcPr>
          <w:p w14:paraId="023EF3AE" w14:textId="77777777" w:rsidR="00D92F59" w:rsidRPr="009A1286" w:rsidRDefault="00D92F59" w:rsidP="00834042">
            <w:pPr>
              <w:tabs>
                <w:tab w:val="left" w:pos="37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92F59" w:rsidRPr="009A1286" w14:paraId="710DC439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45BF503B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4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5775B4C2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Мотопила</w:t>
            </w:r>
          </w:p>
          <w:p w14:paraId="59A461B3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244E71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7862601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</w:tr>
      <w:tr w:rsidR="00D92F59" w:rsidRPr="009A1286" w14:paraId="4216C9E4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382DA56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</w:t>
            </w:r>
          </w:p>
        </w:tc>
        <w:tc>
          <w:tcPr>
            <w:tcW w:w="5945" w:type="dxa"/>
            <w:shd w:val="clear" w:color="auto" w:fill="auto"/>
          </w:tcPr>
          <w:p w14:paraId="4A306E5D" w14:textId="77777777" w:rsidR="00D92F59" w:rsidRPr="009A1286" w:rsidRDefault="00D92F59" w:rsidP="00834042">
            <w:pPr>
              <w:rPr>
                <w:sz w:val="28"/>
                <w:szCs w:val="28"/>
                <w:lang w:eastAsia="en-US"/>
              </w:rPr>
            </w:pPr>
            <w:r w:rsidRPr="009A1286">
              <w:rPr>
                <w:sz w:val="28"/>
                <w:szCs w:val="28"/>
                <w:lang w:eastAsia="en-US"/>
              </w:rPr>
              <w:t xml:space="preserve">Электростанция передвижная </w:t>
            </w:r>
            <w:r w:rsidRPr="009A1286">
              <w:rPr>
                <w:sz w:val="28"/>
                <w:szCs w:val="28"/>
                <w:lang w:val="en-US" w:eastAsia="en-US"/>
              </w:rPr>
              <w:t>LDG 12</w:t>
            </w:r>
            <w:r w:rsidRPr="009A1286">
              <w:rPr>
                <w:sz w:val="28"/>
                <w:szCs w:val="28"/>
                <w:lang w:eastAsia="en-US"/>
              </w:rPr>
              <w:t xml:space="preserve">-3, 10 кВТ </w:t>
            </w:r>
          </w:p>
          <w:p w14:paraId="3F06B3DC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F2EE319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шт. </w:t>
            </w:r>
          </w:p>
        </w:tc>
        <w:tc>
          <w:tcPr>
            <w:tcW w:w="1162" w:type="dxa"/>
            <w:shd w:val="clear" w:color="auto" w:fill="auto"/>
          </w:tcPr>
          <w:p w14:paraId="44CB30A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</w:tr>
      <w:tr w:rsidR="00D92F59" w:rsidRPr="009A1286" w14:paraId="0F90CF5F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7F4C0B6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6</w:t>
            </w:r>
          </w:p>
        </w:tc>
        <w:tc>
          <w:tcPr>
            <w:tcW w:w="5945" w:type="dxa"/>
            <w:shd w:val="clear" w:color="auto" w:fill="auto"/>
          </w:tcPr>
          <w:p w14:paraId="235DD3D2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Газовая плита</w:t>
            </w:r>
          </w:p>
          <w:p w14:paraId="6193E6B2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206187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 xml:space="preserve">шт. </w:t>
            </w:r>
          </w:p>
        </w:tc>
        <w:tc>
          <w:tcPr>
            <w:tcW w:w="1162" w:type="dxa"/>
            <w:shd w:val="clear" w:color="auto" w:fill="auto"/>
          </w:tcPr>
          <w:p w14:paraId="3EE5C3AE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50</w:t>
            </w:r>
          </w:p>
        </w:tc>
      </w:tr>
      <w:tr w:rsidR="00D92F59" w:rsidRPr="009A1286" w14:paraId="72E1511D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41701BDF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7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04EA01DF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Газовый баллон</w:t>
            </w:r>
          </w:p>
          <w:p w14:paraId="205682E8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1E8CF48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4B64BE32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200</w:t>
            </w:r>
          </w:p>
        </w:tc>
      </w:tr>
      <w:tr w:rsidR="00D92F59" w:rsidRPr="009A1286" w14:paraId="7597B67B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517" w:type="dxa"/>
            <w:gridSpan w:val="4"/>
            <w:shd w:val="clear" w:color="auto" w:fill="auto"/>
          </w:tcPr>
          <w:p w14:paraId="48F1B447" w14:textId="77777777" w:rsidR="00D92F59" w:rsidRPr="009A1286" w:rsidRDefault="00D92F59" w:rsidP="0083404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9A1286">
              <w:rPr>
                <w:b/>
                <w:bCs/>
                <w:sz w:val="28"/>
                <w:szCs w:val="28"/>
              </w:rPr>
              <w:t>Средства связи</w:t>
            </w:r>
          </w:p>
          <w:p w14:paraId="7B9DF39D" w14:textId="77777777" w:rsidR="00D92F59" w:rsidRPr="009A1286" w:rsidRDefault="00D92F59" w:rsidP="00834042">
            <w:pPr>
              <w:pStyle w:val="a4"/>
              <w:ind w:left="600" w:firstLine="0"/>
              <w:rPr>
                <w:sz w:val="28"/>
                <w:szCs w:val="28"/>
              </w:rPr>
            </w:pPr>
          </w:p>
        </w:tc>
      </w:tr>
      <w:tr w:rsidR="00D92F59" w:rsidRPr="009A1286" w14:paraId="6FA4286B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584094FA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40A0243F" w14:textId="77777777" w:rsidR="00D92F59" w:rsidRPr="009A1286" w:rsidRDefault="00D92F59" w:rsidP="00834042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Электромегафон</w:t>
            </w:r>
          </w:p>
          <w:p w14:paraId="5A9B4E2A" w14:textId="77777777" w:rsidR="00D92F59" w:rsidRPr="009A1286" w:rsidRDefault="00D92F59" w:rsidP="00834042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31293D4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4ABDD513" w14:textId="77777777" w:rsidR="00D92F59" w:rsidRPr="009A1286" w:rsidRDefault="00D92F59" w:rsidP="00834042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</w:tr>
      <w:tr w:rsidR="00E63E1A" w:rsidRPr="009A1286" w14:paraId="74C4464D" w14:textId="77777777" w:rsidTr="00E63E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991" w:type="dxa"/>
            <w:shd w:val="clear" w:color="auto" w:fill="auto"/>
          </w:tcPr>
          <w:p w14:paraId="07AF8E01" w14:textId="77777777" w:rsidR="00E63E1A" w:rsidRPr="009A1286" w:rsidRDefault="00E63E1A" w:rsidP="00E63E1A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2</w:t>
            </w:r>
          </w:p>
        </w:tc>
        <w:tc>
          <w:tcPr>
            <w:tcW w:w="5945" w:type="dxa"/>
            <w:shd w:val="clear" w:color="auto" w:fill="auto"/>
            <w:vAlign w:val="center"/>
          </w:tcPr>
          <w:p w14:paraId="4B6DAAAA" w14:textId="77777777" w:rsidR="00E63E1A" w:rsidRDefault="00E63E1A" w:rsidP="00E63E1A">
            <w:pPr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Носимые радиостанции</w:t>
            </w:r>
          </w:p>
          <w:p w14:paraId="74E77D06" w14:textId="77777777" w:rsidR="00E63E1A" w:rsidRPr="009A1286" w:rsidRDefault="00E63E1A" w:rsidP="00E63E1A">
            <w:pPr>
              <w:rPr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FB44603" w14:textId="4939270E" w:rsidR="00E63E1A" w:rsidRPr="009A1286" w:rsidRDefault="00E63E1A" w:rsidP="00E63E1A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шт.</w:t>
            </w:r>
          </w:p>
        </w:tc>
        <w:tc>
          <w:tcPr>
            <w:tcW w:w="1162" w:type="dxa"/>
            <w:shd w:val="clear" w:color="auto" w:fill="auto"/>
          </w:tcPr>
          <w:p w14:paraId="71EEE496" w14:textId="309C221F" w:rsidR="00E63E1A" w:rsidRPr="009A1286" w:rsidRDefault="00E63E1A" w:rsidP="00E63E1A">
            <w:pPr>
              <w:jc w:val="center"/>
              <w:rPr>
                <w:sz w:val="28"/>
                <w:szCs w:val="28"/>
              </w:rPr>
            </w:pPr>
            <w:r w:rsidRPr="009A1286">
              <w:rPr>
                <w:sz w:val="28"/>
                <w:szCs w:val="28"/>
              </w:rPr>
              <w:t>12</w:t>
            </w:r>
          </w:p>
        </w:tc>
      </w:tr>
      <w:bookmarkEnd w:id="4"/>
    </w:tbl>
    <w:p w14:paraId="5BBA2EA6" w14:textId="77777777" w:rsidR="00E63E1A" w:rsidRDefault="00E63E1A" w:rsidP="008E095E">
      <w:pPr>
        <w:jc w:val="center"/>
        <w:rPr>
          <w:sz w:val="28"/>
          <w:szCs w:val="28"/>
        </w:rPr>
      </w:pPr>
    </w:p>
    <w:p w14:paraId="78A020BA" w14:textId="0318712B" w:rsidR="001F0341" w:rsidRDefault="00D92F59" w:rsidP="008E095E">
      <w:pPr>
        <w:jc w:val="center"/>
      </w:pPr>
      <w:r w:rsidRPr="009A1286">
        <w:rPr>
          <w:sz w:val="28"/>
          <w:szCs w:val="28"/>
        </w:rPr>
        <w:t>__________________</w:t>
      </w:r>
    </w:p>
    <w:sectPr w:rsidR="001F0341" w:rsidSect="00B413A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F1112"/>
    <w:multiLevelType w:val="hybridMultilevel"/>
    <w:tmpl w:val="03821486"/>
    <w:lvl w:ilvl="0" w:tplc="1F00C6B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53C32961"/>
    <w:multiLevelType w:val="hybridMultilevel"/>
    <w:tmpl w:val="DD827960"/>
    <w:lvl w:ilvl="0" w:tplc="8FEE0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A61BEE"/>
    <w:multiLevelType w:val="hybridMultilevel"/>
    <w:tmpl w:val="10AAC3EA"/>
    <w:lvl w:ilvl="0" w:tplc="5BE02386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1906523747">
    <w:abstractNumId w:val="1"/>
  </w:num>
  <w:num w:numId="2" w16cid:durableId="795414897">
    <w:abstractNumId w:val="0"/>
  </w:num>
  <w:num w:numId="3" w16cid:durableId="1344475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F1"/>
    <w:rsid w:val="000116D4"/>
    <w:rsid w:val="001455F1"/>
    <w:rsid w:val="001C5F86"/>
    <w:rsid w:val="001F0341"/>
    <w:rsid w:val="00254264"/>
    <w:rsid w:val="00286857"/>
    <w:rsid w:val="0034185F"/>
    <w:rsid w:val="004D4274"/>
    <w:rsid w:val="005710EA"/>
    <w:rsid w:val="005E2989"/>
    <w:rsid w:val="006C435B"/>
    <w:rsid w:val="007947CB"/>
    <w:rsid w:val="008A1060"/>
    <w:rsid w:val="008E095E"/>
    <w:rsid w:val="00905767"/>
    <w:rsid w:val="00934A40"/>
    <w:rsid w:val="009C010F"/>
    <w:rsid w:val="00A1665C"/>
    <w:rsid w:val="00A7052C"/>
    <w:rsid w:val="00AE4C3A"/>
    <w:rsid w:val="00B10A91"/>
    <w:rsid w:val="00BE0347"/>
    <w:rsid w:val="00CD0973"/>
    <w:rsid w:val="00D92F59"/>
    <w:rsid w:val="00E63E1A"/>
    <w:rsid w:val="00EA4BD3"/>
    <w:rsid w:val="00EA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C037"/>
  <w15:chartTrackingRefBased/>
  <w15:docId w15:val="{5B6B05E6-F780-488F-AE8C-199FA115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F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92F59"/>
    <w:rPr>
      <w:color w:val="0000FF"/>
      <w:u w:val="single"/>
    </w:rPr>
  </w:style>
  <w:style w:type="paragraph" w:styleId="3">
    <w:name w:val="Body Text 3"/>
    <w:basedOn w:val="a"/>
    <w:link w:val="30"/>
    <w:rsid w:val="00D92F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92F59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D92F59"/>
    <w:pPr>
      <w:overflowPunct/>
      <w:autoSpaceDE/>
      <w:autoSpaceDN/>
      <w:adjustRightInd/>
      <w:ind w:left="720" w:hanging="1985"/>
      <w:contextualSpacing/>
      <w:jc w:val="both"/>
    </w:pPr>
    <w:rPr>
      <w:sz w:val="26"/>
      <w:szCs w:val="26"/>
    </w:rPr>
  </w:style>
  <w:style w:type="character" w:customStyle="1" w:styleId="2">
    <w:name w:val="Основной текст (2)_"/>
    <w:link w:val="20"/>
    <w:rsid w:val="00D92F5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2F59"/>
    <w:pPr>
      <w:widowControl w:val="0"/>
      <w:shd w:val="clear" w:color="auto" w:fill="FFFFFF"/>
      <w:overflowPunct/>
      <w:autoSpaceDE/>
      <w:autoSpaceDN/>
      <w:adjustRightInd/>
      <w:spacing w:before="540" w:after="1020" w:line="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eastAsia="en-US"/>
      <w14:ligatures w14:val="standardContextual"/>
    </w:rPr>
  </w:style>
  <w:style w:type="paragraph" w:customStyle="1" w:styleId="a5">
    <w:name w:val="Знак"/>
    <w:basedOn w:val="a"/>
    <w:rsid w:val="00D92F59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5">
    <w:name w:val="Основной текст (5)_"/>
    <w:basedOn w:val="a0"/>
    <w:link w:val="50"/>
    <w:rsid w:val="00D92F59"/>
    <w:rPr>
      <w:rFonts w:ascii="Sylfaen" w:eastAsia="Sylfaen" w:hAnsi="Sylfaen" w:cs="Sylfaen"/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92F59"/>
    <w:pPr>
      <w:widowControl w:val="0"/>
      <w:shd w:val="clear" w:color="auto" w:fill="FFFFFF"/>
      <w:overflowPunct/>
      <w:autoSpaceDE/>
      <w:autoSpaceDN/>
      <w:adjustRightInd/>
      <w:spacing w:before="780" w:after="600" w:line="331" w:lineRule="exact"/>
      <w:jc w:val="center"/>
    </w:pPr>
    <w:rPr>
      <w:rFonts w:ascii="Sylfaen" w:eastAsia="Sylfaen" w:hAnsi="Sylfaen" w:cs="Sylfaen"/>
      <w:b/>
      <w:bCs/>
      <w:kern w:val="2"/>
      <w:sz w:val="30"/>
      <w:szCs w:val="30"/>
      <w:lang w:eastAsia="en-US"/>
      <w14:ligatures w14:val="standardContextual"/>
    </w:rPr>
  </w:style>
  <w:style w:type="character" w:customStyle="1" w:styleId="212pt">
    <w:name w:val="Основной текст (2) + 12 pt"/>
    <w:rsid w:val="00D92F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rsid w:val="00D92F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">
    <w:name w:val="Основной текст (2) + 12 pt;Курсив"/>
    <w:rsid w:val="00D92F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rsid w:val="00D92F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rsid w:val="00D92F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D92F5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2F59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customStyle="1" w:styleId="ConsPlusNormal">
    <w:name w:val="ConsPlusNormal"/>
    <w:rsid w:val="0028685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EB0BED890E22C0BD577C4A4A448B2E206CA5409EAD1FE07796326CCBE3A31A357D3980CD7764B3u6Z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18</Pages>
  <Words>4272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2023-09-07T23:40:00Z</dcterms:created>
  <dcterms:modified xsi:type="dcterms:W3CDTF">2023-10-03T03:21:00Z</dcterms:modified>
</cp:coreProperties>
</file>