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DC" w:rsidRDefault="00A008DC"/>
    <w:tbl>
      <w:tblPr>
        <w:tblpPr w:leftFromText="180" w:rightFromText="180" w:horzAnchor="margin" w:tblpY="-675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A008DC" w:rsidTr="00C33417">
        <w:trPr>
          <w:trHeight w:val="1362"/>
        </w:trPr>
        <w:tc>
          <w:tcPr>
            <w:tcW w:w="9570" w:type="dxa"/>
            <w:hideMark/>
          </w:tcPr>
          <w:tbl>
            <w:tblPr>
              <w:tblpPr w:leftFromText="180" w:rightFromText="180" w:vertAnchor="text" w:horzAnchor="margin" w:tblpY="432"/>
              <w:tblOverlap w:val="never"/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3686"/>
              <w:gridCol w:w="2831"/>
              <w:gridCol w:w="429"/>
            </w:tblGrid>
            <w:tr w:rsidR="00A008DC" w:rsidTr="00FC638D">
              <w:tc>
                <w:tcPr>
                  <w:tcW w:w="10065" w:type="dxa"/>
                  <w:gridSpan w:val="4"/>
                </w:tcPr>
                <w:p w:rsidR="00A008DC" w:rsidRDefault="00A008DC" w:rsidP="00C33417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9D7389B" wp14:editId="10A358BF">
                        <wp:simplePos x="0" y="0"/>
                        <wp:positionH relativeFrom="column">
                          <wp:posOffset>2697480</wp:posOffset>
                        </wp:positionH>
                        <wp:positionV relativeFrom="paragraph">
                          <wp:posOffset>635</wp:posOffset>
                        </wp:positionV>
                        <wp:extent cx="607695" cy="752475"/>
                        <wp:effectExtent l="0" t="0" r="1905" b="9525"/>
                        <wp:wrapNone/>
                        <wp:docPr id="3" name="Рисунок 1" descr="Описание: Герб без вольной част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без вольной част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0000CC"/>
                                    </a:clrFrom>
                                    <a:clrTo>
                                      <a:srgbClr val="0000CC">
                                        <a:alpha val="0"/>
                                      </a:srgbClr>
                                    </a:clrTo>
                                  </a:clrChange>
                                  <a:lum bright="12000" contrast="-1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695" cy="75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A008DC" w:rsidRDefault="00A008DC" w:rsidP="00C33417">
                  <w:pPr>
                    <w:jc w:val="center"/>
                  </w:pPr>
                </w:p>
                <w:p w:rsidR="00A008DC" w:rsidRDefault="00A008DC" w:rsidP="00C33417">
                  <w:pPr>
                    <w:jc w:val="center"/>
                  </w:pPr>
                </w:p>
                <w:p w:rsidR="00A008DC" w:rsidRDefault="00A008DC" w:rsidP="00C33417">
                  <w:pPr>
                    <w:jc w:val="center"/>
                  </w:pPr>
                </w:p>
              </w:tc>
            </w:tr>
            <w:tr w:rsidR="00A008DC" w:rsidTr="00FC638D">
              <w:trPr>
                <w:trHeight w:val="1320"/>
              </w:trPr>
              <w:tc>
                <w:tcPr>
                  <w:tcW w:w="10065" w:type="dxa"/>
                  <w:gridSpan w:val="4"/>
                </w:tcPr>
                <w:p w:rsidR="00A008DC" w:rsidRDefault="00A008DC" w:rsidP="00C33417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АДМИНИСТРАЦИЯ</w:t>
                  </w:r>
                </w:p>
                <w:p w:rsidR="00A008DC" w:rsidRDefault="00A008DC" w:rsidP="00C33417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ПОЖАРСКОГО МУНИЦИПАЛЬНОГО </w:t>
                  </w:r>
                  <w:r w:rsidR="00A3421A">
                    <w:rPr>
                      <w:b/>
                      <w:bCs/>
                      <w:sz w:val="32"/>
                    </w:rPr>
                    <w:t>ОКРУГА</w:t>
                  </w:r>
                  <w:r>
                    <w:rPr>
                      <w:b/>
                      <w:bCs/>
                      <w:sz w:val="32"/>
                    </w:rPr>
                    <w:t xml:space="preserve"> ПРИМОРСКОГО КРАЯ</w:t>
                  </w:r>
                </w:p>
                <w:p w:rsidR="00A008DC" w:rsidRPr="00BA74E8" w:rsidRDefault="00A008DC" w:rsidP="00C3341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A008DC" w:rsidTr="00FC638D">
              <w:tc>
                <w:tcPr>
                  <w:tcW w:w="10065" w:type="dxa"/>
                  <w:gridSpan w:val="4"/>
                </w:tcPr>
                <w:p w:rsidR="00A008DC" w:rsidRDefault="00A008DC" w:rsidP="00C33417">
                  <w:pPr>
                    <w:tabs>
                      <w:tab w:val="left" w:pos="2730"/>
                      <w:tab w:val="center" w:pos="4677"/>
                    </w:tabs>
                    <w:spacing w:line="360" w:lineRule="auto"/>
                  </w:pPr>
                  <w:r>
                    <w:tab/>
                  </w:r>
                  <w:proofErr w:type="gramStart"/>
                  <w:r>
                    <w:t>П  О</w:t>
                  </w:r>
                  <w:proofErr w:type="gramEnd"/>
                  <w:r>
                    <w:t xml:space="preserve">  С  Т  А  Н  О  В  Л  Е  Н  И  Е</w:t>
                  </w:r>
                </w:p>
                <w:p w:rsidR="00A008DC" w:rsidRPr="00BA74E8" w:rsidRDefault="00A008DC" w:rsidP="00C33417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FC638D" w:rsidTr="00FC638D">
              <w:trPr>
                <w:gridAfter w:val="1"/>
                <w:wAfter w:w="429" w:type="dxa"/>
                <w:trHeight w:val="100"/>
              </w:trPr>
              <w:tc>
                <w:tcPr>
                  <w:tcW w:w="3119" w:type="dxa"/>
                </w:tcPr>
                <w:p w:rsidR="00FC638D" w:rsidRPr="00EB1B6B" w:rsidRDefault="00FC638D" w:rsidP="00FC638D">
                  <w:pPr>
                    <w:ind w:left="2832" w:hanging="2832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_28 января 2025 года</w:t>
                  </w:r>
                </w:p>
              </w:tc>
              <w:tc>
                <w:tcPr>
                  <w:tcW w:w="3686" w:type="dxa"/>
                  <w:hideMark/>
                </w:tcPr>
                <w:p w:rsidR="00FC638D" w:rsidRPr="00C03F72" w:rsidRDefault="00FC638D" w:rsidP="00C33417">
                  <w:pPr>
                    <w:jc w:val="center"/>
                    <w:rPr>
                      <w:sz w:val="28"/>
                      <w:szCs w:val="28"/>
                    </w:rPr>
                  </w:pPr>
                  <w:r w:rsidRPr="00C03F72">
                    <w:rPr>
                      <w:sz w:val="28"/>
                      <w:szCs w:val="28"/>
                    </w:rPr>
                    <w:t>пгт Лучегорск</w:t>
                  </w:r>
                </w:p>
              </w:tc>
              <w:tc>
                <w:tcPr>
                  <w:tcW w:w="2831" w:type="dxa"/>
                  <w:hideMark/>
                </w:tcPr>
                <w:p w:rsidR="00FC638D" w:rsidRPr="00E22C5A" w:rsidRDefault="00FC638D" w:rsidP="00FC638D">
                  <w:pPr>
                    <w:rPr>
                      <w:sz w:val="28"/>
                      <w:szCs w:val="28"/>
                    </w:rPr>
                  </w:pPr>
                  <w:r w:rsidRPr="009E303A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   118 -па</w:t>
                  </w:r>
                </w:p>
              </w:tc>
            </w:tr>
          </w:tbl>
          <w:p w:rsidR="00A008DC" w:rsidRDefault="00A008DC" w:rsidP="00C33417">
            <w:pPr>
              <w:jc w:val="center"/>
              <w:rPr>
                <w:sz w:val="32"/>
                <w:szCs w:val="32"/>
              </w:rPr>
            </w:pPr>
          </w:p>
        </w:tc>
      </w:tr>
    </w:tbl>
    <w:p w:rsidR="00A008DC" w:rsidRDefault="00A80027" w:rsidP="00A008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66701266"/>
      <w:r>
        <w:rPr>
          <w:b/>
          <w:bCs/>
          <w:sz w:val="28"/>
          <w:szCs w:val="28"/>
        </w:rPr>
        <w:t>О внесении изменений в</w:t>
      </w:r>
      <w:r w:rsidR="00063A5F">
        <w:rPr>
          <w:b/>
          <w:bCs/>
          <w:sz w:val="28"/>
          <w:szCs w:val="28"/>
        </w:rPr>
        <w:t xml:space="preserve"> постановление администрации Пожарского муниципального округа Приморского края от 23 мая 2023 года № 551-па</w:t>
      </w:r>
      <w:r>
        <w:rPr>
          <w:b/>
          <w:bCs/>
          <w:sz w:val="28"/>
          <w:szCs w:val="28"/>
        </w:rPr>
        <w:t xml:space="preserve"> </w:t>
      </w:r>
      <w:r w:rsidR="00063A5F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</w:t>
      </w:r>
      <w:r w:rsidR="00063A5F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программ</w:t>
      </w:r>
      <w:r w:rsidR="00063A5F">
        <w:rPr>
          <w:b/>
          <w:bCs/>
          <w:sz w:val="28"/>
          <w:szCs w:val="28"/>
        </w:rPr>
        <w:t xml:space="preserve">ы </w:t>
      </w:r>
      <w:r>
        <w:rPr>
          <w:b/>
          <w:sz w:val="28"/>
          <w:szCs w:val="28"/>
        </w:rPr>
        <w:t>«</w:t>
      </w:r>
      <w:r w:rsidRPr="00C64E27">
        <w:rPr>
          <w:b/>
          <w:sz w:val="28"/>
          <w:szCs w:val="28"/>
        </w:rPr>
        <w:t xml:space="preserve">Регулирование отношений по государственной и муниципальной собственности, управление муниципальным имуществом в Пожарском муниципальном </w:t>
      </w:r>
      <w:r>
        <w:rPr>
          <w:b/>
          <w:sz w:val="28"/>
          <w:szCs w:val="28"/>
        </w:rPr>
        <w:t>округ</w:t>
      </w:r>
      <w:r w:rsidRPr="00C64E27">
        <w:rPr>
          <w:b/>
          <w:sz w:val="28"/>
          <w:szCs w:val="28"/>
        </w:rPr>
        <w:t>е на 202</w:t>
      </w:r>
      <w:r>
        <w:rPr>
          <w:b/>
          <w:sz w:val="28"/>
          <w:szCs w:val="28"/>
        </w:rPr>
        <w:t>3</w:t>
      </w:r>
      <w:r w:rsidRPr="00C64E27">
        <w:rPr>
          <w:b/>
          <w:sz w:val="28"/>
          <w:szCs w:val="28"/>
        </w:rPr>
        <w:t>-202</w:t>
      </w:r>
      <w:r w:rsidR="005E46A0">
        <w:rPr>
          <w:b/>
          <w:sz w:val="28"/>
          <w:szCs w:val="28"/>
        </w:rPr>
        <w:t>7</w:t>
      </w:r>
      <w:r w:rsidRPr="00C64E2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bookmarkEnd w:id="0"/>
    </w:p>
    <w:p w:rsidR="00063A5F" w:rsidRDefault="00063A5F" w:rsidP="00A008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08DC" w:rsidRDefault="00A008DC" w:rsidP="00A34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382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 06 октября 2003 года </w:t>
      </w:r>
      <w:r w:rsidR="00205038">
        <w:rPr>
          <w:sz w:val="28"/>
          <w:szCs w:val="28"/>
        </w:rPr>
        <w:t xml:space="preserve">            </w:t>
      </w:r>
      <w:r w:rsidR="00072052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местного самоуправления в Российской Федерации», от 24 июля 2007 года № 209-ФЗ «О развитии малого и среднего предпринимательства в Российской Федерации», Уставом Пожарского муниципального </w:t>
      </w:r>
      <w:r w:rsidR="00A3421A">
        <w:rPr>
          <w:sz w:val="28"/>
          <w:szCs w:val="28"/>
        </w:rPr>
        <w:t>округа</w:t>
      </w:r>
      <w:r w:rsidR="00623C74" w:rsidRPr="00623C74">
        <w:rPr>
          <w:sz w:val="28"/>
          <w:szCs w:val="28"/>
        </w:rPr>
        <w:t xml:space="preserve"> </w:t>
      </w:r>
      <w:r w:rsidR="00623C74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, руководствуясь постановлением администрации Пожарского муниципального </w:t>
      </w:r>
      <w:r w:rsidR="00A342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 от </w:t>
      </w:r>
      <w:r w:rsidR="00A3421A">
        <w:rPr>
          <w:sz w:val="28"/>
          <w:szCs w:val="28"/>
        </w:rPr>
        <w:t>22 февраля</w:t>
      </w:r>
      <w:r>
        <w:rPr>
          <w:sz w:val="28"/>
          <w:szCs w:val="28"/>
        </w:rPr>
        <w:t xml:space="preserve"> 20</w:t>
      </w:r>
      <w:r w:rsidR="00A3421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1</w:t>
      </w:r>
      <w:r w:rsidR="00A3421A">
        <w:rPr>
          <w:sz w:val="28"/>
          <w:szCs w:val="28"/>
        </w:rPr>
        <w:t>77</w:t>
      </w:r>
      <w:r>
        <w:rPr>
          <w:sz w:val="28"/>
          <w:szCs w:val="28"/>
        </w:rPr>
        <w:t>-па «</w:t>
      </w:r>
      <w:r w:rsidR="00A3421A" w:rsidRPr="00A3421A">
        <w:rPr>
          <w:sz w:val="28"/>
          <w:szCs w:val="28"/>
        </w:rPr>
        <w:t>Об утверждении Порядка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</w:t>
      </w:r>
      <w:r w:rsidR="00A3421A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Пожарского муниципального </w:t>
      </w:r>
      <w:r w:rsidR="00A342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Приморского края</w:t>
      </w:r>
    </w:p>
    <w:p w:rsidR="00A008DC" w:rsidRDefault="00A008DC" w:rsidP="004E02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08DC" w:rsidRDefault="00A008DC" w:rsidP="004E02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3C74" w:rsidRPr="00A80027" w:rsidRDefault="00623C74" w:rsidP="004E02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0027" w:rsidRPr="00A80027" w:rsidRDefault="00A80027" w:rsidP="00A80027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80027">
        <w:rPr>
          <w:sz w:val="28"/>
          <w:szCs w:val="28"/>
        </w:rPr>
        <w:t>Внести в муниципальную программу 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</w:t>
      </w:r>
      <w:r w:rsidR="005E46A0">
        <w:rPr>
          <w:sz w:val="28"/>
          <w:szCs w:val="28"/>
        </w:rPr>
        <w:t>7</w:t>
      </w:r>
      <w:r w:rsidRPr="00A80027">
        <w:rPr>
          <w:sz w:val="28"/>
          <w:szCs w:val="28"/>
        </w:rPr>
        <w:t xml:space="preserve"> годы», утвержденную постановлением администрации Пожарского </w:t>
      </w:r>
      <w:r w:rsidRPr="00A80027">
        <w:rPr>
          <w:sz w:val="28"/>
          <w:szCs w:val="28"/>
        </w:rPr>
        <w:lastRenderedPageBreak/>
        <w:t>муниципального округа Приморского края от 23 мая 2023 года № 551-па</w:t>
      </w:r>
      <w:r w:rsidR="000D01C1">
        <w:rPr>
          <w:sz w:val="28"/>
          <w:szCs w:val="28"/>
        </w:rPr>
        <w:t xml:space="preserve"> (далее – Программа)</w:t>
      </w:r>
      <w:r w:rsidRPr="00A80027">
        <w:rPr>
          <w:sz w:val="28"/>
          <w:szCs w:val="28"/>
        </w:rPr>
        <w:t>, следующие изменения:</w:t>
      </w:r>
    </w:p>
    <w:p w:rsidR="00633FFA" w:rsidRPr="0038386E" w:rsidRDefault="00633FFA" w:rsidP="00633FFA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386E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Программы </w:t>
      </w:r>
      <w:r w:rsidRPr="0038386E">
        <w:rPr>
          <w:sz w:val="28"/>
          <w:szCs w:val="28"/>
        </w:rPr>
        <w:t>в табличной части «Объем средств бюджета на финансирование программы» изложить в следующей редакции:</w:t>
      </w:r>
    </w:p>
    <w:p w:rsidR="0047775A" w:rsidRPr="0047775A" w:rsidRDefault="0047775A" w:rsidP="0047775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775A">
        <w:rPr>
          <w:rFonts w:ascii="Times New Roman" w:hAnsi="Times New Roman" w:cs="Times New Roman"/>
          <w:szCs w:val="28"/>
        </w:rPr>
        <w:t xml:space="preserve">«- </w:t>
      </w:r>
      <w:r w:rsidRP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общий объем бюджетных ассигнований бюджета на реализацию программы составляет </w:t>
      </w:r>
      <w:r w:rsidR="00633FFA" w:rsidRPr="00633FFA">
        <w:rPr>
          <w:rFonts w:ascii="Times New Roman" w:eastAsia="Calibri" w:hAnsi="Times New Roman" w:cs="Times New Roman"/>
          <w:color w:val="000000"/>
          <w:szCs w:val="28"/>
          <w:lang w:eastAsia="en-US"/>
        </w:rPr>
        <w:t>68</w:t>
      </w:r>
      <w:r w:rsidR="00633FFA">
        <w:rPr>
          <w:rFonts w:ascii="Times New Roman" w:eastAsia="Calibri" w:hAnsi="Times New Roman" w:cs="Times New Roman"/>
          <w:color w:val="000000"/>
          <w:szCs w:val="28"/>
          <w:lang w:eastAsia="en-US"/>
        </w:rPr>
        <w:t> </w:t>
      </w:r>
      <w:r w:rsidR="00A96FD2">
        <w:rPr>
          <w:rFonts w:ascii="Times New Roman" w:eastAsia="Calibri" w:hAnsi="Times New Roman" w:cs="Times New Roman"/>
          <w:color w:val="000000"/>
          <w:szCs w:val="28"/>
          <w:lang w:eastAsia="en-US"/>
        </w:rPr>
        <w:t>885</w:t>
      </w:r>
      <w:r w:rsidR="00633FFA" w:rsidRPr="00633FF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822</w:t>
      </w:r>
      <w:r w:rsidRP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>,99 руб., в том числе:</w:t>
      </w:r>
    </w:p>
    <w:p w:rsidR="0047775A" w:rsidRPr="0047775A" w:rsidRDefault="0047775A" w:rsidP="0047775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>2023 год – 966 078,00 руб., за счет средств бюджета Пожарского муниципального округа;</w:t>
      </w:r>
    </w:p>
    <w:p w:rsidR="00A05977" w:rsidRPr="00A05977" w:rsidRDefault="0047775A" w:rsidP="0047775A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>2024</w:t>
      </w:r>
      <w:r w:rsidR="00A96FD2" w:rsidRPr="00A96FD2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="0010258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год </w:t>
      </w:r>
      <w:r w:rsidR="00A96FD2" w:rsidRP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– </w:t>
      </w:r>
      <w:r w:rsidR="00A96FD2">
        <w:rPr>
          <w:rFonts w:ascii="Times New Roman" w:eastAsia="Calibri" w:hAnsi="Times New Roman" w:cs="Times New Roman"/>
          <w:color w:val="000000"/>
          <w:szCs w:val="28"/>
          <w:lang w:eastAsia="en-US"/>
        </w:rPr>
        <w:t>30 688 456,00</w:t>
      </w:r>
      <w:r w:rsidR="00A96FD2" w:rsidRP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руб.,</w:t>
      </w:r>
      <w:r w:rsidR="0010258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из них</w:t>
      </w:r>
      <w:r w:rsidR="00A96FD2">
        <w:rPr>
          <w:rFonts w:ascii="Times New Roman" w:eastAsia="Calibri" w:hAnsi="Times New Roman" w:cs="Times New Roman"/>
          <w:color w:val="000000"/>
          <w:szCs w:val="28"/>
          <w:lang w:eastAsia="en-US"/>
        </w:rPr>
        <w:t>:</w:t>
      </w:r>
    </w:p>
    <w:p w:rsidR="00A05977" w:rsidRPr="00A05977" w:rsidRDefault="002F12E5" w:rsidP="00A0597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–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за счет средств бюджета Пожарского муниципального округа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                          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–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30</w:t>
      </w:r>
      <w:r w:rsidR="003D59D4">
        <w:rPr>
          <w:rFonts w:ascii="Times New Roman" w:eastAsia="Calibri" w:hAnsi="Times New Roman" w:cs="Times New Roman"/>
          <w:color w:val="000000"/>
          <w:szCs w:val="28"/>
          <w:lang w:eastAsia="en-US"/>
        </w:rPr>
        <w:t> </w:t>
      </w:r>
      <w:r w:rsidR="00A96FD2">
        <w:rPr>
          <w:rFonts w:ascii="Times New Roman" w:eastAsia="Calibri" w:hAnsi="Times New Roman" w:cs="Times New Roman"/>
          <w:color w:val="000000"/>
          <w:szCs w:val="28"/>
          <w:lang w:eastAsia="en-US"/>
        </w:rPr>
        <w:t>676</w:t>
      </w:r>
      <w:r w:rsid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> 456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,00 руб.;</w:t>
      </w:r>
    </w:p>
    <w:p w:rsidR="00A05977" w:rsidRPr="00A05977" w:rsidRDefault="002F12E5" w:rsidP="00A0597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–</w:t>
      </w:r>
      <w:r w:rsidR="00D27428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бюджета Приморского края – 12 000,00 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руб.;</w:t>
      </w:r>
    </w:p>
    <w:p w:rsidR="00D27428" w:rsidRDefault="00A05977" w:rsidP="00A05977">
      <w:pPr>
        <w:pStyle w:val="Standard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2025 год </w:t>
      </w:r>
      <w:r w:rsidR="00D27428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– </w:t>
      </w:r>
      <w:r w:rsidR="00633FFA" w:rsidRPr="00633FFA">
        <w:rPr>
          <w:rFonts w:ascii="Times New Roman" w:hAnsi="Times New Roman" w:cs="Times New Roman"/>
          <w:szCs w:val="28"/>
        </w:rPr>
        <w:t>36</w:t>
      </w:r>
      <w:r w:rsidR="00633FFA">
        <w:rPr>
          <w:rFonts w:ascii="Times New Roman" w:hAnsi="Times New Roman" w:cs="Times New Roman"/>
          <w:szCs w:val="28"/>
        </w:rPr>
        <w:t> </w:t>
      </w:r>
      <w:r w:rsidR="00633FFA" w:rsidRPr="00633FFA">
        <w:rPr>
          <w:rFonts w:ascii="Times New Roman" w:hAnsi="Times New Roman" w:cs="Times New Roman"/>
          <w:szCs w:val="28"/>
        </w:rPr>
        <w:t>433 288</w:t>
      </w:r>
      <w:r w:rsidR="0047775A">
        <w:rPr>
          <w:rFonts w:ascii="Times New Roman" w:hAnsi="Times New Roman" w:cs="Times New Roman"/>
          <w:szCs w:val="28"/>
        </w:rPr>
        <w:t>,99</w:t>
      </w:r>
      <w:r w:rsidR="005E46A0">
        <w:rPr>
          <w:b/>
          <w:sz w:val="20"/>
          <w:szCs w:val="20"/>
        </w:rPr>
        <w:t xml:space="preserve"> </w:t>
      </w:r>
      <w:r w:rsidR="00D27428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руб., из них:</w:t>
      </w:r>
    </w:p>
    <w:p w:rsidR="00D27428" w:rsidRDefault="002F12E5" w:rsidP="00D27428">
      <w:pPr>
        <w:pStyle w:val="Standard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–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="00D27428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за счет средств бюджета Пожарского муниципального округа</w:t>
      </w:r>
      <w:r w:rsidR="00D27428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="0047775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                          </w:t>
      </w:r>
      <w:r w:rsidR="00633FFA" w:rsidRPr="00633FFA">
        <w:rPr>
          <w:rFonts w:ascii="Times New Roman" w:eastAsia="Calibri" w:hAnsi="Times New Roman" w:cs="Times New Roman"/>
          <w:color w:val="000000"/>
          <w:szCs w:val="28"/>
          <w:lang w:eastAsia="en-US"/>
        </w:rPr>
        <w:t>36</w:t>
      </w:r>
      <w:r w:rsidR="00633FFA">
        <w:rPr>
          <w:rFonts w:ascii="Times New Roman" w:eastAsia="Calibri" w:hAnsi="Times New Roman" w:cs="Times New Roman"/>
          <w:color w:val="000000"/>
          <w:szCs w:val="28"/>
          <w:lang w:val="en-US" w:eastAsia="en-US"/>
        </w:rPr>
        <w:t> </w:t>
      </w:r>
      <w:r w:rsidR="00104A7C">
        <w:rPr>
          <w:rFonts w:ascii="Times New Roman" w:eastAsia="Calibri" w:hAnsi="Times New Roman" w:cs="Times New Roman"/>
          <w:color w:val="000000"/>
          <w:szCs w:val="28"/>
          <w:lang w:eastAsia="en-US"/>
        </w:rPr>
        <w:t>414 037,</w:t>
      </w:r>
      <w:r w:rsidR="00633FFA" w:rsidRPr="00633FFA">
        <w:rPr>
          <w:rFonts w:ascii="Times New Roman" w:eastAsia="Calibri" w:hAnsi="Times New Roman" w:cs="Times New Roman"/>
          <w:color w:val="000000"/>
          <w:szCs w:val="28"/>
          <w:lang w:eastAsia="en-US"/>
        </w:rPr>
        <w:t>72</w:t>
      </w:r>
      <w:r w:rsidR="00D27428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руб.</w:t>
      </w:r>
      <w:r w:rsidR="00A05977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:</w:t>
      </w:r>
    </w:p>
    <w:p w:rsidR="00D27428" w:rsidRPr="00A05977" w:rsidRDefault="00D27428" w:rsidP="00D2742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– бюджета Приморского края – 1</w:t>
      </w:r>
      <w:r w:rsidR="00E9545D">
        <w:rPr>
          <w:rFonts w:ascii="Times New Roman" w:eastAsia="Calibri" w:hAnsi="Times New Roman" w:cs="Times New Roman"/>
          <w:color w:val="000000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 </w:t>
      </w:r>
      <w:r w:rsidR="005E46A0">
        <w:rPr>
          <w:rFonts w:ascii="Times New Roman" w:eastAsia="Calibri" w:hAnsi="Times New Roman" w:cs="Times New Roman"/>
          <w:color w:val="000000"/>
          <w:szCs w:val="28"/>
          <w:lang w:eastAsia="en-US"/>
        </w:rPr>
        <w:t>251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>,</w:t>
      </w:r>
      <w:r w:rsidR="005E46A0">
        <w:rPr>
          <w:rFonts w:ascii="Times New Roman" w:eastAsia="Calibri" w:hAnsi="Times New Roman" w:cs="Times New Roman"/>
          <w:color w:val="000000"/>
          <w:szCs w:val="28"/>
          <w:lang w:eastAsia="en-US"/>
        </w:rPr>
        <w:t>27</w:t>
      </w:r>
      <w:r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руб.;</w:t>
      </w:r>
    </w:p>
    <w:p w:rsidR="00A05977" w:rsidRPr="00A05977" w:rsidRDefault="00A05977" w:rsidP="00A0597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2026 год </w:t>
      </w:r>
      <w:r w:rsidR="00F1018A">
        <w:rPr>
          <w:rFonts w:ascii="Times New Roman" w:eastAsia="Calibri" w:hAnsi="Times New Roman" w:cs="Times New Roman"/>
          <w:color w:val="000000"/>
          <w:szCs w:val="28"/>
          <w:lang w:eastAsia="en-US"/>
        </w:rPr>
        <w:t>–</w:t>
      </w:r>
      <w:r w:rsidR="00F1018A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</w:t>
      </w:r>
      <w:r w:rsidR="00F1018A">
        <w:rPr>
          <w:rFonts w:ascii="Times New Roman" w:eastAsia="Calibri" w:hAnsi="Times New Roman" w:cs="Times New Roman"/>
          <w:color w:val="000000"/>
          <w:szCs w:val="28"/>
          <w:lang w:eastAsia="en-US"/>
        </w:rPr>
        <w:t>399 000,00</w:t>
      </w:r>
      <w:r w:rsidR="00F1018A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руб.</w:t>
      </w:r>
      <w:r w:rsidR="00F1018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, </w:t>
      </w:r>
      <w:r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за счет средств бюджета Пожарского муниципального округа;</w:t>
      </w:r>
    </w:p>
    <w:p w:rsidR="00EA1F6D" w:rsidRDefault="00A05977" w:rsidP="00A05977">
      <w:pPr>
        <w:pStyle w:val="Standard"/>
        <w:spacing w:line="360" w:lineRule="auto"/>
        <w:ind w:firstLine="709"/>
        <w:jc w:val="both"/>
        <w:rPr>
          <w:szCs w:val="28"/>
        </w:rPr>
      </w:pPr>
      <w:r>
        <w:rPr>
          <w:rFonts w:eastAsia="Calibri" w:cs="Times New Roman CYR"/>
          <w:color w:val="000000"/>
          <w:sz w:val="27"/>
          <w:szCs w:val="27"/>
          <w:lang w:eastAsia="en-US"/>
        </w:rPr>
        <w:t xml:space="preserve">2027 год </w:t>
      </w:r>
      <w:r w:rsidR="002F12E5">
        <w:rPr>
          <w:rFonts w:eastAsia="Calibri" w:cs="Times New Roman CYR"/>
          <w:color w:val="000000"/>
          <w:sz w:val="27"/>
          <w:szCs w:val="27"/>
          <w:lang w:eastAsia="en-US"/>
        </w:rPr>
        <w:t>–</w:t>
      </w:r>
      <w:r>
        <w:rPr>
          <w:rFonts w:eastAsia="Calibri" w:cs="Times New Roman CYR"/>
          <w:color w:val="000000"/>
          <w:sz w:val="27"/>
          <w:szCs w:val="27"/>
          <w:lang w:eastAsia="en-US"/>
        </w:rPr>
        <w:t xml:space="preserve"> </w:t>
      </w:r>
      <w:r w:rsidR="00F1018A">
        <w:rPr>
          <w:rFonts w:ascii="Times New Roman" w:eastAsia="Calibri" w:hAnsi="Times New Roman" w:cs="Times New Roman"/>
          <w:color w:val="000000"/>
          <w:szCs w:val="28"/>
          <w:lang w:eastAsia="en-US"/>
        </w:rPr>
        <w:t>399 000,00</w:t>
      </w:r>
      <w:r w:rsidR="00F1018A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 руб.</w:t>
      </w:r>
      <w:r w:rsidR="00F1018A">
        <w:rPr>
          <w:rFonts w:ascii="Times New Roman" w:eastAsia="Calibri" w:hAnsi="Times New Roman" w:cs="Times New Roman"/>
          <w:color w:val="000000"/>
          <w:szCs w:val="28"/>
          <w:lang w:eastAsia="en-US"/>
        </w:rPr>
        <w:t xml:space="preserve">, </w:t>
      </w:r>
      <w:r w:rsidR="00F1018A" w:rsidRPr="00A05977">
        <w:rPr>
          <w:rFonts w:ascii="Times New Roman" w:eastAsia="Calibri" w:hAnsi="Times New Roman" w:cs="Times New Roman"/>
          <w:color w:val="000000"/>
          <w:szCs w:val="28"/>
          <w:lang w:eastAsia="en-US"/>
        </w:rPr>
        <w:t>за счет средств бюджета Пожарского муниципального округа</w:t>
      </w:r>
      <w:r>
        <w:rPr>
          <w:rFonts w:eastAsia="Calibri" w:cs="Times New Roman CYR"/>
          <w:color w:val="000000"/>
          <w:sz w:val="27"/>
          <w:szCs w:val="27"/>
          <w:lang w:eastAsia="en-US"/>
        </w:rPr>
        <w:t>.</w:t>
      </w:r>
      <w:r w:rsidR="00EA1F6D">
        <w:rPr>
          <w:szCs w:val="28"/>
        </w:rPr>
        <w:t>».</w:t>
      </w:r>
    </w:p>
    <w:p w:rsidR="00EA1F6D" w:rsidRPr="003D59D4" w:rsidRDefault="00EA1F6D" w:rsidP="00861C3A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C17FD">
        <w:rPr>
          <w:sz w:val="28"/>
          <w:szCs w:val="28"/>
        </w:rPr>
        <w:t xml:space="preserve">В текстовой части раздела </w:t>
      </w:r>
      <w:r>
        <w:rPr>
          <w:sz w:val="28"/>
          <w:szCs w:val="28"/>
        </w:rPr>
        <w:t>6</w:t>
      </w:r>
      <w:r w:rsidRPr="00FC17FD">
        <w:rPr>
          <w:sz w:val="28"/>
          <w:szCs w:val="28"/>
        </w:rPr>
        <w:t xml:space="preserve"> «Ресурсное обеспечение </w:t>
      </w:r>
      <w:r w:rsidR="00861C3A">
        <w:rPr>
          <w:sz w:val="28"/>
          <w:szCs w:val="28"/>
        </w:rPr>
        <w:t>П</w:t>
      </w:r>
      <w:r w:rsidRPr="00FC17FD">
        <w:rPr>
          <w:sz w:val="28"/>
          <w:szCs w:val="28"/>
        </w:rPr>
        <w:t xml:space="preserve">рограммы» абзац </w:t>
      </w:r>
      <w:r>
        <w:rPr>
          <w:sz w:val="28"/>
          <w:szCs w:val="28"/>
        </w:rPr>
        <w:t>1</w:t>
      </w:r>
      <w:r w:rsidRPr="00FC17FD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FC17FD">
        <w:rPr>
          <w:sz w:val="28"/>
          <w:szCs w:val="28"/>
        </w:rPr>
        <w:t xml:space="preserve"> редакции:</w:t>
      </w:r>
    </w:p>
    <w:p w:rsidR="00861C3A" w:rsidRPr="0047775A" w:rsidRDefault="00EA1F6D" w:rsidP="00861C3A">
      <w:pPr>
        <w:spacing w:line="360" w:lineRule="auto"/>
        <w:ind w:firstLine="709"/>
        <w:jc w:val="both"/>
        <w:rPr>
          <w:sz w:val="28"/>
          <w:szCs w:val="28"/>
        </w:rPr>
      </w:pPr>
      <w:r w:rsidRPr="0047775A">
        <w:rPr>
          <w:sz w:val="28"/>
          <w:szCs w:val="28"/>
        </w:rPr>
        <w:t xml:space="preserve">«Общий объем финансирования программы </w:t>
      </w:r>
      <w:r w:rsidRPr="00633FFA">
        <w:rPr>
          <w:sz w:val="28"/>
          <w:szCs w:val="28"/>
        </w:rPr>
        <w:t xml:space="preserve">составляет </w:t>
      </w:r>
      <w:r w:rsidR="00633FFA" w:rsidRPr="00633FFA">
        <w:rPr>
          <w:rFonts w:eastAsia="Calibri"/>
          <w:color w:val="000000"/>
          <w:sz w:val="28"/>
          <w:szCs w:val="28"/>
          <w:lang w:eastAsia="en-US"/>
        </w:rPr>
        <w:t>68 </w:t>
      </w:r>
      <w:r w:rsidR="00A96FD2">
        <w:rPr>
          <w:rFonts w:eastAsia="Calibri"/>
          <w:color w:val="000000"/>
          <w:sz w:val="28"/>
          <w:szCs w:val="28"/>
          <w:lang w:eastAsia="en-US"/>
        </w:rPr>
        <w:t>885</w:t>
      </w:r>
      <w:r w:rsidR="00633FFA" w:rsidRPr="00633FFA">
        <w:rPr>
          <w:rFonts w:eastAsia="Calibri"/>
          <w:color w:val="000000"/>
          <w:sz w:val="28"/>
          <w:szCs w:val="28"/>
          <w:lang w:eastAsia="en-US"/>
        </w:rPr>
        <w:t xml:space="preserve"> 822,99 </w:t>
      </w:r>
      <w:r w:rsidRPr="00633FFA">
        <w:rPr>
          <w:sz w:val="28"/>
          <w:szCs w:val="28"/>
        </w:rPr>
        <w:t>руб</w:t>
      </w:r>
      <w:r w:rsidRPr="0047775A">
        <w:rPr>
          <w:sz w:val="28"/>
          <w:szCs w:val="28"/>
        </w:rPr>
        <w:t xml:space="preserve">. за счет средств бюджета Пожарского муниципального </w:t>
      </w:r>
      <w:r w:rsidR="00861C3A" w:rsidRPr="0047775A">
        <w:rPr>
          <w:sz w:val="28"/>
          <w:szCs w:val="28"/>
        </w:rPr>
        <w:t>округа.».</w:t>
      </w:r>
    </w:p>
    <w:p w:rsidR="000D01C1" w:rsidRDefault="00A80027" w:rsidP="000D01C1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775A">
        <w:rPr>
          <w:sz w:val="28"/>
          <w:szCs w:val="28"/>
        </w:rPr>
        <w:t xml:space="preserve">Приложение </w:t>
      </w:r>
      <w:r w:rsidR="00A05977" w:rsidRPr="0047775A">
        <w:rPr>
          <w:sz w:val="28"/>
          <w:szCs w:val="28"/>
        </w:rPr>
        <w:t xml:space="preserve">1 </w:t>
      </w:r>
      <w:r w:rsidRPr="0047775A">
        <w:rPr>
          <w:sz w:val="28"/>
          <w:szCs w:val="28"/>
        </w:rPr>
        <w:t>к Программе</w:t>
      </w:r>
      <w:r w:rsidRPr="00861C3A">
        <w:rPr>
          <w:sz w:val="28"/>
          <w:szCs w:val="28"/>
        </w:rPr>
        <w:t xml:space="preserve"> изложить в редакции Приложения</w:t>
      </w:r>
      <w:r w:rsidR="00A05977">
        <w:rPr>
          <w:sz w:val="28"/>
          <w:szCs w:val="28"/>
        </w:rPr>
        <w:t xml:space="preserve"> 1</w:t>
      </w:r>
      <w:r w:rsidRPr="00861C3A">
        <w:rPr>
          <w:sz w:val="28"/>
          <w:szCs w:val="28"/>
        </w:rPr>
        <w:t xml:space="preserve"> к настоящему постановлению.</w:t>
      </w:r>
    </w:p>
    <w:p w:rsidR="00A05977" w:rsidRPr="00A05977" w:rsidRDefault="00A05977" w:rsidP="00775999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5977">
        <w:rPr>
          <w:sz w:val="28"/>
          <w:szCs w:val="28"/>
        </w:rPr>
        <w:t>Приложение 2 к Программе изложить в редакции Приложения 2 к настоящему постановлению.</w:t>
      </w:r>
    </w:p>
    <w:p w:rsidR="000D01C1" w:rsidRPr="000D01C1" w:rsidRDefault="000D01C1" w:rsidP="000D01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51A" w:rsidRPr="000D01C1">
        <w:rPr>
          <w:sz w:val="28"/>
          <w:szCs w:val="28"/>
        </w:rPr>
        <w:t>Общему отделу администрации Пожарского муниципального округа обеспечить опубликование настоящего постановления в газете «Победа».</w:t>
      </w:r>
    </w:p>
    <w:p w:rsidR="00861C3A" w:rsidRPr="000D01C1" w:rsidRDefault="000D01C1" w:rsidP="000D01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551A" w:rsidRPr="000D01C1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</w:t>
      </w:r>
      <w:r w:rsidR="0048551A" w:rsidRPr="000D01C1">
        <w:rPr>
          <w:sz w:val="28"/>
          <w:szCs w:val="28"/>
        </w:rPr>
        <w:lastRenderedPageBreak/>
        <w:t xml:space="preserve">официальном Интернет-сайте администрации Пожарского муниципального </w:t>
      </w:r>
      <w:r w:rsidR="009B01B3" w:rsidRPr="000D01C1">
        <w:rPr>
          <w:sz w:val="28"/>
          <w:szCs w:val="28"/>
        </w:rPr>
        <w:t>округа</w:t>
      </w:r>
      <w:r w:rsidR="0048551A" w:rsidRPr="000D01C1">
        <w:rPr>
          <w:sz w:val="28"/>
          <w:szCs w:val="28"/>
        </w:rPr>
        <w:t xml:space="preserve"> Приморского края.</w:t>
      </w:r>
    </w:p>
    <w:p w:rsidR="00861C3A" w:rsidRPr="000D01C1" w:rsidRDefault="000D01C1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551A" w:rsidRPr="000D01C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8551A" w:rsidRPr="000D01C1" w:rsidRDefault="000D01C1" w:rsidP="000D01C1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8551A" w:rsidRPr="000D01C1">
        <w:rPr>
          <w:sz w:val="28"/>
          <w:szCs w:val="28"/>
        </w:rPr>
        <w:t xml:space="preserve">Контроль исполнения настоящего постановления </w:t>
      </w:r>
      <w:r w:rsidR="000858CA" w:rsidRPr="000D01C1">
        <w:rPr>
          <w:sz w:val="28"/>
          <w:szCs w:val="28"/>
        </w:rPr>
        <w:t>оставляю за собой</w:t>
      </w:r>
      <w:r w:rsidR="0048551A" w:rsidRPr="000D01C1">
        <w:rPr>
          <w:sz w:val="28"/>
          <w:szCs w:val="28"/>
        </w:rPr>
        <w:t>.</w:t>
      </w: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977" w:rsidRDefault="00A05977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8DC" w:rsidRDefault="00622C44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5E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08DC">
        <w:rPr>
          <w:sz w:val="28"/>
          <w:szCs w:val="28"/>
        </w:rPr>
        <w:t xml:space="preserve"> Пожарского муниципального </w:t>
      </w:r>
      <w:r w:rsidR="00094D34">
        <w:rPr>
          <w:sz w:val="28"/>
          <w:szCs w:val="28"/>
        </w:rPr>
        <w:t>округа</w:t>
      </w:r>
      <w:r w:rsidR="00A008DC">
        <w:rPr>
          <w:sz w:val="28"/>
          <w:szCs w:val="28"/>
        </w:rPr>
        <w:t xml:space="preserve">     </w:t>
      </w:r>
      <w:r w:rsidR="00B93F0D">
        <w:rPr>
          <w:sz w:val="28"/>
          <w:szCs w:val="28"/>
        </w:rPr>
        <w:t xml:space="preserve">     </w:t>
      </w:r>
      <w:r w:rsidR="007328C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</w:t>
      </w:r>
      <w:r w:rsidR="007328C1">
        <w:rPr>
          <w:sz w:val="28"/>
          <w:szCs w:val="28"/>
        </w:rPr>
        <w:t xml:space="preserve">.М. </w:t>
      </w:r>
      <w:r>
        <w:rPr>
          <w:sz w:val="28"/>
          <w:szCs w:val="28"/>
        </w:rPr>
        <w:t>Козак</w:t>
      </w:r>
    </w:p>
    <w:p w:rsidR="0048551A" w:rsidRDefault="0048551A" w:rsidP="002E4F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C74" w:rsidRDefault="00623C74" w:rsidP="0048551A">
      <w:pPr>
        <w:sectPr w:rsidR="00623C74" w:rsidSect="000858C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235"/>
        <w:gridCol w:w="616"/>
        <w:gridCol w:w="1275"/>
        <w:gridCol w:w="1218"/>
        <w:gridCol w:w="1476"/>
        <w:gridCol w:w="1366"/>
        <w:gridCol w:w="1322"/>
        <w:gridCol w:w="1134"/>
      </w:tblGrid>
      <w:tr w:rsidR="00A519B2" w:rsidRPr="00A519B2" w:rsidTr="00A519B2"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B2" w:rsidRPr="00A519B2" w:rsidRDefault="00A519B2" w:rsidP="00A519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Приложение 1</w:t>
            </w:r>
          </w:p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к постановлению администрации Пожарского муниципального округа Приморского края</w:t>
            </w:r>
          </w:p>
          <w:p w:rsidR="00A519B2" w:rsidRPr="00FC638D" w:rsidRDefault="00A519B2" w:rsidP="00FC638D">
            <w:pPr>
              <w:pStyle w:val="a3"/>
              <w:jc w:val="center"/>
              <w:rPr>
                <w:sz w:val="20"/>
                <w:szCs w:val="20"/>
                <w:u w:val="single"/>
              </w:rPr>
            </w:pPr>
            <w:r w:rsidRPr="00A519B2">
              <w:rPr>
                <w:sz w:val="20"/>
                <w:szCs w:val="20"/>
              </w:rPr>
              <w:t xml:space="preserve">от </w:t>
            </w:r>
            <w:proofErr w:type="gramStart"/>
            <w:r w:rsidRPr="00FC638D">
              <w:rPr>
                <w:sz w:val="20"/>
                <w:szCs w:val="20"/>
                <w:u w:val="single"/>
              </w:rPr>
              <w:t xml:space="preserve">« </w:t>
            </w:r>
            <w:r w:rsidR="00FC638D" w:rsidRPr="00FC638D">
              <w:rPr>
                <w:sz w:val="20"/>
                <w:szCs w:val="20"/>
                <w:u w:val="single"/>
              </w:rPr>
              <w:t>28</w:t>
            </w:r>
            <w:proofErr w:type="gramEnd"/>
            <w:r w:rsidRPr="00FC638D">
              <w:rPr>
                <w:sz w:val="20"/>
                <w:szCs w:val="20"/>
                <w:u w:val="single"/>
              </w:rPr>
              <w:t xml:space="preserve">   » </w:t>
            </w:r>
            <w:r w:rsidR="00FC638D" w:rsidRPr="00FC638D">
              <w:rPr>
                <w:sz w:val="20"/>
                <w:szCs w:val="20"/>
                <w:u w:val="single"/>
              </w:rPr>
              <w:t>января</w:t>
            </w:r>
            <w:r w:rsidR="00FC638D">
              <w:rPr>
                <w:sz w:val="20"/>
                <w:szCs w:val="20"/>
              </w:rPr>
              <w:t>_</w:t>
            </w:r>
            <w:r w:rsidRPr="00A519B2">
              <w:rPr>
                <w:sz w:val="20"/>
                <w:szCs w:val="20"/>
              </w:rPr>
              <w:t>202</w:t>
            </w:r>
            <w:r w:rsidR="00622C44">
              <w:rPr>
                <w:sz w:val="20"/>
                <w:szCs w:val="20"/>
              </w:rPr>
              <w:t>5</w:t>
            </w:r>
            <w:r w:rsidRPr="00A519B2">
              <w:rPr>
                <w:sz w:val="20"/>
                <w:szCs w:val="20"/>
              </w:rPr>
              <w:t xml:space="preserve"> года № _</w:t>
            </w:r>
            <w:r w:rsidR="00FC638D" w:rsidRPr="00FC638D">
              <w:rPr>
                <w:sz w:val="20"/>
                <w:szCs w:val="20"/>
                <w:u w:val="single"/>
              </w:rPr>
              <w:t>118-па</w:t>
            </w:r>
          </w:p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к муниципальной программе</w:t>
            </w:r>
          </w:p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Пожарского муниципального округа</w:t>
            </w:r>
          </w:p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</w:t>
            </w:r>
            <w:r w:rsidR="00EA567C">
              <w:rPr>
                <w:sz w:val="20"/>
                <w:szCs w:val="20"/>
              </w:rPr>
              <w:t>7</w:t>
            </w:r>
            <w:r w:rsidRPr="00A519B2">
              <w:rPr>
                <w:sz w:val="20"/>
                <w:szCs w:val="20"/>
              </w:rPr>
              <w:t xml:space="preserve"> годы», утвержденной постановлением администрации</w:t>
            </w:r>
          </w:p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Пожарского муниципального округа Приморского края</w:t>
            </w:r>
          </w:p>
          <w:p w:rsidR="00A519B2" w:rsidRPr="00A519B2" w:rsidRDefault="00A519B2" w:rsidP="00A519B2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от 23 мая 2023 года_ № 551-па</w:t>
            </w:r>
          </w:p>
          <w:p w:rsidR="00A519B2" w:rsidRPr="00A519B2" w:rsidRDefault="00A519B2" w:rsidP="00A519B2">
            <w:pPr>
              <w:pStyle w:val="a3"/>
              <w:rPr>
                <w:sz w:val="20"/>
                <w:szCs w:val="20"/>
              </w:rPr>
            </w:pPr>
          </w:p>
        </w:tc>
      </w:tr>
      <w:tr w:rsidR="00A05977" w:rsidRPr="00A519B2" w:rsidTr="00A519B2">
        <w:trPr>
          <w:trHeight w:val="76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730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ПЕРЕЧЕНЬ МЕРОПРИЯТИЙ</w:t>
            </w:r>
          </w:p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муниципальной Программы 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</w:t>
            </w:r>
            <w:r w:rsidR="00A519B2">
              <w:rPr>
                <w:b/>
                <w:sz w:val="20"/>
                <w:szCs w:val="20"/>
              </w:rPr>
              <w:t xml:space="preserve">7 </w:t>
            </w:r>
            <w:r w:rsidRPr="00A519B2">
              <w:rPr>
                <w:b/>
                <w:sz w:val="20"/>
                <w:szCs w:val="20"/>
              </w:rPr>
              <w:t>годы»</w:t>
            </w:r>
          </w:p>
        </w:tc>
      </w:tr>
      <w:tr w:rsidR="00A05977" w:rsidRPr="00A519B2" w:rsidTr="00A519B2">
        <w:trPr>
          <w:trHeight w:val="186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1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Распределение финансирования по годам, руб.</w:t>
            </w:r>
          </w:p>
        </w:tc>
      </w:tr>
      <w:tr w:rsidR="00A05977" w:rsidRPr="00A519B2" w:rsidTr="00A519B2">
        <w:trPr>
          <w:trHeight w:val="226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519B2" w:rsidRDefault="00A519B2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A05977" w:rsidRPr="00A519B2" w:rsidRDefault="00A05977" w:rsidP="00A519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2027</w:t>
            </w:r>
          </w:p>
        </w:tc>
      </w:tr>
      <w:tr w:rsidR="00A05977" w:rsidRPr="00A519B2" w:rsidTr="00A519B2">
        <w:trPr>
          <w:trHeight w:val="302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7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05977" w:rsidRPr="00A519B2" w:rsidRDefault="00A05977" w:rsidP="00A519B2">
            <w:pPr>
              <w:pStyle w:val="a3"/>
              <w:rPr>
                <w:sz w:val="20"/>
                <w:szCs w:val="20"/>
              </w:rPr>
            </w:pPr>
          </w:p>
        </w:tc>
      </w:tr>
      <w:tr w:rsidR="00155959" w:rsidRPr="00A519B2" w:rsidTr="00775999">
        <w:trPr>
          <w:trHeight w:val="70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 1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Муниципальная программа 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2024-2026 годы»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Отдел имущественных и земельных отношений</w:t>
            </w:r>
          </w:p>
          <w:p w:rsidR="00155959" w:rsidRPr="00A519B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55959" w:rsidRPr="00A519B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Отдел архитектуры и градостроительства</w:t>
            </w:r>
          </w:p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всего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A519B2">
              <w:rPr>
                <w:b/>
                <w:sz w:val="20"/>
                <w:szCs w:val="20"/>
              </w:rPr>
              <w:t>966 078,00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A96FD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</w:t>
            </w:r>
            <w:r w:rsidR="00A96FD2">
              <w:rPr>
                <w:b/>
                <w:sz w:val="20"/>
                <w:szCs w:val="20"/>
              </w:rPr>
              <w:t>688</w:t>
            </w:r>
            <w:r>
              <w:rPr>
                <w:b/>
                <w:sz w:val="20"/>
                <w:szCs w:val="20"/>
              </w:rPr>
              <w:t xml:space="preserve"> 45</w:t>
            </w:r>
            <w:r w:rsidR="0047775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775999" w:rsidP="0015595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36 433 288</w:t>
            </w:r>
            <w:r w:rsidR="00155959">
              <w:rPr>
                <w:b/>
                <w:sz w:val="20"/>
                <w:szCs w:val="20"/>
              </w:rPr>
              <w:t>,99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399 000,00</w:t>
            </w:r>
          </w:p>
        </w:tc>
        <w:tc>
          <w:tcPr>
            <w:tcW w:w="1134" w:type="dxa"/>
            <w:vAlign w:val="center"/>
          </w:tcPr>
          <w:p w:rsidR="00155959" w:rsidRPr="00A519B2" w:rsidRDefault="00155959" w:rsidP="0015595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399 000,00</w:t>
            </w:r>
          </w:p>
        </w:tc>
      </w:tr>
      <w:tr w:rsidR="00F1018A" w:rsidRPr="00A519B2" w:rsidTr="00775999">
        <w:trPr>
          <w:trHeight w:val="462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бюджет округа</w:t>
            </w:r>
          </w:p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966 078,00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5B1829" w:rsidRDefault="005B1829" w:rsidP="0047775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B182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30 676 456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775999" w:rsidP="00F101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7 799 000</w:t>
            </w:r>
            <w:r w:rsidR="00F1018A" w:rsidRPr="00A519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399 000,00</w:t>
            </w:r>
          </w:p>
        </w:tc>
        <w:tc>
          <w:tcPr>
            <w:tcW w:w="1134" w:type="dxa"/>
            <w:vAlign w:val="center"/>
          </w:tcPr>
          <w:p w:rsidR="00F1018A" w:rsidRPr="00A519B2" w:rsidRDefault="00F1018A" w:rsidP="00F1018A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399 000,00</w:t>
            </w:r>
          </w:p>
        </w:tc>
      </w:tr>
      <w:tr w:rsidR="00155959" w:rsidRPr="00A519B2" w:rsidTr="00A519B2">
        <w:trPr>
          <w:trHeight w:val="70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Выполнение кадастровых работ, изготовление по установленной форме технических планов и постановка на государственный кадастровый учет объектов недвижимости и земельных участков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473 697,00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A96FD2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 xml:space="preserve">1 </w:t>
            </w:r>
            <w:r w:rsidR="00A96FD2">
              <w:rPr>
                <w:sz w:val="20"/>
                <w:szCs w:val="20"/>
              </w:rPr>
              <w:t>162</w:t>
            </w:r>
            <w:r w:rsidRPr="004D3CA2">
              <w:rPr>
                <w:sz w:val="20"/>
                <w:szCs w:val="20"/>
              </w:rPr>
              <w:t> 456,00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77599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7 649 510</w:t>
            </w:r>
            <w:r w:rsidR="00155959" w:rsidRPr="004D3CA2">
              <w:rPr>
                <w:sz w:val="20"/>
                <w:szCs w:val="20"/>
              </w:rPr>
              <w:t>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</w:t>
            </w:r>
            <w:r w:rsidRPr="004D3CA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155959" w:rsidRPr="00A519B2" w:rsidTr="00775999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Оказание услуг по предоставлению неисключительных прав на использование программного комплекса по управлению имуществом и земельными ресурсами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135 000,00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140 000,00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96 000,00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  <w:r w:rsidRPr="004D3CA2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  <w:r w:rsidRPr="004D3CA2">
              <w:rPr>
                <w:sz w:val="20"/>
                <w:szCs w:val="20"/>
              </w:rPr>
              <w:t>000,00</w:t>
            </w:r>
          </w:p>
        </w:tc>
      </w:tr>
      <w:tr w:rsidR="00155959" w:rsidRPr="00A519B2" w:rsidTr="00775999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Оказание услуг, по оценке рыночной стоимости имущества Пожарского муниципального округа.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139 375,00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24 000,00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D3CA2">
              <w:rPr>
                <w:sz w:val="20"/>
                <w:szCs w:val="20"/>
              </w:rPr>
              <w:t>0 000,00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Pr="004D3CA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Pr="004D3CA2">
              <w:rPr>
                <w:sz w:val="20"/>
                <w:szCs w:val="20"/>
              </w:rPr>
              <w:t>000,00</w:t>
            </w:r>
          </w:p>
        </w:tc>
      </w:tr>
      <w:tr w:rsidR="00155959" w:rsidRPr="00A519B2" w:rsidTr="00775999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 xml:space="preserve">Оказание услуг по предоставлению неисключительных прав на использование программного комплекса «Полигон Про: схема КПТ» 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3 490,00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00</w:t>
            </w: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00</w:t>
            </w:r>
            <w:r w:rsidRPr="004D3CA2">
              <w:rPr>
                <w:sz w:val="20"/>
                <w:szCs w:val="20"/>
              </w:rPr>
              <w:t>0,00</w:t>
            </w:r>
          </w:p>
        </w:tc>
      </w:tr>
      <w:tr w:rsidR="00155959" w:rsidRPr="00A519B2" w:rsidTr="00775999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Разработка проектов по сносу объектов капитального строительства муниципального имущества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118 006,00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A96FD2" w:rsidP="0015595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</w:tr>
      <w:tr w:rsidR="00A96FD2" w:rsidRPr="00A519B2" w:rsidTr="00A96FD2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A519B2" w:rsidRDefault="00A96FD2" w:rsidP="00A96FD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FD2" w:rsidRPr="00A519B2" w:rsidRDefault="00A96FD2" w:rsidP="00A96FD2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Демонтаж нестационарных объектов (контейнеров), расположенных на территории Пожарского муниципального округа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A519B2" w:rsidRDefault="00A96FD2" w:rsidP="00A96FD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A519B2" w:rsidRDefault="00A96FD2" w:rsidP="00A96FD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4D3CA2" w:rsidRDefault="00A96FD2" w:rsidP="00A96FD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4D3CA2" w:rsidRDefault="00A96FD2" w:rsidP="00A96FD2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4D3CA2" w:rsidRDefault="00A96FD2" w:rsidP="00A96FD2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FD2" w:rsidRPr="004D3CA2" w:rsidRDefault="00A96FD2" w:rsidP="00A96FD2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A96FD2" w:rsidRPr="004D3CA2" w:rsidRDefault="00A96FD2" w:rsidP="00A96FD2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</w:tr>
      <w:tr w:rsidR="00155959" w:rsidRPr="00A519B2" w:rsidTr="00A519B2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 xml:space="preserve">Поставка </w:t>
            </w:r>
            <w:proofErr w:type="spellStart"/>
            <w:r w:rsidRPr="00A519B2">
              <w:rPr>
                <w:sz w:val="20"/>
                <w:szCs w:val="20"/>
              </w:rPr>
              <w:t>квадрокоптера</w:t>
            </w:r>
            <w:proofErr w:type="spellEnd"/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100 000,00</w:t>
            </w:r>
          </w:p>
        </w:tc>
        <w:tc>
          <w:tcPr>
            <w:tcW w:w="1134" w:type="dxa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</w:tr>
      <w:tr w:rsidR="00F1018A" w:rsidRPr="00A519B2" w:rsidTr="00775999">
        <w:trPr>
          <w:trHeight w:val="23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9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 xml:space="preserve">Ремонт муниципального здания, расположенного по адресу: Приморский край, Пожарский район, пгт Лучегорск, 1 </w:t>
            </w:r>
            <w:proofErr w:type="spellStart"/>
            <w:proofErr w:type="gramStart"/>
            <w:r w:rsidRPr="00A519B2">
              <w:rPr>
                <w:sz w:val="20"/>
                <w:szCs w:val="20"/>
              </w:rPr>
              <w:t>мкр</w:t>
            </w:r>
            <w:proofErr w:type="spellEnd"/>
            <w:r w:rsidRPr="00A519B2">
              <w:rPr>
                <w:sz w:val="20"/>
                <w:szCs w:val="20"/>
              </w:rPr>
              <w:t>.,</w:t>
            </w:r>
            <w:proofErr w:type="gramEnd"/>
            <w:r w:rsidRPr="00A519B2">
              <w:rPr>
                <w:sz w:val="20"/>
                <w:szCs w:val="20"/>
              </w:rPr>
              <w:t xml:space="preserve"> д. 10.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8A" w:rsidRPr="004D3CA2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</w:p>
          <w:p w:rsidR="00F1018A" w:rsidRPr="004D3CA2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4D3CA2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29 350 000,00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4D3CA2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28 614 000,00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4D3CA2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1018A" w:rsidRPr="00155959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0,00</w:t>
            </w:r>
          </w:p>
        </w:tc>
      </w:tr>
      <w:tr w:rsidR="00F1018A" w:rsidRPr="00A519B2" w:rsidTr="00F1018A">
        <w:trPr>
          <w:trHeight w:val="464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10</w:t>
            </w:r>
          </w:p>
        </w:tc>
        <w:tc>
          <w:tcPr>
            <w:tcW w:w="70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Выполнение кадастровых работ, изготовление по установленной форме технических планов и постановка на государственный кадастровый учет мелиоративных систем, расположенных на территории Пожарского муниципального округа</w:t>
            </w: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A519B2" w:rsidRDefault="00F1018A" w:rsidP="00F1018A">
            <w:pPr>
              <w:pStyle w:val="a3"/>
              <w:rPr>
                <w:sz w:val="20"/>
                <w:szCs w:val="20"/>
              </w:rPr>
            </w:pPr>
            <w:r w:rsidRPr="00A519B2">
              <w:rPr>
                <w:sz w:val="20"/>
                <w:szCs w:val="20"/>
              </w:rPr>
              <w:t>бюджет Приморского края</w:t>
            </w:r>
            <w:r>
              <w:rPr>
                <w:sz w:val="20"/>
                <w:szCs w:val="20"/>
              </w:rPr>
              <w:t xml:space="preserve"> бюджет округа </w:t>
            </w: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155959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155959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12 000,00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155959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19 251,27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18A" w:rsidRPr="00155959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F1018A" w:rsidRPr="00155959" w:rsidRDefault="00F1018A" w:rsidP="00F1018A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0,00</w:t>
            </w:r>
          </w:p>
        </w:tc>
      </w:tr>
      <w:tr w:rsidR="00155959" w:rsidRPr="00A519B2" w:rsidTr="00775999">
        <w:trPr>
          <w:trHeight w:val="585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A519B2" w:rsidRDefault="00155959" w:rsidP="0015595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155959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155959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1 037,72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959" w:rsidRPr="00155959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15595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155959" w:rsidRPr="004D3CA2" w:rsidRDefault="00155959" w:rsidP="00155959">
            <w:pPr>
              <w:pStyle w:val="a3"/>
              <w:jc w:val="center"/>
              <w:rPr>
                <w:sz w:val="20"/>
                <w:szCs w:val="20"/>
              </w:rPr>
            </w:pPr>
            <w:r w:rsidRPr="004D3CA2">
              <w:rPr>
                <w:sz w:val="20"/>
                <w:szCs w:val="20"/>
              </w:rPr>
              <w:t>0,00</w:t>
            </w:r>
          </w:p>
        </w:tc>
      </w:tr>
    </w:tbl>
    <w:p w:rsidR="00A05977" w:rsidRDefault="00A05977" w:rsidP="00A05977">
      <w:pPr>
        <w:pStyle w:val="Standard"/>
        <w:jc w:val="right"/>
        <w:rPr>
          <w:sz w:val="20"/>
          <w:szCs w:val="20"/>
        </w:rPr>
      </w:pPr>
    </w:p>
    <w:p w:rsidR="00A05977" w:rsidRDefault="00A05977" w:rsidP="00A05977">
      <w:pPr>
        <w:pStyle w:val="Standard"/>
        <w:jc w:val="right"/>
        <w:rPr>
          <w:sz w:val="20"/>
          <w:szCs w:val="20"/>
        </w:rPr>
        <w:sectPr w:rsidR="00A05977" w:rsidSect="00A05977">
          <w:pgSz w:w="16838" w:h="11906" w:orient="landscape"/>
          <w:pgMar w:top="425" w:right="425" w:bottom="284" w:left="284" w:header="709" w:footer="709" w:gutter="0"/>
          <w:cols w:space="708"/>
          <w:docGrid w:linePitch="360"/>
        </w:sectPr>
      </w:pP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lastRenderedPageBreak/>
        <w:t>Приложение 2</w:t>
      </w:r>
    </w:p>
    <w:p w:rsidR="00FC638D" w:rsidRDefault="00A05977" w:rsidP="00FC638D">
      <w:pPr>
        <w:pStyle w:val="Standard"/>
        <w:ind w:left="4111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Пожарского муниципального округа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Приморского края</w:t>
      </w:r>
    </w:p>
    <w:p w:rsidR="00FC638D" w:rsidRDefault="00FC638D" w:rsidP="00FC638D">
      <w:pPr>
        <w:pStyle w:val="a3"/>
        <w:ind w:left="4111"/>
        <w:jc w:val="center"/>
        <w:rPr>
          <w:sz w:val="20"/>
          <w:szCs w:val="20"/>
          <w:u w:val="single"/>
        </w:rPr>
      </w:pPr>
      <w:r w:rsidRPr="00A519B2">
        <w:rPr>
          <w:sz w:val="20"/>
          <w:szCs w:val="20"/>
        </w:rPr>
        <w:t xml:space="preserve">от </w:t>
      </w:r>
      <w:proofErr w:type="gramStart"/>
      <w:r w:rsidRPr="00FC638D">
        <w:rPr>
          <w:sz w:val="20"/>
          <w:szCs w:val="20"/>
          <w:u w:val="single"/>
        </w:rPr>
        <w:t>« 28</w:t>
      </w:r>
      <w:proofErr w:type="gramEnd"/>
      <w:r w:rsidRPr="00FC638D">
        <w:rPr>
          <w:sz w:val="20"/>
          <w:szCs w:val="20"/>
          <w:u w:val="single"/>
        </w:rPr>
        <w:t xml:space="preserve">   » января</w:t>
      </w:r>
      <w:r>
        <w:rPr>
          <w:sz w:val="20"/>
          <w:szCs w:val="20"/>
        </w:rPr>
        <w:t>_</w:t>
      </w:r>
      <w:r w:rsidRPr="00A519B2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A519B2">
        <w:rPr>
          <w:sz w:val="20"/>
          <w:szCs w:val="20"/>
        </w:rPr>
        <w:t xml:space="preserve"> года № _</w:t>
      </w:r>
      <w:r w:rsidRPr="00FC638D">
        <w:rPr>
          <w:sz w:val="20"/>
          <w:szCs w:val="20"/>
          <w:u w:val="single"/>
        </w:rPr>
        <w:t>118-па</w:t>
      </w:r>
    </w:p>
    <w:p w:rsidR="00FC638D" w:rsidRPr="00FC638D" w:rsidRDefault="00FC638D" w:rsidP="00FC638D">
      <w:pPr>
        <w:pStyle w:val="a3"/>
        <w:ind w:left="4111"/>
        <w:jc w:val="center"/>
        <w:rPr>
          <w:sz w:val="20"/>
          <w:szCs w:val="20"/>
          <w:u w:val="single"/>
        </w:rPr>
      </w:pP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Приложение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к муниципальной программе Пожарского муниципального округа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«Регулирование отношений по государственной и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муниципальной собственности, управление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муниципальным имуществом в Пожарском муниципальном округе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на 2023-202</w:t>
      </w:r>
      <w:r w:rsidR="00EA567C">
        <w:rPr>
          <w:sz w:val="20"/>
          <w:szCs w:val="20"/>
        </w:rPr>
        <w:t>7</w:t>
      </w:r>
      <w:r>
        <w:rPr>
          <w:sz w:val="20"/>
          <w:szCs w:val="20"/>
        </w:rPr>
        <w:t xml:space="preserve"> годы»,</w:t>
      </w:r>
      <w:r w:rsidR="004D3CA2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утвержденной постановлен</w:t>
      </w:r>
      <w:bookmarkStart w:id="1" w:name="_GoBack"/>
      <w:bookmarkEnd w:id="1"/>
      <w:r>
        <w:rPr>
          <w:sz w:val="20"/>
          <w:szCs w:val="20"/>
        </w:rPr>
        <w:t>ием администрации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>Пожарского муниципального округа Приморского края</w:t>
      </w:r>
    </w:p>
    <w:p w:rsidR="00A05977" w:rsidRDefault="00A05977" w:rsidP="00FC638D">
      <w:pPr>
        <w:pStyle w:val="Standard"/>
        <w:ind w:left="4111"/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>23 мая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2023 года</w:t>
      </w:r>
      <w:r>
        <w:rPr>
          <w:sz w:val="20"/>
          <w:szCs w:val="20"/>
        </w:rPr>
        <w:t xml:space="preserve">_ № </w:t>
      </w:r>
      <w:r>
        <w:rPr>
          <w:sz w:val="20"/>
          <w:szCs w:val="20"/>
          <w:u w:val="single"/>
        </w:rPr>
        <w:t>551-па</w:t>
      </w:r>
    </w:p>
    <w:p w:rsidR="00A05977" w:rsidRDefault="00A05977" w:rsidP="00A05977">
      <w:pPr>
        <w:pStyle w:val="Standard"/>
        <w:ind w:left="142"/>
        <w:rPr>
          <w:b/>
          <w:szCs w:val="28"/>
        </w:rPr>
      </w:pPr>
    </w:p>
    <w:p w:rsidR="00A05977" w:rsidRDefault="00A05977" w:rsidP="00A05977">
      <w:pPr>
        <w:pStyle w:val="Standard"/>
        <w:ind w:left="142"/>
      </w:pPr>
      <w:r>
        <w:rPr>
          <w:b/>
          <w:szCs w:val="28"/>
        </w:rPr>
        <w:t>Перечень мероприятий</w:t>
      </w:r>
      <w:r>
        <w:rPr>
          <w:b/>
          <w:bCs/>
          <w:szCs w:val="28"/>
        </w:rPr>
        <w:t xml:space="preserve"> муниципальной Программы «Регулирование отношений по государственной и муниципальной собственности, управление муниципальным имуществом в Пожарском муниципальном округе на 2023-202</w:t>
      </w:r>
      <w:r w:rsidR="00975794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 годы»</w:t>
      </w:r>
      <w:r>
        <w:rPr>
          <w:b/>
          <w:szCs w:val="28"/>
        </w:rPr>
        <w:t>, запланированных в 202</w:t>
      </w:r>
      <w:r w:rsidR="00975794">
        <w:rPr>
          <w:b/>
          <w:szCs w:val="28"/>
        </w:rPr>
        <w:t>5</w:t>
      </w:r>
      <w:r>
        <w:rPr>
          <w:b/>
          <w:szCs w:val="28"/>
        </w:rPr>
        <w:t xml:space="preserve"> году</w:t>
      </w:r>
    </w:p>
    <w:p w:rsidR="00A05977" w:rsidRDefault="00A05977" w:rsidP="00A05977">
      <w:pPr>
        <w:pStyle w:val="Standard"/>
        <w:rPr>
          <w:sz w:val="20"/>
          <w:szCs w:val="20"/>
        </w:rPr>
      </w:pPr>
    </w:p>
    <w:p w:rsidR="00775999" w:rsidRPr="00775999" w:rsidRDefault="00775999" w:rsidP="0048551A">
      <w:pPr>
        <w:rPr>
          <w:b/>
          <w:sz w:val="20"/>
          <w:szCs w:val="20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089"/>
        <w:gridCol w:w="5424"/>
        <w:gridCol w:w="1560"/>
      </w:tblGrid>
      <w:tr w:rsidR="00FB272F" w:rsidRPr="00286CAC" w:rsidTr="00A96FD2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F" w:rsidRPr="00286CAC" w:rsidRDefault="00FB272F" w:rsidP="00286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86C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F" w:rsidRPr="00286CAC" w:rsidRDefault="00FB272F" w:rsidP="00286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86CAC">
              <w:rPr>
                <w:b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2F" w:rsidRPr="00286CAC" w:rsidRDefault="00FB272F" w:rsidP="00286CA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86CAC">
              <w:rPr>
                <w:b/>
                <w:sz w:val="24"/>
                <w:szCs w:val="24"/>
              </w:rPr>
              <w:t>Стоимость</w:t>
            </w:r>
          </w:p>
        </w:tc>
      </w:tr>
      <w:tr w:rsidR="00286CAC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286CAC" w:rsidRPr="004F5A54" w:rsidRDefault="004F5A54" w:rsidP="00775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286CAC" w:rsidRPr="00775999" w:rsidRDefault="00286CAC" w:rsidP="00286CAC">
            <w:pPr>
              <w:jc w:val="both"/>
              <w:rPr>
                <w:sz w:val="20"/>
                <w:szCs w:val="20"/>
              </w:rPr>
            </w:pPr>
            <w:r w:rsidRPr="00701AFA">
              <w:rPr>
                <w:color w:val="000000"/>
                <w:sz w:val="24"/>
                <w:szCs w:val="24"/>
              </w:rPr>
              <w:t>Выполнение кадастровых работ, изготовление по установленной форме технических планов и постановка на государственный кадастровый учет 144 объектов недвижимости Пожарского муниципального округа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A96FD2" w:rsidRDefault="00A96FD2" w:rsidP="00775999">
            <w:pPr>
              <w:jc w:val="center"/>
              <w:rPr>
                <w:b/>
                <w:sz w:val="20"/>
                <w:szCs w:val="20"/>
              </w:rPr>
            </w:pPr>
          </w:p>
          <w:p w:rsidR="00286CAC" w:rsidRPr="00A96FD2" w:rsidRDefault="00286CAC" w:rsidP="00775999">
            <w:pPr>
              <w:jc w:val="center"/>
              <w:rPr>
                <w:b/>
                <w:sz w:val="24"/>
                <w:szCs w:val="24"/>
              </w:rPr>
            </w:pPr>
            <w:r w:rsidRPr="00A96FD2">
              <w:rPr>
                <w:b/>
                <w:sz w:val="24"/>
                <w:szCs w:val="24"/>
              </w:rPr>
              <w:t>7 200</w:t>
            </w:r>
            <w:r w:rsidR="00A96FD2">
              <w:rPr>
                <w:b/>
                <w:sz w:val="24"/>
                <w:szCs w:val="24"/>
              </w:rPr>
              <w:t> </w:t>
            </w:r>
            <w:r w:rsidRPr="00A96FD2">
              <w:rPr>
                <w:b/>
                <w:sz w:val="24"/>
                <w:szCs w:val="24"/>
              </w:rPr>
              <w:t>000</w:t>
            </w:r>
            <w:r w:rsidR="00A96FD2">
              <w:rPr>
                <w:b/>
                <w:sz w:val="24"/>
                <w:szCs w:val="24"/>
              </w:rPr>
              <w:t>,00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Default="004F5A54" w:rsidP="00286CAC">
            <w:pPr>
              <w:ind w:right="1309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F5A54" w:rsidRPr="00286CAC" w:rsidRDefault="004F5A54" w:rsidP="00775999">
            <w:pPr>
              <w:jc w:val="center"/>
              <w:rPr>
                <w:b/>
                <w:sz w:val="20"/>
                <w:szCs w:val="20"/>
              </w:rPr>
            </w:pPr>
            <w:r w:rsidRPr="00286CAC">
              <w:rPr>
                <w:b/>
                <w:sz w:val="20"/>
                <w:szCs w:val="20"/>
              </w:rPr>
              <w:t>Наименования объекта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4F5A54" w:rsidRPr="00286CAC" w:rsidRDefault="004F5A54" w:rsidP="00775999">
            <w:pPr>
              <w:jc w:val="both"/>
              <w:rPr>
                <w:b/>
                <w:sz w:val="20"/>
                <w:szCs w:val="20"/>
              </w:rPr>
            </w:pPr>
            <w:r w:rsidRPr="00286CAC">
              <w:rPr>
                <w:b/>
                <w:sz w:val="20"/>
                <w:szCs w:val="20"/>
              </w:rPr>
              <w:t xml:space="preserve">Адрес (местонахождения)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5A54" w:rsidRDefault="004F5A54" w:rsidP="00775999">
            <w:pPr>
              <w:jc w:val="center"/>
              <w:rPr>
                <w:sz w:val="20"/>
                <w:szCs w:val="20"/>
              </w:rPr>
            </w:pPr>
            <w:r w:rsidRPr="00286CAC">
              <w:rPr>
                <w:b/>
                <w:sz w:val="20"/>
                <w:szCs w:val="20"/>
              </w:rPr>
              <w:t xml:space="preserve">Площадь </w:t>
            </w:r>
            <w:proofErr w:type="spellStart"/>
            <w:r w:rsidRPr="00286CAC">
              <w:rPr>
                <w:b/>
                <w:sz w:val="20"/>
                <w:szCs w:val="20"/>
              </w:rPr>
              <w:t>кв.м</w:t>
            </w:r>
            <w:proofErr w:type="spellEnd"/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Больничная, д. 10/1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39,3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Больничная, д. 11-а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Речная, д.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54,7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Сплавная, д. 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112,0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Сплавная, д. 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Таежная, д. 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62,7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Квартира № 1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Новостройка, ул. Заводская, д.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30,6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Квартиры № 30, 60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Новостройка,</w:t>
            </w:r>
            <w:r w:rsidRPr="00775999">
              <w:rPr>
                <w:sz w:val="20"/>
                <w:szCs w:val="20"/>
              </w:rPr>
              <w:t xml:space="preserve"> ул. Заводская, д. 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105,7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Ленинская, д.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60,9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Ленинская, д. 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60,9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Ленинская, д. 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61,0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Ленинская, д. 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Квартиры № № 1,2,3,4,5,6,7,8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Центральная, д. 1а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563,7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Центральная, д. 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Центральная, д. 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Октябрьская, д.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87,0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Пушкина, д.11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116,0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Лермонтова, д. 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Игнатьевка</w:t>
            </w:r>
            <w:proofErr w:type="spellEnd"/>
            <w:r w:rsidRPr="00775999">
              <w:rPr>
                <w:sz w:val="20"/>
                <w:szCs w:val="20"/>
              </w:rPr>
              <w:t>, ул. Советская, д. 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 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 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72,0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д.14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72,0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Партизанская, д. 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Емельяновка</w:t>
            </w:r>
            <w:proofErr w:type="spellEnd"/>
            <w:r w:rsidRPr="00775999">
              <w:rPr>
                <w:sz w:val="20"/>
                <w:szCs w:val="20"/>
              </w:rPr>
              <w:t>, ул. Пограничная, д. 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Ласточка, ул. Вокзальная, д.2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Ласточка, ул. Вокзальная, д.4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152,0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775999">
              <w:rPr>
                <w:sz w:val="20"/>
                <w:szCs w:val="20"/>
              </w:rPr>
              <w:t>Буйневич</w:t>
            </w:r>
            <w:proofErr w:type="spellEnd"/>
            <w:r w:rsidRPr="00775999">
              <w:rPr>
                <w:sz w:val="20"/>
                <w:szCs w:val="20"/>
              </w:rPr>
              <w:t>, ул. Вокзальная, д.2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149,0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Красный Яр, ул. Арсеньева, </w:t>
            </w:r>
            <w:r w:rsidRPr="00775999">
              <w:rPr>
                <w:sz w:val="20"/>
                <w:szCs w:val="20"/>
              </w:rPr>
              <w:t xml:space="preserve">д. 3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Арсеньева, д. 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Красный Яр, ул. Арсеньева, </w:t>
            </w:r>
            <w:r w:rsidRPr="00775999">
              <w:rPr>
                <w:sz w:val="20"/>
                <w:szCs w:val="20"/>
              </w:rPr>
              <w:t xml:space="preserve">д. 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Красный Яр, ул. Арсеньева, </w:t>
            </w:r>
            <w:r w:rsidRPr="00775999">
              <w:rPr>
                <w:sz w:val="20"/>
                <w:szCs w:val="20"/>
              </w:rPr>
              <w:t>д. 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Комсомольская, д. 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Комсомольская, д. </w:t>
            </w:r>
            <w:proofErr w:type="gramStart"/>
            <w:r w:rsidRPr="00775999">
              <w:rPr>
                <w:sz w:val="20"/>
                <w:szCs w:val="20"/>
              </w:rPr>
              <w:t>17</w:t>
            </w:r>
            <w:proofErr w:type="gramEnd"/>
            <w:r w:rsidRPr="00775999">
              <w:rPr>
                <w:sz w:val="20"/>
                <w:szCs w:val="20"/>
              </w:rPr>
              <w:t xml:space="preserve"> а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Комсомольская, д. 19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Комсомольская, д. 21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Красный Яр, ул. Ленинская,</w:t>
            </w:r>
            <w:r>
              <w:rPr>
                <w:sz w:val="20"/>
                <w:szCs w:val="20"/>
              </w:rPr>
              <w:t xml:space="preserve"> </w:t>
            </w:r>
            <w:r w:rsidRPr="00775999">
              <w:rPr>
                <w:sz w:val="20"/>
                <w:szCs w:val="20"/>
              </w:rPr>
              <w:t xml:space="preserve">д. 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Красный Яр, ул. Ленинская, </w:t>
            </w:r>
            <w:r w:rsidRPr="00775999">
              <w:rPr>
                <w:sz w:val="20"/>
                <w:szCs w:val="20"/>
              </w:rPr>
              <w:t xml:space="preserve">д. 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Ленинская, д. 26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121,0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Ленинская, д. 32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Набережная, д. 21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124,0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Набережная, д. 24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Красный Яр, ул. Набережная, д. 28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94,0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Квартира 23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24EDC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Светлогорье,</w:t>
            </w:r>
            <w:r w:rsidR="004F5A54" w:rsidRPr="00775999">
              <w:rPr>
                <w:sz w:val="20"/>
                <w:szCs w:val="20"/>
              </w:rPr>
              <w:t xml:space="preserve"> 1-й микрорайон, жилой дом 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71,6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Нагорное, ул. Ленинская, д. 49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Нагорное, ул. Партизанская, д. 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52,4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Жилой дом     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Нагорное, ул. П. Петрова, д. 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60,5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Нагорное, ул. П. Петрова, д. 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60,5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Нагорное, ул. П. Петрова, д. 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60,5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Нагорное, ул. 22 Января, д. 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43,3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Калинина, д. 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Калинина, д. 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24EDC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Пожарское,</w:t>
            </w:r>
            <w:r w:rsidR="004F5A54" w:rsidRPr="00775999">
              <w:rPr>
                <w:sz w:val="20"/>
                <w:szCs w:val="20"/>
              </w:rPr>
              <w:t xml:space="preserve"> ул. Калинина, д. 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Калинина, д. 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33,9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Ленинская, д. 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56,0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Ленинская, д. 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30,3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Ленинская, д. 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30,8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50 лет Октября, д.12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Пожарского, д. 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128,0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 Пушкина, д. 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41,7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Пушкина, д. 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59,0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Стрельникова, д. 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Пожарское, ул.  Толстого, д. 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Никитовка, ул. Центральная, д. 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54,2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24EDC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Никитовка, </w:t>
            </w:r>
            <w:r w:rsidR="004F5A54" w:rsidRPr="00775999">
              <w:rPr>
                <w:sz w:val="20"/>
                <w:szCs w:val="20"/>
              </w:rPr>
              <w:t>ул. Центральная, д. 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24EDC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Никитовка,</w:t>
            </w:r>
            <w:r w:rsidR="004F5A54" w:rsidRPr="00775999">
              <w:rPr>
                <w:sz w:val="20"/>
                <w:szCs w:val="20"/>
              </w:rPr>
              <w:t xml:space="preserve"> ул. Центральная, д. 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Никитовка, ул. Центральная, д. 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Никитовка, ул. Центральная, д. 64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Никитовка, ул. Зеленая, д. 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Аэродромная, д. 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Совхоз Пожарский, </w:t>
            </w:r>
            <w:r w:rsidRPr="00775999">
              <w:rPr>
                <w:sz w:val="20"/>
                <w:szCs w:val="20"/>
              </w:rPr>
              <w:t>ул. Молодежная, д. 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Центральная, д. 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Центральная, д. 29/1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Центральная, д. 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</w:t>
            </w:r>
            <w:r w:rsidRPr="00701AFA">
              <w:rPr>
                <w:sz w:val="20"/>
                <w:szCs w:val="20"/>
              </w:rPr>
              <w:t xml:space="preserve"> </w:t>
            </w:r>
            <w:r w:rsidRPr="00775999">
              <w:rPr>
                <w:sz w:val="20"/>
                <w:szCs w:val="20"/>
              </w:rPr>
              <w:t>Центральная, д. 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Степная, д.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Степная, д. 4/1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Совхоз Пожарский, ул. Степная, д. 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Новая, д. 2/2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61,0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Новая, д.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122,4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Новая, д. 4/1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61,0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Новая, д. 5/2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64,6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Таежная, д. 1/1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41,1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Центральная, д. 2/1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Центральная, д. 2а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81,8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Соболиный, </w:t>
            </w:r>
            <w:r w:rsidRPr="00775999">
              <w:rPr>
                <w:sz w:val="20"/>
                <w:szCs w:val="20"/>
              </w:rPr>
              <w:t>ул. Центральная, д. 3а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40,1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Центральная, д. 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81,8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Соболиный. ул. Школьная, д. 1/2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29,8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Школьная, д. 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80,0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Юбилейная, д. 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121,0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Юбилейная, д. 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128,1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Юбилейная, д. 13/2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43,9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Соболиный, ул. Юбилейная, д. 15/2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43,9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Восточная, д. 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39,7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Луговая, д.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Луговая, д. 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40,3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Луговая, д. 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88,8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Луговая, д. 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81,8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Студенческая, д. 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55,0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Студенческая, д. 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55,0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Центральная, д.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Центральная, д. 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60,6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Центральная, д. 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Центральная, д. 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66,9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Широкая, д.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90,2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Широкая, д. 5/2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Широкая, д. 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Широкая, д. 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80,6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Широкая, д. 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78,8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Широкая, д. 18/1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Школьная, д. 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82,3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Ясеневый, ул. Школьная, д. 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85,2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Федосьевка, ул. Переселенческая, д. 7/2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44,7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Федосьевка, ул. Юбилейная, д. 35/2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38,2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Федосьевка, ул. Трудовая, д. 2/2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40,1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Квартиры № № 1, 2, 3, 4, 5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Вокзальная, д.1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200,7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Квартиры № № 1, 2, 3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Вокзальная, д.3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183,0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Бурлит, ул. </w:t>
            </w:r>
            <w:proofErr w:type="spellStart"/>
            <w:r w:rsidRPr="00775999">
              <w:rPr>
                <w:sz w:val="20"/>
                <w:szCs w:val="20"/>
              </w:rPr>
              <w:t>Волочаевская</w:t>
            </w:r>
            <w:proofErr w:type="spellEnd"/>
            <w:r w:rsidRPr="00775999">
              <w:rPr>
                <w:sz w:val="20"/>
                <w:szCs w:val="20"/>
              </w:rPr>
              <w:t>, д. 3/2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50,9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Бурлит, ул. </w:t>
            </w:r>
            <w:proofErr w:type="spellStart"/>
            <w:r w:rsidRPr="00775999">
              <w:rPr>
                <w:sz w:val="20"/>
                <w:szCs w:val="20"/>
              </w:rPr>
              <w:t>Волочаевская</w:t>
            </w:r>
            <w:proofErr w:type="spellEnd"/>
            <w:r w:rsidRPr="00775999">
              <w:rPr>
                <w:sz w:val="20"/>
                <w:szCs w:val="20"/>
              </w:rPr>
              <w:t>, д. 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101,8 (71,6)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Бурлит, ул. </w:t>
            </w:r>
            <w:proofErr w:type="spellStart"/>
            <w:r w:rsidRPr="00775999">
              <w:rPr>
                <w:sz w:val="20"/>
                <w:szCs w:val="20"/>
              </w:rPr>
              <w:t>Волочаевская</w:t>
            </w:r>
            <w:proofErr w:type="spellEnd"/>
            <w:r w:rsidRPr="00775999">
              <w:rPr>
                <w:sz w:val="20"/>
                <w:szCs w:val="20"/>
              </w:rPr>
              <w:t>, д. 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Бурлит, ул. </w:t>
            </w:r>
            <w:proofErr w:type="spellStart"/>
            <w:r w:rsidRPr="00775999">
              <w:rPr>
                <w:sz w:val="20"/>
                <w:szCs w:val="20"/>
              </w:rPr>
              <w:t>Волочаевская</w:t>
            </w:r>
            <w:proofErr w:type="spellEnd"/>
            <w:r w:rsidRPr="00775999">
              <w:rPr>
                <w:sz w:val="20"/>
                <w:szCs w:val="20"/>
              </w:rPr>
              <w:t>, д. 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Набережная, д. 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Набережная, д. 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144,0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Октябрьская, д.18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42,0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Октябрьская, д. 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Бурлит, ул. Чапаева, д.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35,0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Алчан</w:t>
            </w:r>
            <w:proofErr w:type="spellEnd"/>
            <w:r w:rsidRPr="00775999">
              <w:rPr>
                <w:sz w:val="20"/>
                <w:szCs w:val="20"/>
              </w:rPr>
              <w:t>, ул. Железнодорожная, д. 17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233,8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Жилой дом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</w:t>
            </w:r>
            <w:proofErr w:type="spellStart"/>
            <w:r w:rsidRPr="00775999">
              <w:rPr>
                <w:sz w:val="20"/>
                <w:szCs w:val="20"/>
              </w:rPr>
              <w:t>Алчан</w:t>
            </w:r>
            <w:proofErr w:type="spellEnd"/>
            <w:r w:rsidRPr="00775999">
              <w:rPr>
                <w:sz w:val="20"/>
                <w:szCs w:val="20"/>
              </w:rPr>
              <w:t>, ул. Речная, д. 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177,0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Квартира № 6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Светлогорье, 1 микрорайон, д. 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Больничная, д. 20/2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39,1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Больничная, д. 10/1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Квартира № 99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пгт Лучегорск, микрорайон 1, дом № 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-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424EDC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нежилые помещения номера на поэтажном плане 81 - 95, 129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пгт Лучегорск, общественный центр,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448,4 кв. м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Нежилые помещения, назначение: нежилое, 1 этаж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пгт Лучегорск, микрорайон 2, д. 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18,0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Здание - магазин "Бархат"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424EDC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Верхний Перевал, ул. Таежная, 2Б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68,0 </w:t>
            </w:r>
            <w:proofErr w:type="spellStart"/>
            <w:r w:rsidRPr="00775999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Нежилое помещение номер на поэтажном плане № 14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Новостройка ул. Заводская </w:t>
            </w:r>
            <w:proofErr w:type="gramStart"/>
            <w:r w:rsidRPr="00775999">
              <w:rPr>
                <w:sz w:val="20"/>
                <w:szCs w:val="20"/>
              </w:rPr>
              <w:t xml:space="preserve">4;   </w:t>
            </w:r>
            <w:proofErr w:type="gramEnd"/>
            <w:r w:rsidRPr="00775999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18,2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Нежилое помещение, под хлебопекарню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с. Верхний Перевал, ул. Таежная, 2</w:t>
            </w:r>
            <w:proofErr w:type="gramStart"/>
            <w:r w:rsidRPr="00775999">
              <w:rPr>
                <w:sz w:val="20"/>
                <w:szCs w:val="20"/>
              </w:rPr>
              <w:t xml:space="preserve">а,   </w:t>
            </w:r>
            <w:proofErr w:type="gramEnd"/>
            <w:r w:rsidRPr="00775999"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112,68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Нежилое помещение номер на поэтажном плане № 5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с. Новостройка ул. Заводская </w:t>
            </w:r>
            <w:proofErr w:type="gramStart"/>
            <w:r w:rsidRPr="00775999">
              <w:rPr>
                <w:sz w:val="20"/>
                <w:szCs w:val="20"/>
              </w:rPr>
              <w:t xml:space="preserve">4;   </w:t>
            </w:r>
            <w:proofErr w:type="gramEnd"/>
            <w:r w:rsidRPr="00775999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32,20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Нежилое помещение (гараж) 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 xml:space="preserve">нежилое помещение (гараж)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5A54" w:rsidRPr="00775999" w:rsidRDefault="004F5A54" w:rsidP="00FB272F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45,00</w:t>
            </w: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424EDC" w:rsidRDefault="004F5A54" w:rsidP="00424EDC">
            <w:pPr>
              <w:pStyle w:val="a7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4F5A54" w:rsidRPr="00775999" w:rsidRDefault="004F5A54" w:rsidP="004F5A54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Гараж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4F5A54" w:rsidRPr="00775999" w:rsidRDefault="004F5A54" w:rsidP="004F5A54">
            <w:pPr>
              <w:jc w:val="both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пгт Лучегорск, 4 микрорайон, 4а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5A54" w:rsidRPr="00775999" w:rsidRDefault="004F5A54" w:rsidP="004F5A54">
            <w:pPr>
              <w:jc w:val="center"/>
              <w:rPr>
                <w:sz w:val="20"/>
                <w:szCs w:val="20"/>
              </w:rPr>
            </w:pPr>
            <w:r w:rsidRPr="00775999">
              <w:rPr>
                <w:sz w:val="20"/>
                <w:szCs w:val="20"/>
              </w:rPr>
              <w:t>110,0 кв. м</w:t>
            </w:r>
          </w:p>
        </w:tc>
      </w:tr>
      <w:tr w:rsidR="00104A7C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104A7C" w:rsidRPr="00775999" w:rsidRDefault="00104A7C" w:rsidP="004F5A54">
            <w:pPr>
              <w:jc w:val="center"/>
              <w:rPr>
                <w:sz w:val="20"/>
                <w:szCs w:val="20"/>
              </w:rPr>
            </w:pPr>
          </w:p>
        </w:tc>
      </w:tr>
      <w:tr w:rsidR="004F5A54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4F5A54" w:rsidRPr="00104A7C" w:rsidRDefault="00424EDC" w:rsidP="004F5A54">
            <w:pPr>
              <w:jc w:val="center"/>
              <w:rPr>
                <w:sz w:val="24"/>
                <w:szCs w:val="24"/>
                <w:lang w:val="en-US"/>
              </w:rPr>
            </w:pPr>
            <w:r w:rsidRPr="00104A7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4F5A54" w:rsidRPr="00701AFA" w:rsidRDefault="00A96FD2" w:rsidP="00A96FD2">
            <w:pPr>
              <w:pStyle w:val="a3"/>
              <w:rPr>
                <w:sz w:val="24"/>
                <w:szCs w:val="24"/>
              </w:rPr>
            </w:pPr>
            <w:r w:rsidRPr="00701AFA">
              <w:rPr>
                <w:color w:val="000000"/>
                <w:sz w:val="24"/>
                <w:szCs w:val="24"/>
              </w:rPr>
              <w:t>Выполнение кадастровых работ, изготовление по установленной форме технических планов и постановка на го</w:t>
            </w:r>
            <w:r>
              <w:rPr>
                <w:color w:val="000000"/>
                <w:sz w:val="24"/>
                <w:szCs w:val="24"/>
              </w:rPr>
              <w:t xml:space="preserve">сударственный кадастровый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учет </w:t>
            </w:r>
            <w:r w:rsidRPr="00701AFA">
              <w:rPr>
                <w:color w:val="000000"/>
                <w:sz w:val="24"/>
                <w:szCs w:val="24"/>
              </w:rPr>
              <w:t xml:space="preserve"> объектов</w:t>
            </w:r>
            <w:proofErr w:type="gramEnd"/>
            <w:r w:rsidRPr="00701AF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ЖКХ </w:t>
            </w:r>
            <w:r w:rsidRPr="00701AFA">
              <w:rPr>
                <w:color w:val="000000"/>
                <w:sz w:val="24"/>
                <w:szCs w:val="24"/>
              </w:rPr>
              <w:t>Пожарского муниципального округа</w:t>
            </w:r>
          </w:p>
        </w:tc>
        <w:tc>
          <w:tcPr>
            <w:tcW w:w="1560" w:type="dxa"/>
            <w:shd w:val="clear" w:color="auto" w:fill="auto"/>
          </w:tcPr>
          <w:p w:rsidR="00A96FD2" w:rsidRDefault="00A96FD2" w:rsidP="00A96FD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4F5A54" w:rsidRPr="00424EDC" w:rsidRDefault="00A96FD2" w:rsidP="00A96FD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449 510,00</w:t>
            </w:r>
          </w:p>
        </w:tc>
      </w:tr>
      <w:tr w:rsidR="00A96FD2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A96FD2" w:rsidRPr="00104A7C" w:rsidRDefault="00A96FD2" w:rsidP="00A96FD2">
            <w:pPr>
              <w:jc w:val="center"/>
              <w:rPr>
                <w:sz w:val="24"/>
                <w:szCs w:val="24"/>
              </w:rPr>
            </w:pPr>
            <w:r w:rsidRPr="00104A7C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96FD2" w:rsidRPr="00701AFA" w:rsidRDefault="00A96FD2" w:rsidP="00A96FD2">
            <w:pPr>
              <w:pStyle w:val="a3"/>
              <w:rPr>
                <w:sz w:val="24"/>
                <w:szCs w:val="24"/>
              </w:rPr>
            </w:pPr>
            <w:r w:rsidRPr="00701AFA">
              <w:rPr>
                <w:color w:val="000000"/>
                <w:sz w:val="24"/>
                <w:szCs w:val="24"/>
              </w:rPr>
              <w:t>Оказание услуг по предоставлению неисключительных прав на использование программного комплекса по управлению имуществом и земельными ресурсами</w:t>
            </w:r>
          </w:p>
        </w:tc>
        <w:tc>
          <w:tcPr>
            <w:tcW w:w="1560" w:type="dxa"/>
            <w:shd w:val="clear" w:color="auto" w:fill="auto"/>
          </w:tcPr>
          <w:p w:rsidR="00A96FD2" w:rsidRDefault="00A96FD2" w:rsidP="00A96FD2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96FD2" w:rsidRPr="00424EDC" w:rsidRDefault="00A96FD2" w:rsidP="00A96FD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24EDC">
              <w:rPr>
                <w:b/>
                <w:bCs/>
                <w:color w:val="000000"/>
                <w:sz w:val="24"/>
                <w:szCs w:val="24"/>
              </w:rPr>
              <w:t>96 000,00</w:t>
            </w:r>
          </w:p>
        </w:tc>
      </w:tr>
      <w:tr w:rsidR="00A96FD2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A96FD2" w:rsidRPr="00104A7C" w:rsidRDefault="00A96FD2" w:rsidP="00A96FD2">
            <w:pPr>
              <w:jc w:val="center"/>
              <w:rPr>
                <w:sz w:val="24"/>
                <w:szCs w:val="24"/>
              </w:rPr>
            </w:pPr>
            <w:r w:rsidRPr="00104A7C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96FD2" w:rsidRPr="00701AFA" w:rsidRDefault="00A96FD2" w:rsidP="00A96FD2">
            <w:pPr>
              <w:pStyle w:val="a3"/>
              <w:rPr>
                <w:sz w:val="24"/>
                <w:szCs w:val="24"/>
              </w:rPr>
            </w:pPr>
            <w:r w:rsidRPr="00701AFA">
              <w:rPr>
                <w:color w:val="000000"/>
                <w:sz w:val="24"/>
                <w:szCs w:val="24"/>
              </w:rPr>
              <w:t>Оказание услуг по оценке рыночной стоимости имущества Пожарского муниципального округа пгт Лучегорск</w:t>
            </w:r>
          </w:p>
        </w:tc>
        <w:tc>
          <w:tcPr>
            <w:tcW w:w="1560" w:type="dxa"/>
            <w:shd w:val="clear" w:color="auto" w:fill="auto"/>
          </w:tcPr>
          <w:p w:rsidR="00A96FD2" w:rsidRPr="00424EDC" w:rsidRDefault="00A96FD2" w:rsidP="00A96FD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24EDC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A96FD2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A96FD2" w:rsidRPr="00104A7C" w:rsidRDefault="00A96FD2" w:rsidP="00A96FD2">
            <w:pPr>
              <w:jc w:val="center"/>
              <w:rPr>
                <w:sz w:val="24"/>
                <w:szCs w:val="24"/>
              </w:rPr>
            </w:pPr>
            <w:r w:rsidRPr="00104A7C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96FD2" w:rsidRPr="00701AFA" w:rsidRDefault="00A96FD2" w:rsidP="00A96FD2">
            <w:pPr>
              <w:pStyle w:val="a3"/>
              <w:rPr>
                <w:color w:val="000000"/>
                <w:sz w:val="24"/>
                <w:szCs w:val="24"/>
              </w:rPr>
            </w:pPr>
            <w:r w:rsidRPr="00701AFA">
              <w:rPr>
                <w:color w:val="000000"/>
                <w:sz w:val="24"/>
                <w:szCs w:val="24"/>
              </w:rPr>
              <w:t>Оказание услуг по предоставлению неисключительных прав на использование программного комплекса «Полигон Про: схема КПТ»</w:t>
            </w:r>
          </w:p>
        </w:tc>
        <w:tc>
          <w:tcPr>
            <w:tcW w:w="1560" w:type="dxa"/>
            <w:shd w:val="clear" w:color="auto" w:fill="auto"/>
            <w:noWrap/>
          </w:tcPr>
          <w:p w:rsidR="00A96FD2" w:rsidRPr="00424EDC" w:rsidRDefault="00A96FD2" w:rsidP="00A96FD2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4EDC">
              <w:rPr>
                <w:b/>
                <w:bCs/>
                <w:color w:val="000000"/>
                <w:sz w:val="24"/>
                <w:szCs w:val="24"/>
              </w:rPr>
              <w:t>3 490,00</w:t>
            </w:r>
          </w:p>
        </w:tc>
      </w:tr>
      <w:tr w:rsidR="00A96FD2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A96FD2" w:rsidRPr="00104A7C" w:rsidRDefault="00A96FD2" w:rsidP="00A96FD2">
            <w:pPr>
              <w:jc w:val="center"/>
              <w:rPr>
                <w:sz w:val="24"/>
                <w:szCs w:val="24"/>
              </w:rPr>
            </w:pPr>
            <w:r w:rsidRPr="00104A7C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96FD2" w:rsidRPr="00701AFA" w:rsidRDefault="00A96FD2" w:rsidP="00A96FD2">
            <w:pPr>
              <w:pStyle w:val="a3"/>
              <w:rPr>
                <w:color w:val="000000"/>
                <w:sz w:val="24"/>
                <w:szCs w:val="24"/>
              </w:rPr>
            </w:pPr>
            <w:r w:rsidRPr="00701AFA">
              <w:rPr>
                <w:sz w:val="24"/>
                <w:szCs w:val="24"/>
              </w:rPr>
              <w:t xml:space="preserve">Ремонт муниципального здания, расположенного по адресу: Приморский край, Пожарский район, пгт Лучегорск, 1 </w:t>
            </w:r>
            <w:proofErr w:type="spellStart"/>
            <w:proofErr w:type="gramStart"/>
            <w:r w:rsidRPr="00701AFA">
              <w:rPr>
                <w:sz w:val="24"/>
                <w:szCs w:val="24"/>
              </w:rPr>
              <w:t>мкр</w:t>
            </w:r>
            <w:proofErr w:type="spellEnd"/>
            <w:r w:rsidRPr="00701AFA">
              <w:rPr>
                <w:sz w:val="24"/>
                <w:szCs w:val="24"/>
              </w:rPr>
              <w:t>.,</w:t>
            </w:r>
            <w:proofErr w:type="gramEnd"/>
            <w:r w:rsidRPr="00701AFA">
              <w:rPr>
                <w:sz w:val="24"/>
                <w:szCs w:val="24"/>
              </w:rPr>
              <w:t xml:space="preserve"> д. 10.</w:t>
            </w:r>
          </w:p>
        </w:tc>
        <w:tc>
          <w:tcPr>
            <w:tcW w:w="1560" w:type="dxa"/>
            <w:shd w:val="clear" w:color="auto" w:fill="auto"/>
            <w:noWrap/>
          </w:tcPr>
          <w:p w:rsidR="00A96FD2" w:rsidRPr="00424EDC" w:rsidRDefault="00A96FD2" w:rsidP="00A96FD2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4EDC">
              <w:rPr>
                <w:b/>
                <w:sz w:val="24"/>
                <w:szCs w:val="24"/>
              </w:rPr>
              <w:t>28 614 000,00</w:t>
            </w:r>
          </w:p>
        </w:tc>
      </w:tr>
      <w:tr w:rsidR="00A96FD2" w:rsidRPr="00775999" w:rsidTr="00A96FD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09" w:type="dxa"/>
          </w:tcPr>
          <w:p w:rsidR="00A96FD2" w:rsidRPr="00104A7C" w:rsidRDefault="00A96FD2" w:rsidP="00A9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96FD2" w:rsidRPr="00701AFA" w:rsidRDefault="00A96FD2" w:rsidP="00A96FD2">
            <w:pPr>
              <w:pStyle w:val="a3"/>
              <w:rPr>
                <w:sz w:val="24"/>
                <w:szCs w:val="24"/>
              </w:rPr>
            </w:pPr>
            <w:r w:rsidRPr="00701AFA">
              <w:rPr>
                <w:sz w:val="24"/>
                <w:szCs w:val="24"/>
              </w:rPr>
              <w:t>Выполнение кадастровых работ, изготовление по установленной форме технических планов и постановка на государственный кадастровый учет мелиоративных систем, расположенных на территории Пожарского муниципального округа</w:t>
            </w:r>
            <w:r w:rsidR="00E32BEA">
              <w:rPr>
                <w:sz w:val="24"/>
                <w:szCs w:val="24"/>
              </w:rPr>
              <w:t xml:space="preserve">, на условиях со финансирования </w:t>
            </w:r>
          </w:p>
        </w:tc>
        <w:tc>
          <w:tcPr>
            <w:tcW w:w="1560" w:type="dxa"/>
            <w:shd w:val="clear" w:color="auto" w:fill="auto"/>
            <w:noWrap/>
          </w:tcPr>
          <w:p w:rsidR="00A96FD2" w:rsidRDefault="00A96FD2" w:rsidP="00A96FD2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A96FD2" w:rsidRPr="00424EDC" w:rsidRDefault="00A96FD2" w:rsidP="00A96FD2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20 288,99</w:t>
            </w:r>
          </w:p>
        </w:tc>
      </w:tr>
    </w:tbl>
    <w:p w:rsidR="00775999" w:rsidRPr="00C329A7" w:rsidRDefault="00775999" w:rsidP="0048551A">
      <w:pPr>
        <w:rPr>
          <w:sz w:val="20"/>
          <w:szCs w:val="20"/>
        </w:rPr>
      </w:pPr>
    </w:p>
    <w:sectPr w:rsidR="00775999" w:rsidRPr="00C329A7" w:rsidSect="00775999">
      <w:pgSz w:w="11906" w:h="16838"/>
      <w:pgMar w:top="425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A39"/>
    <w:multiLevelType w:val="hybridMultilevel"/>
    <w:tmpl w:val="13700D08"/>
    <w:lvl w:ilvl="0" w:tplc="B322B3A4">
      <w:start w:val="1"/>
      <w:numFmt w:val="decimal"/>
      <w:lvlText w:val="%1.2."/>
      <w:lvlJc w:val="left"/>
      <w:pPr>
        <w:ind w:left="1211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8832AD"/>
    <w:multiLevelType w:val="hybridMultilevel"/>
    <w:tmpl w:val="A510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3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CB0753"/>
    <w:multiLevelType w:val="hybridMultilevel"/>
    <w:tmpl w:val="5DAAB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65C5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BE1C08"/>
    <w:multiLevelType w:val="hybridMultilevel"/>
    <w:tmpl w:val="19227712"/>
    <w:lvl w:ilvl="0" w:tplc="5AC6B9D8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EF2A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0262D"/>
    <w:multiLevelType w:val="hybridMultilevel"/>
    <w:tmpl w:val="AFACE106"/>
    <w:name w:val="WW8Num6"/>
    <w:lvl w:ilvl="0" w:tplc="B5E242A8">
      <w:start w:val="1"/>
      <w:numFmt w:val="decimal"/>
      <w:lvlText w:val="1.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A4DB9"/>
    <w:multiLevelType w:val="hybridMultilevel"/>
    <w:tmpl w:val="D862C416"/>
    <w:lvl w:ilvl="0" w:tplc="5660088E">
      <w:start w:val="1"/>
      <w:numFmt w:val="decimal"/>
      <w:lvlText w:val="%1.5."/>
      <w:lvlJc w:val="left"/>
      <w:pPr>
        <w:ind w:left="928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6813B89"/>
    <w:multiLevelType w:val="hybridMultilevel"/>
    <w:tmpl w:val="6BEEF57E"/>
    <w:lvl w:ilvl="0" w:tplc="2528E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452356"/>
    <w:multiLevelType w:val="multilevel"/>
    <w:tmpl w:val="32788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5F4153"/>
    <w:multiLevelType w:val="hybridMultilevel"/>
    <w:tmpl w:val="15FCAD92"/>
    <w:lvl w:ilvl="0" w:tplc="451E0F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826C6"/>
    <w:multiLevelType w:val="hybridMultilevel"/>
    <w:tmpl w:val="109CAF48"/>
    <w:lvl w:ilvl="0" w:tplc="7BA4B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6D15AE"/>
    <w:multiLevelType w:val="hybridMultilevel"/>
    <w:tmpl w:val="C994CCC0"/>
    <w:lvl w:ilvl="0" w:tplc="8758B39E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15B90"/>
    <w:multiLevelType w:val="hybridMultilevel"/>
    <w:tmpl w:val="DF9AB712"/>
    <w:lvl w:ilvl="0" w:tplc="7BA4B81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FA26984"/>
    <w:multiLevelType w:val="hybridMultilevel"/>
    <w:tmpl w:val="5D38C316"/>
    <w:lvl w:ilvl="0" w:tplc="906AD512">
      <w:start w:val="1"/>
      <w:numFmt w:val="decimal"/>
      <w:lvlText w:val="%1.5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332B"/>
    <w:multiLevelType w:val="multilevel"/>
    <w:tmpl w:val="0419001D"/>
    <w:numStyleLink w:val="1"/>
  </w:abstractNum>
  <w:abstractNum w:abstractNumId="17" w15:restartNumberingAfterBreak="0">
    <w:nsid w:val="5B615ABE"/>
    <w:multiLevelType w:val="hybridMultilevel"/>
    <w:tmpl w:val="0E16AC32"/>
    <w:lvl w:ilvl="0" w:tplc="B322B3A4">
      <w:start w:val="1"/>
      <w:numFmt w:val="decimal"/>
      <w:lvlText w:val="%1.2."/>
      <w:lvlJc w:val="left"/>
      <w:pPr>
        <w:ind w:left="1512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BB33A49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157C"/>
    <w:multiLevelType w:val="multilevel"/>
    <w:tmpl w:val="873CAF7E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503E7B"/>
    <w:multiLevelType w:val="hybridMultilevel"/>
    <w:tmpl w:val="9086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03978"/>
    <w:multiLevelType w:val="hybridMultilevel"/>
    <w:tmpl w:val="DAEACB56"/>
    <w:lvl w:ilvl="0" w:tplc="DBBC57CE">
      <w:start w:val="1"/>
      <w:numFmt w:val="decimal"/>
      <w:lvlText w:val="1.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94B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B531BB"/>
    <w:multiLevelType w:val="hybridMultilevel"/>
    <w:tmpl w:val="41245E38"/>
    <w:lvl w:ilvl="0" w:tplc="5462A36C">
      <w:start w:val="1"/>
      <w:numFmt w:val="decimal"/>
      <w:lvlText w:val="%1.1."/>
      <w:lvlJc w:val="left"/>
      <w:pPr>
        <w:ind w:left="928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2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854C7"/>
    <w:multiLevelType w:val="multilevel"/>
    <w:tmpl w:val="873CAF7E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12"/>
  </w:num>
  <w:num w:numId="5">
    <w:abstractNumId w:val="14"/>
  </w:num>
  <w:num w:numId="6">
    <w:abstractNumId w:val="22"/>
  </w:num>
  <w:num w:numId="7">
    <w:abstractNumId w:val="18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5"/>
  </w:num>
  <w:num w:numId="15">
    <w:abstractNumId w:val="8"/>
  </w:num>
  <w:num w:numId="16">
    <w:abstractNumId w:val="23"/>
  </w:num>
  <w:num w:numId="17">
    <w:abstractNumId w:val="0"/>
  </w:num>
  <w:num w:numId="18">
    <w:abstractNumId w:val="4"/>
  </w:num>
  <w:num w:numId="19">
    <w:abstractNumId w:val="16"/>
  </w:num>
  <w:num w:numId="20">
    <w:abstractNumId w:val="25"/>
  </w:num>
  <w:num w:numId="21">
    <w:abstractNumId w:val="17"/>
  </w:num>
  <w:num w:numId="22">
    <w:abstractNumId w:val="19"/>
  </w:num>
  <w:num w:numId="23">
    <w:abstractNumId w:val="2"/>
  </w:num>
  <w:num w:numId="24">
    <w:abstractNumId w:val="1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1"/>
    <w:rsid w:val="000148F7"/>
    <w:rsid w:val="0003289A"/>
    <w:rsid w:val="0005054F"/>
    <w:rsid w:val="000534D4"/>
    <w:rsid w:val="000536DB"/>
    <w:rsid w:val="00056D78"/>
    <w:rsid w:val="00060F98"/>
    <w:rsid w:val="00063A5F"/>
    <w:rsid w:val="00064C06"/>
    <w:rsid w:val="00064F5D"/>
    <w:rsid w:val="0007169B"/>
    <w:rsid w:val="00072052"/>
    <w:rsid w:val="000858CA"/>
    <w:rsid w:val="00094D34"/>
    <w:rsid w:val="000964CE"/>
    <w:rsid w:val="000A0F53"/>
    <w:rsid w:val="000A76D3"/>
    <w:rsid w:val="000D01C1"/>
    <w:rsid w:val="00102587"/>
    <w:rsid w:val="0010455D"/>
    <w:rsid w:val="00104A7C"/>
    <w:rsid w:val="00116819"/>
    <w:rsid w:val="00126F8F"/>
    <w:rsid w:val="0014023B"/>
    <w:rsid w:val="00141380"/>
    <w:rsid w:val="00143126"/>
    <w:rsid w:val="001476E4"/>
    <w:rsid w:val="00155959"/>
    <w:rsid w:val="001B3F51"/>
    <w:rsid w:val="001B4FE1"/>
    <w:rsid w:val="001B537A"/>
    <w:rsid w:val="001C4FA3"/>
    <w:rsid w:val="001C663B"/>
    <w:rsid w:val="001E3BCB"/>
    <w:rsid w:val="001F2691"/>
    <w:rsid w:val="00205038"/>
    <w:rsid w:val="00212D1E"/>
    <w:rsid w:val="0021685A"/>
    <w:rsid w:val="002412AE"/>
    <w:rsid w:val="00286CAC"/>
    <w:rsid w:val="00291886"/>
    <w:rsid w:val="00294B46"/>
    <w:rsid w:val="00296838"/>
    <w:rsid w:val="002A2D8F"/>
    <w:rsid w:val="002C185E"/>
    <w:rsid w:val="002D4433"/>
    <w:rsid w:val="002E4F15"/>
    <w:rsid w:val="002E5F07"/>
    <w:rsid w:val="002F12E5"/>
    <w:rsid w:val="00307579"/>
    <w:rsid w:val="00313C35"/>
    <w:rsid w:val="0032220F"/>
    <w:rsid w:val="00322D0B"/>
    <w:rsid w:val="00333EE3"/>
    <w:rsid w:val="00364CCD"/>
    <w:rsid w:val="00367040"/>
    <w:rsid w:val="003773A3"/>
    <w:rsid w:val="0038386E"/>
    <w:rsid w:val="00393C34"/>
    <w:rsid w:val="003A03F1"/>
    <w:rsid w:val="003C5A9F"/>
    <w:rsid w:val="003D59D4"/>
    <w:rsid w:val="003D6D32"/>
    <w:rsid w:val="003F6853"/>
    <w:rsid w:val="00414001"/>
    <w:rsid w:val="00424EDC"/>
    <w:rsid w:val="004335A9"/>
    <w:rsid w:val="00461616"/>
    <w:rsid w:val="00473E57"/>
    <w:rsid w:val="0047775A"/>
    <w:rsid w:val="004836A8"/>
    <w:rsid w:val="0048551A"/>
    <w:rsid w:val="0049039D"/>
    <w:rsid w:val="00497D7E"/>
    <w:rsid w:val="004B0C8A"/>
    <w:rsid w:val="004B439C"/>
    <w:rsid w:val="004C0D8A"/>
    <w:rsid w:val="004D3CA2"/>
    <w:rsid w:val="004E02FE"/>
    <w:rsid w:val="004E301D"/>
    <w:rsid w:val="004F5A54"/>
    <w:rsid w:val="00517413"/>
    <w:rsid w:val="005262BE"/>
    <w:rsid w:val="005274DC"/>
    <w:rsid w:val="00571D96"/>
    <w:rsid w:val="0057463C"/>
    <w:rsid w:val="00583745"/>
    <w:rsid w:val="005B1829"/>
    <w:rsid w:val="005C4E2A"/>
    <w:rsid w:val="005E3828"/>
    <w:rsid w:val="005E46A0"/>
    <w:rsid w:val="00611CC6"/>
    <w:rsid w:val="00613EC6"/>
    <w:rsid w:val="00622C44"/>
    <w:rsid w:val="00623C74"/>
    <w:rsid w:val="00633FFA"/>
    <w:rsid w:val="00655383"/>
    <w:rsid w:val="00675921"/>
    <w:rsid w:val="00681475"/>
    <w:rsid w:val="006A6154"/>
    <w:rsid w:val="006B47C2"/>
    <w:rsid w:val="006C7D29"/>
    <w:rsid w:val="00701AFA"/>
    <w:rsid w:val="00706C2B"/>
    <w:rsid w:val="007152F1"/>
    <w:rsid w:val="007328C1"/>
    <w:rsid w:val="00736FA8"/>
    <w:rsid w:val="00750109"/>
    <w:rsid w:val="00756317"/>
    <w:rsid w:val="00762FC4"/>
    <w:rsid w:val="00767A83"/>
    <w:rsid w:val="00770101"/>
    <w:rsid w:val="00771427"/>
    <w:rsid w:val="00775999"/>
    <w:rsid w:val="00777A72"/>
    <w:rsid w:val="007C2981"/>
    <w:rsid w:val="007D0CAF"/>
    <w:rsid w:val="007E5090"/>
    <w:rsid w:val="007F69E1"/>
    <w:rsid w:val="00807908"/>
    <w:rsid w:val="00820518"/>
    <w:rsid w:val="00824D5D"/>
    <w:rsid w:val="008407BA"/>
    <w:rsid w:val="00843122"/>
    <w:rsid w:val="00861C3A"/>
    <w:rsid w:val="008727FD"/>
    <w:rsid w:val="008A0F0C"/>
    <w:rsid w:val="008B507F"/>
    <w:rsid w:val="008D0C61"/>
    <w:rsid w:val="008D0EFB"/>
    <w:rsid w:val="008F6101"/>
    <w:rsid w:val="00921531"/>
    <w:rsid w:val="00924A94"/>
    <w:rsid w:val="009271CF"/>
    <w:rsid w:val="00964903"/>
    <w:rsid w:val="0097059B"/>
    <w:rsid w:val="00975794"/>
    <w:rsid w:val="009821A7"/>
    <w:rsid w:val="009B01B3"/>
    <w:rsid w:val="009F4931"/>
    <w:rsid w:val="00A008DC"/>
    <w:rsid w:val="00A05977"/>
    <w:rsid w:val="00A0656A"/>
    <w:rsid w:val="00A25030"/>
    <w:rsid w:val="00A3421A"/>
    <w:rsid w:val="00A34E26"/>
    <w:rsid w:val="00A466B8"/>
    <w:rsid w:val="00A519B2"/>
    <w:rsid w:val="00A51D8A"/>
    <w:rsid w:val="00A80027"/>
    <w:rsid w:val="00A96FD2"/>
    <w:rsid w:val="00AA28EC"/>
    <w:rsid w:val="00AA7649"/>
    <w:rsid w:val="00AB03E3"/>
    <w:rsid w:val="00AB5FD8"/>
    <w:rsid w:val="00AC6458"/>
    <w:rsid w:val="00AE1CB5"/>
    <w:rsid w:val="00AE599A"/>
    <w:rsid w:val="00AF35D4"/>
    <w:rsid w:val="00B143E5"/>
    <w:rsid w:val="00B22242"/>
    <w:rsid w:val="00B93F0D"/>
    <w:rsid w:val="00BC1677"/>
    <w:rsid w:val="00BD0AFB"/>
    <w:rsid w:val="00BD6FCB"/>
    <w:rsid w:val="00C20F7B"/>
    <w:rsid w:val="00C329A7"/>
    <w:rsid w:val="00C33417"/>
    <w:rsid w:val="00C4092E"/>
    <w:rsid w:val="00C430E2"/>
    <w:rsid w:val="00C61631"/>
    <w:rsid w:val="00C63985"/>
    <w:rsid w:val="00C670AA"/>
    <w:rsid w:val="00C6760D"/>
    <w:rsid w:val="00C75EC0"/>
    <w:rsid w:val="00C80B7B"/>
    <w:rsid w:val="00C81E2B"/>
    <w:rsid w:val="00C9248F"/>
    <w:rsid w:val="00C933DD"/>
    <w:rsid w:val="00CF2493"/>
    <w:rsid w:val="00CF42CE"/>
    <w:rsid w:val="00CF5CF9"/>
    <w:rsid w:val="00D00A29"/>
    <w:rsid w:val="00D01ADE"/>
    <w:rsid w:val="00D17318"/>
    <w:rsid w:val="00D27428"/>
    <w:rsid w:val="00D60885"/>
    <w:rsid w:val="00D64265"/>
    <w:rsid w:val="00D7560D"/>
    <w:rsid w:val="00D762CA"/>
    <w:rsid w:val="00D85881"/>
    <w:rsid w:val="00DA08C4"/>
    <w:rsid w:val="00DC2DE4"/>
    <w:rsid w:val="00DD1E51"/>
    <w:rsid w:val="00DD5063"/>
    <w:rsid w:val="00E22C5A"/>
    <w:rsid w:val="00E32BEA"/>
    <w:rsid w:val="00E43E85"/>
    <w:rsid w:val="00E74CDE"/>
    <w:rsid w:val="00E90947"/>
    <w:rsid w:val="00E9545D"/>
    <w:rsid w:val="00EA1F6D"/>
    <w:rsid w:val="00EA567C"/>
    <w:rsid w:val="00EA5881"/>
    <w:rsid w:val="00EB1B6B"/>
    <w:rsid w:val="00EE398F"/>
    <w:rsid w:val="00EE5818"/>
    <w:rsid w:val="00EE6B04"/>
    <w:rsid w:val="00EE737F"/>
    <w:rsid w:val="00F03451"/>
    <w:rsid w:val="00F1018A"/>
    <w:rsid w:val="00F27347"/>
    <w:rsid w:val="00F332DC"/>
    <w:rsid w:val="00F35BE7"/>
    <w:rsid w:val="00F42C08"/>
    <w:rsid w:val="00F602AC"/>
    <w:rsid w:val="00F81BB6"/>
    <w:rsid w:val="00F900BA"/>
    <w:rsid w:val="00F963CE"/>
    <w:rsid w:val="00FA0AB6"/>
    <w:rsid w:val="00FB272F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C78F-15FA-4C18-843D-309C4EE6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2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F26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A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A008DC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8DC"/>
    <w:pPr>
      <w:widowControl w:val="0"/>
      <w:shd w:val="clear" w:color="auto" w:fill="FFFFFF"/>
      <w:spacing w:before="540" w:line="34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6">
    <w:name w:val="Table Grid"/>
    <w:basedOn w:val="a1"/>
    <w:uiPriority w:val="39"/>
    <w:rsid w:val="00C3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386E"/>
    <w:pPr>
      <w:ind w:left="720"/>
      <w:contextualSpacing/>
    </w:pPr>
  </w:style>
  <w:style w:type="paragraph" w:customStyle="1" w:styleId="10">
    <w:name w:val="Абзац списка1"/>
    <w:basedOn w:val="a"/>
    <w:rsid w:val="00094D34"/>
    <w:pPr>
      <w:ind w:left="720"/>
    </w:pPr>
    <w:rPr>
      <w:sz w:val="24"/>
      <w:szCs w:val="24"/>
    </w:rPr>
  </w:style>
  <w:style w:type="paragraph" w:customStyle="1" w:styleId="Standard">
    <w:name w:val="Standard"/>
    <w:rsid w:val="00A0597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ng-binding">
    <w:name w:val="ng-binding"/>
    <w:rsid w:val="00C75EC0"/>
    <w:rPr>
      <w:rFonts w:cs="Times New Roman"/>
    </w:rPr>
  </w:style>
  <w:style w:type="numbering" w:customStyle="1" w:styleId="1">
    <w:name w:val="Стиль1"/>
    <w:uiPriority w:val="99"/>
    <w:rsid w:val="00286CA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F552-B4A0-4026-8B51-67F10F8A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8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EvstifeevaEA</cp:lastModifiedBy>
  <cp:revision>43</cp:revision>
  <cp:lastPrinted>2025-01-21T05:55:00Z</cp:lastPrinted>
  <dcterms:created xsi:type="dcterms:W3CDTF">2022-06-29T00:09:00Z</dcterms:created>
  <dcterms:modified xsi:type="dcterms:W3CDTF">2025-01-29T06:04:00Z</dcterms:modified>
</cp:coreProperties>
</file>