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77"/>
        <w:gridCol w:w="3974"/>
        <w:gridCol w:w="1129"/>
        <w:gridCol w:w="1490"/>
      </w:tblGrid>
      <w:tr w:rsidR="00247E86" w:rsidRPr="00001994" w:rsidTr="00625673">
        <w:tc>
          <w:tcPr>
            <w:tcW w:w="9570" w:type="dxa"/>
            <w:gridSpan w:val="4"/>
          </w:tcPr>
          <w:p w:rsidR="00247E86" w:rsidRDefault="00247E86" w:rsidP="00625673">
            <w:pPr>
              <w:jc w:val="center"/>
            </w:pPr>
            <w:bookmarkStart w:id="0" w:name="_GoBack"/>
            <w:bookmarkEnd w:id="0"/>
            <w:r>
              <w:rPr>
                <w:noProof/>
                <w:lang w:eastAsia="ru-RU"/>
              </w:rPr>
              <w:drawing>
                <wp:anchor distT="0" distB="0" distL="114300" distR="114300" simplePos="0" relativeHeight="251659264" behindDoc="1" locked="0" layoutInCell="1" allowOverlap="1">
                  <wp:simplePos x="0" y="0"/>
                  <wp:positionH relativeFrom="column">
                    <wp:posOffset>2697480</wp:posOffset>
                  </wp:positionH>
                  <wp:positionV relativeFrom="paragraph">
                    <wp:posOffset>635</wp:posOffset>
                  </wp:positionV>
                  <wp:extent cx="607695" cy="752475"/>
                  <wp:effectExtent l="0" t="0" r="1905" b="9525"/>
                  <wp:wrapNone/>
                  <wp:docPr id="2" name="Рисунок 2"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з вольной части"/>
                          <pic:cNvPicPr>
                            <a:picLocks noChangeAspect="1" noChangeArrowheads="1"/>
                          </pic:cNvPicPr>
                        </pic:nvPicPr>
                        <pic:blipFill>
                          <a:blip r:embed="rId8" cstate="print">
                            <a:clrChange>
                              <a:clrFrom>
                                <a:srgbClr val="0000CC"/>
                              </a:clrFrom>
                              <a:clrTo>
                                <a:srgbClr val="0000CC">
                                  <a:alpha val="0"/>
                                </a:srgbClr>
                              </a:clrTo>
                            </a:clrChange>
                            <a:lum bright="12000" contrast="-12000"/>
                            <a:extLst>
                              <a:ext uri="{28A0092B-C50C-407E-A947-70E740481C1C}">
                                <a14:useLocalDpi xmlns:a14="http://schemas.microsoft.com/office/drawing/2010/main" val="0"/>
                              </a:ext>
                            </a:extLst>
                          </a:blip>
                          <a:srcRect/>
                          <a:stretch>
                            <a:fillRect/>
                          </a:stretch>
                        </pic:blipFill>
                        <pic:spPr bwMode="auto">
                          <a:xfrm>
                            <a:off x="0" y="0"/>
                            <a:ext cx="607695" cy="752475"/>
                          </a:xfrm>
                          <a:prstGeom prst="rect">
                            <a:avLst/>
                          </a:prstGeom>
                          <a:solidFill>
                            <a:srgbClr val="00CCFF"/>
                          </a:solidFill>
                          <a:ln>
                            <a:noFill/>
                          </a:ln>
                        </pic:spPr>
                      </pic:pic>
                    </a:graphicData>
                  </a:graphic>
                  <wp14:sizeRelH relativeFrom="page">
                    <wp14:pctWidth>0</wp14:pctWidth>
                  </wp14:sizeRelH>
                  <wp14:sizeRelV relativeFrom="page">
                    <wp14:pctHeight>0</wp14:pctHeight>
                  </wp14:sizeRelV>
                </wp:anchor>
              </w:drawing>
            </w:r>
          </w:p>
          <w:p w:rsidR="00247E86" w:rsidRDefault="00247E86" w:rsidP="00625673">
            <w:pPr>
              <w:jc w:val="center"/>
            </w:pPr>
          </w:p>
          <w:p w:rsidR="00247E86" w:rsidRDefault="00247E86" w:rsidP="00625673">
            <w:pPr>
              <w:jc w:val="center"/>
            </w:pPr>
          </w:p>
          <w:p w:rsidR="00247E86" w:rsidRPr="00001994" w:rsidRDefault="00247E86" w:rsidP="00625673">
            <w:pPr>
              <w:jc w:val="center"/>
            </w:pPr>
          </w:p>
        </w:tc>
      </w:tr>
      <w:tr w:rsidR="00247E86" w:rsidRPr="00001994" w:rsidTr="00625673">
        <w:tc>
          <w:tcPr>
            <w:tcW w:w="9570" w:type="dxa"/>
            <w:gridSpan w:val="4"/>
          </w:tcPr>
          <w:p w:rsidR="00247E86" w:rsidRDefault="00247E86" w:rsidP="00625673">
            <w:pPr>
              <w:spacing w:line="360" w:lineRule="auto"/>
              <w:jc w:val="center"/>
              <w:rPr>
                <w:b/>
                <w:bCs/>
                <w:sz w:val="32"/>
              </w:rPr>
            </w:pPr>
            <w:r>
              <w:rPr>
                <w:b/>
                <w:bCs/>
                <w:sz w:val="32"/>
              </w:rPr>
              <w:t>АДМИНИСТРАЦИЯ</w:t>
            </w:r>
          </w:p>
          <w:p w:rsidR="00247E86" w:rsidRDefault="00AF2E27" w:rsidP="00625673">
            <w:pPr>
              <w:spacing w:line="360" w:lineRule="auto"/>
              <w:jc w:val="center"/>
              <w:rPr>
                <w:b/>
                <w:bCs/>
                <w:sz w:val="32"/>
              </w:rPr>
            </w:pPr>
            <w:r>
              <w:rPr>
                <w:b/>
                <w:bCs/>
                <w:sz w:val="32"/>
              </w:rPr>
              <w:t>ПОЖАРСКОГО МУНИЦИПАЛЬНОГО ОКРУГА</w:t>
            </w:r>
          </w:p>
          <w:p w:rsidR="00247E86" w:rsidRDefault="00247E86" w:rsidP="00625673">
            <w:pPr>
              <w:spacing w:line="360" w:lineRule="auto"/>
              <w:jc w:val="center"/>
              <w:rPr>
                <w:b/>
                <w:bCs/>
                <w:sz w:val="32"/>
              </w:rPr>
            </w:pPr>
            <w:r>
              <w:rPr>
                <w:b/>
                <w:bCs/>
                <w:sz w:val="32"/>
              </w:rPr>
              <w:t>ПРИМОРСКОГО КРАЯ</w:t>
            </w:r>
          </w:p>
          <w:p w:rsidR="00571C7B" w:rsidRPr="00001994" w:rsidRDefault="00571C7B" w:rsidP="00571C7B">
            <w:pPr>
              <w:jc w:val="center"/>
              <w:rPr>
                <w:sz w:val="32"/>
                <w:szCs w:val="32"/>
              </w:rPr>
            </w:pPr>
          </w:p>
        </w:tc>
      </w:tr>
      <w:tr w:rsidR="00247E86" w:rsidRPr="00001994" w:rsidTr="00625673">
        <w:tc>
          <w:tcPr>
            <w:tcW w:w="9570" w:type="dxa"/>
            <w:gridSpan w:val="4"/>
          </w:tcPr>
          <w:p w:rsidR="00247E86" w:rsidRDefault="00247E86" w:rsidP="00625673">
            <w:pPr>
              <w:jc w:val="center"/>
            </w:pPr>
            <w:r>
              <w:t>П  О  С  Т  А  Н  О  В  Л  Е  Н  И  Е</w:t>
            </w:r>
          </w:p>
          <w:p w:rsidR="00247E86" w:rsidRDefault="00247E86" w:rsidP="00625673">
            <w:pPr>
              <w:jc w:val="center"/>
            </w:pPr>
          </w:p>
          <w:p w:rsidR="00247E86" w:rsidRPr="00001994" w:rsidRDefault="00247E86" w:rsidP="00571C7B">
            <w:pPr>
              <w:jc w:val="center"/>
            </w:pPr>
          </w:p>
        </w:tc>
      </w:tr>
      <w:tr w:rsidR="00247E86" w:rsidRPr="00001994" w:rsidTr="00E60583">
        <w:trPr>
          <w:trHeight w:val="80"/>
        </w:trPr>
        <w:tc>
          <w:tcPr>
            <w:tcW w:w="2977" w:type="dxa"/>
          </w:tcPr>
          <w:p w:rsidR="00247E86" w:rsidRPr="00001994" w:rsidRDefault="00E60583" w:rsidP="00625673">
            <w:r>
              <w:rPr>
                <w:u w:val="single"/>
              </w:rPr>
              <w:t>_</w:t>
            </w:r>
            <w:r w:rsidR="00F9127A">
              <w:rPr>
                <w:u w:val="single"/>
              </w:rPr>
              <w:t>14 ноя</w:t>
            </w:r>
            <w:r w:rsidR="005251DF">
              <w:rPr>
                <w:u w:val="single"/>
              </w:rPr>
              <w:t>бря 2023 года</w:t>
            </w:r>
            <w:r w:rsidR="0051358D">
              <w:t>_</w:t>
            </w:r>
          </w:p>
        </w:tc>
        <w:tc>
          <w:tcPr>
            <w:tcW w:w="3974" w:type="dxa"/>
          </w:tcPr>
          <w:p w:rsidR="00247E86" w:rsidRPr="00001994" w:rsidRDefault="00247E86" w:rsidP="00625673">
            <w:pPr>
              <w:jc w:val="center"/>
              <w:rPr>
                <w:b/>
                <w:sz w:val="21"/>
                <w:szCs w:val="21"/>
              </w:rPr>
            </w:pPr>
            <w:r w:rsidRPr="00001994">
              <w:rPr>
                <w:b/>
                <w:sz w:val="21"/>
                <w:szCs w:val="21"/>
              </w:rPr>
              <w:t>п</w:t>
            </w:r>
            <w:r>
              <w:rPr>
                <w:b/>
                <w:sz w:val="21"/>
                <w:szCs w:val="21"/>
              </w:rPr>
              <w:t>гт</w:t>
            </w:r>
            <w:r w:rsidRPr="00001994">
              <w:rPr>
                <w:b/>
                <w:sz w:val="21"/>
                <w:szCs w:val="21"/>
              </w:rPr>
              <w:t xml:space="preserve"> Лучегорск</w:t>
            </w:r>
          </w:p>
        </w:tc>
        <w:tc>
          <w:tcPr>
            <w:tcW w:w="1129" w:type="dxa"/>
          </w:tcPr>
          <w:p w:rsidR="00247E86" w:rsidRPr="00001994" w:rsidRDefault="00247E86" w:rsidP="00625673">
            <w:pPr>
              <w:jc w:val="right"/>
              <w:rPr>
                <w:b/>
              </w:rPr>
            </w:pPr>
            <w:r w:rsidRPr="00001994">
              <w:rPr>
                <w:b/>
              </w:rPr>
              <w:t>№</w:t>
            </w:r>
          </w:p>
        </w:tc>
        <w:tc>
          <w:tcPr>
            <w:tcW w:w="1490" w:type="dxa"/>
          </w:tcPr>
          <w:p w:rsidR="00247E86" w:rsidRPr="00001994" w:rsidRDefault="00E60583" w:rsidP="00625673">
            <w:r>
              <w:rPr>
                <w:u w:val="single"/>
              </w:rPr>
              <w:t>_</w:t>
            </w:r>
            <w:r w:rsidR="00050BDB">
              <w:rPr>
                <w:u w:val="single"/>
              </w:rPr>
              <w:t>1306-па</w:t>
            </w:r>
            <w:r>
              <w:rPr>
                <w:u w:val="single"/>
              </w:rPr>
              <w:t>_</w:t>
            </w:r>
          </w:p>
        </w:tc>
      </w:tr>
    </w:tbl>
    <w:p w:rsidR="00247E86" w:rsidRDefault="00247E86" w:rsidP="00571C7B">
      <w:pPr>
        <w:pStyle w:val="ConsPlusTitle"/>
        <w:widowControl/>
        <w:jc w:val="center"/>
        <w:rPr>
          <w:sz w:val="28"/>
          <w:szCs w:val="28"/>
        </w:rPr>
      </w:pPr>
    </w:p>
    <w:p w:rsidR="00571C7B" w:rsidRDefault="00571C7B" w:rsidP="00247E86">
      <w:pPr>
        <w:pStyle w:val="ConsPlusTitle"/>
        <w:widowControl/>
        <w:jc w:val="center"/>
        <w:rPr>
          <w:sz w:val="28"/>
          <w:szCs w:val="28"/>
        </w:rPr>
      </w:pPr>
    </w:p>
    <w:p w:rsidR="00571C7B" w:rsidRDefault="00571C7B" w:rsidP="00571C7B">
      <w:pPr>
        <w:pStyle w:val="ConsPlusTitle"/>
        <w:widowControl/>
        <w:jc w:val="center"/>
        <w:rPr>
          <w:sz w:val="28"/>
          <w:szCs w:val="28"/>
        </w:rPr>
      </w:pPr>
    </w:p>
    <w:p w:rsidR="00247E86" w:rsidRPr="00CF0098" w:rsidRDefault="00247E86" w:rsidP="00AC30BA">
      <w:pPr>
        <w:pStyle w:val="ConsPlusTitle"/>
        <w:widowControl/>
        <w:tabs>
          <w:tab w:val="left" w:pos="851"/>
        </w:tabs>
        <w:jc w:val="center"/>
        <w:rPr>
          <w:sz w:val="28"/>
          <w:szCs w:val="28"/>
        </w:rPr>
      </w:pPr>
      <w:r w:rsidRPr="00CF0098">
        <w:rPr>
          <w:sz w:val="28"/>
          <w:szCs w:val="28"/>
        </w:rPr>
        <w:t xml:space="preserve">О создании комиссии по оценке последствий реорганизации или ликвидации образовательных учреждений </w:t>
      </w:r>
      <w:r w:rsidR="00A3213B">
        <w:rPr>
          <w:sz w:val="28"/>
          <w:szCs w:val="28"/>
        </w:rPr>
        <w:t>Пожарского муниципального округа</w:t>
      </w:r>
    </w:p>
    <w:p w:rsidR="00247E86" w:rsidRDefault="00247E86" w:rsidP="007663BF">
      <w:pPr>
        <w:tabs>
          <w:tab w:val="left" w:pos="851"/>
        </w:tabs>
        <w:jc w:val="both"/>
        <w:rPr>
          <w:b/>
          <w:sz w:val="28"/>
          <w:szCs w:val="28"/>
        </w:rPr>
      </w:pPr>
    </w:p>
    <w:p w:rsidR="007663BF" w:rsidRPr="00CF0098" w:rsidRDefault="007663BF" w:rsidP="007663BF">
      <w:pPr>
        <w:tabs>
          <w:tab w:val="left" w:pos="851"/>
        </w:tabs>
        <w:jc w:val="both"/>
        <w:rPr>
          <w:b/>
          <w:sz w:val="28"/>
          <w:szCs w:val="28"/>
        </w:rPr>
      </w:pPr>
    </w:p>
    <w:p w:rsidR="00247E86" w:rsidRPr="00CF0098" w:rsidRDefault="00AC30BA" w:rsidP="00562F20">
      <w:pPr>
        <w:tabs>
          <w:tab w:val="left" w:pos="709"/>
        </w:tabs>
        <w:spacing w:line="360" w:lineRule="auto"/>
        <w:ind w:firstLine="708"/>
        <w:jc w:val="both"/>
        <w:rPr>
          <w:sz w:val="28"/>
          <w:szCs w:val="28"/>
        </w:rPr>
      </w:pPr>
      <w:r w:rsidRPr="00CF0098">
        <w:rPr>
          <w:sz w:val="28"/>
          <w:szCs w:val="28"/>
        </w:rPr>
        <w:tab/>
      </w:r>
      <w:r w:rsidR="00247E86" w:rsidRPr="00CF0098">
        <w:rPr>
          <w:sz w:val="28"/>
          <w:szCs w:val="28"/>
        </w:rPr>
        <w:t>В соответствии с Федеральным законом от 29 декабря 2012 года</w:t>
      </w:r>
      <w:r w:rsidR="006B46DF" w:rsidRPr="00CF0098">
        <w:rPr>
          <w:sz w:val="28"/>
          <w:szCs w:val="28"/>
        </w:rPr>
        <w:t xml:space="preserve">              </w:t>
      </w:r>
      <w:r w:rsidR="00AF2E27">
        <w:rPr>
          <w:sz w:val="28"/>
          <w:szCs w:val="28"/>
        </w:rPr>
        <w:t xml:space="preserve">      </w:t>
      </w:r>
      <w:r w:rsidR="007809D0">
        <w:rPr>
          <w:sz w:val="28"/>
          <w:szCs w:val="28"/>
        </w:rPr>
        <w:t xml:space="preserve"> </w:t>
      </w:r>
      <w:r w:rsidR="00247E86" w:rsidRPr="00CF0098">
        <w:rPr>
          <w:sz w:val="28"/>
          <w:szCs w:val="28"/>
        </w:rPr>
        <w:t>№ 273-ФЗ «Об образовании в Российск</w:t>
      </w:r>
      <w:r w:rsidR="00AF2E27">
        <w:rPr>
          <w:sz w:val="28"/>
          <w:szCs w:val="28"/>
        </w:rPr>
        <w:t>ой Федерации», Федеральным зако</w:t>
      </w:r>
      <w:r w:rsidR="00247E86" w:rsidRPr="00CF0098">
        <w:rPr>
          <w:sz w:val="28"/>
          <w:szCs w:val="28"/>
        </w:rPr>
        <w:t>ном от 24 июля 1998 года № 124-ФЗ «Об основных гарантиях прав ребенка в Российской Федерации», Законом Приморского края от 13 августа 2013 года</w:t>
      </w:r>
      <w:r w:rsidR="00AF2E27">
        <w:rPr>
          <w:sz w:val="28"/>
          <w:szCs w:val="28"/>
        </w:rPr>
        <w:t xml:space="preserve"> </w:t>
      </w:r>
      <w:r w:rsidR="00247E86" w:rsidRPr="003E7171">
        <w:rPr>
          <w:sz w:val="28"/>
          <w:szCs w:val="28"/>
        </w:rPr>
        <w:t xml:space="preserve">№ </w:t>
      </w:r>
      <w:r w:rsidR="00247E86" w:rsidRPr="00CF0098">
        <w:rPr>
          <w:sz w:val="28"/>
          <w:szCs w:val="28"/>
        </w:rPr>
        <w:t xml:space="preserve">243-КЗ «Об образовании в Приморском крае», </w:t>
      </w:r>
      <w:r w:rsidR="00F150C4" w:rsidRPr="00F150C4">
        <w:rPr>
          <w:sz w:val="28"/>
          <w:szCs w:val="28"/>
        </w:rPr>
        <w:t>Приказ</w:t>
      </w:r>
      <w:r w:rsidR="00F150C4">
        <w:rPr>
          <w:sz w:val="28"/>
          <w:szCs w:val="28"/>
        </w:rPr>
        <w:t>ом</w:t>
      </w:r>
      <w:r w:rsidR="00F150C4" w:rsidRPr="00F150C4">
        <w:rPr>
          <w:sz w:val="28"/>
          <w:szCs w:val="28"/>
        </w:rPr>
        <w:t xml:space="preserve"> департамента образования и науки </w:t>
      </w:r>
      <w:r w:rsidR="00BE0840">
        <w:rPr>
          <w:sz w:val="28"/>
          <w:szCs w:val="28"/>
        </w:rPr>
        <w:t xml:space="preserve">Приморского края от 21 февраля </w:t>
      </w:r>
      <w:r w:rsidR="00F150C4">
        <w:rPr>
          <w:sz w:val="28"/>
          <w:szCs w:val="28"/>
        </w:rPr>
        <w:t>2014</w:t>
      </w:r>
      <w:r w:rsidR="00BE0840">
        <w:rPr>
          <w:sz w:val="28"/>
          <w:szCs w:val="28"/>
        </w:rPr>
        <w:t xml:space="preserve"> года</w:t>
      </w:r>
      <w:r w:rsidR="00F150C4">
        <w:rPr>
          <w:sz w:val="28"/>
          <w:szCs w:val="28"/>
        </w:rPr>
        <w:t xml:space="preserve"> № 153 «</w:t>
      </w:r>
      <w:r w:rsidR="00F150C4" w:rsidRPr="00F150C4">
        <w:rPr>
          <w:sz w:val="28"/>
          <w:szCs w:val="28"/>
        </w:rPr>
        <w:t>Об утверждении Порядка проведения оценки последствий принятия решения о реорганизации или ликвидации государственной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в том числе порядка создания комиссии по оценке последствий такого реш</w:t>
      </w:r>
      <w:r w:rsidR="00F150C4">
        <w:rPr>
          <w:sz w:val="28"/>
          <w:szCs w:val="28"/>
        </w:rPr>
        <w:t>ения и подготовки ею заключений»</w:t>
      </w:r>
      <w:r w:rsidR="00904BA4">
        <w:rPr>
          <w:sz w:val="28"/>
          <w:szCs w:val="28"/>
        </w:rPr>
        <w:t xml:space="preserve"> </w:t>
      </w:r>
      <w:r w:rsidR="00247E86" w:rsidRPr="00CF0098">
        <w:rPr>
          <w:sz w:val="28"/>
          <w:szCs w:val="28"/>
        </w:rPr>
        <w:t xml:space="preserve">администрация </w:t>
      </w:r>
      <w:r w:rsidR="003449A1">
        <w:rPr>
          <w:sz w:val="28"/>
          <w:szCs w:val="28"/>
        </w:rPr>
        <w:t>Пожарского муниципального округа</w:t>
      </w:r>
      <w:r w:rsidR="006331F8" w:rsidRPr="00CF0098">
        <w:rPr>
          <w:sz w:val="28"/>
          <w:szCs w:val="28"/>
        </w:rPr>
        <w:t xml:space="preserve"> П</w:t>
      </w:r>
      <w:r w:rsidRPr="00CF0098">
        <w:rPr>
          <w:sz w:val="28"/>
          <w:szCs w:val="28"/>
        </w:rPr>
        <w:t xml:space="preserve">риморского </w:t>
      </w:r>
      <w:r w:rsidR="006B46DF" w:rsidRPr="00CF0098">
        <w:rPr>
          <w:sz w:val="28"/>
          <w:szCs w:val="28"/>
        </w:rPr>
        <w:t>к</w:t>
      </w:r>
      <w:r w:rsidRPr="00CF0098">
        <w:rPr>
          <w:sz w:val="28"/>
          <w:szCs w:val="28"/>
        </w:rPr>
        <w:t>рая</w:t>
      </w:r>
    </w:p>
    <w:p w:rsidR="00247E86" w:rsidRDefault="00247E86" w:rsidP="007663BF">
      <w:pPr>
        <w:jc w:val="both"/>
        <w:rPr>
          <w:sz w:val="28"/>
          <w:szCs w:val="28"/>
        </w:rPr>
      </w:pPr>
    </w:p>
    <w:p w:rsidR="007663BF" w:rsidRPr="00CF0098" w:rsidRDefault="007663BF" w:rsidP="007663BF">
      <w:pPr>
        <w:jc w:val="both"/>
        <w:rPr>
          <w:sz w:val="28"/>
          <w:szCs w:val="28"/>
        </w:rPr>
      </w:pPr>
    </w:p>
    <w:p w:rsidR="00247E86" w:rsidRPr="00CF0098" w:rsidRDefault="00247E86" w:rsidP="00247E86">
      <w:pPr>
        <w:spacing w:line="360" w:lineRule="auto"/>
        <w:jc w:val="both"/>
        <w:rPr>
          <w:sz w:val="28"/>
          <w:szCs w:val="28"/>
        </w:rPr>
      </w:pPr>
      <w:r w:rsidRPr="00CF0098">
        <w:rPr>
          <w:sz w:val="28"/>
          <w:szCs w:val="28"/>
        </w:rPr>
        <w:t>ПОСТАНОВЛЯЕТ:</w:t>
      </w:r>
    </w:p>
    <w:p w:rsidR="00247E86" w:rsidRDefault="00247E86" w:rsidP="0011752E">
      <w:pPr>
        <w:jc w:val="both"/>
        <w:rPr>
          <w:sz w:val="28"/>
          <w:szCs w:val="28"/>
        </w:rPr>
      </w:pPr>
    </w:p>
    <w:p w:rsidR="0011752E" w:rsidRPr="00CF0098" w:rsidRDefault="0011752E" w:rsidP="0011752E">
      <w:pPr>
        <w:jc w:val="both"/>
        <w:rPr>
          <w:sz w:val="28"/>
          <w:szCs w:val="28"/>
        </w:rPr>
      </w:pPr>
    </w:p>
    <w:p w:rsidR="00247E86" w:rsidRPr="00CF0098" w:rsidRDefault="00247E86" w:rsidP="00C84AEF">
      <w:pPr>
        <w:pStyle w:val="ConsPlusTitle"/>
        <w:widowControl/>
        <w:tabs>
          <w:tab w:val="left" w:pos="709"/>
        </w:tabs>
        <w:spacing w:line="360" w:lineRule="auto"/>
        <w:ind w:firstLine="709"/>
        <w:jc w:val="both"/>
        <w:rPr>
          <w:b w:val="0"/>
          <w:sz w:val="28"/>
          <w:szCs w:val="28"/>
        </w:rPr>
      </w:pPr>
      <w:r w:rsidRPr="00CF0098">
        <w:rPr>
          <w:b w:val="0"/>
          <w:sz w:val="28"/>
          <w:szCs w:val="28"/>
        </w:rPr>
        <w:t>1. Утвердить Положение о комиссии по оценке последствий принятия решения</w:t>
      </w:r>
      <w:r w:rsidR="00371C71">
        <w:rPr>
          <w:b w:val="0"/>
          <w:sz w:val="28"/>
          <w:szCs w:val="28"/>
        </w:rPr>
        <w:t xml:space="preserve"> о</w:t>
      </w:r>
      <w:r w:rsidRPr="00CF0098">
        <w:rPr>
          <w:b w:val="0"/>
          <w:sz w:val="28"/>
          <w:szCs w:val="28"/>
        </w:rPr>
        <w:t xml:space="preserve"> реорганизации или ликвидации образовательных учреждений </w:t>
      </w:r>
      <w:r w:rsidR="00371C71">
        <w:rPr>
          <w:b w:val="0"/>
          <w:sz w:val="28"/>
          <w:szCs w:val="28"/>
        </w:rPr>
        <w:t>Пожарского муниципального округа</w:t>
      </w:r>
      <w:r w:rsidRPr="00CF0098">
        <w:rPr>
          <w:b w:val="0"/>
          <w:sz w:val="28"/>
          <w:szCs w:val="28"/>
        </w:rPr>
        <w:t xml:space="preserve"> (Приложение 1)</w:t>
      </w:r>
      <w:r w:rsidR="00C15F2A" w:rsidRPr="00CF0098">
        <w:rPr>
          <w:b w:val="0"/>
          <w:sz w:val="28"/>
          <w:szCs w:val="28"/>
        </w:rPr>
        <w:t>.</w:t>
      </w:r>
    </w:p>
    <w:p w:rsidR="00247E86" w:rsidRDefault="00247E86" w:rsidP="0059257F">
      <w:pPr>
        <w:pStyle w:val="ConsPlusTitle"/>
        <w:widowControl/>
        <w:tabs>
          <w:tab w:val="left" w:pos="709"/>
        </w:tabs>
        <w:spacing w:line="360" w:lineRule="auto"/>
        <w:ind w:firstLine="709"/>
        <w:jc w:val="both"/>
        <w:rPr>
          <w:b w:val="0"/>
          <w:sz w:val="28"/>
          <w:szCs w:val="28"/>
        </w:rPr>
      </w:pPr>
      <w:r w:rsidRPr="00CF0098">
        <w:rPr>
          <w:b w:val="0"/>
          <w:sz w:val="28"/>
          <w:szCs w:val="28"/>
        </w:rPr>
        <w:lastRenderedPageBreak/>
        <w:t xml:space="preserve">2. Утвердить состав комиссии по оценке последствий принятия решения </w:t>
      </w:r>
      <w:r w:rsidR="00A3213B">
        <w:rPr>
          <w:b w:val="0"/>
          <w:sz w:val="28"/>
          <w:szCs w:val="28"/>
        </w:rPr>
        <w:t xml:space="preserve">о </w:t>
      </w:r>
      <w:r w:rsidRPr="00CF0098">
        <w:rPr>
          <w:b w:val="0"/>
          <w:sz w:val="28"/>
          <w:szCs w:val="28"/>
        </w:rPr>
        <w:t xml:space="preserve">реорганизации или ликвидации образовательных учреждений Пожарского муниципального </w:t>
      </w:r>
      <w:r w:rsidR="00A3213B">
        <w:rPr>
          <w:b w:val="0"/>
          <w:sz w:val="28"/>
          <w:szCs w:val="28"/>
        </w:rPr>
        <w:t>округа</w:t>
      </w:r>
      <w:r w:rsidRPr="00CF0098">
        <w:rPr>
          <w:b w:val="0"/>
          <w:sz w:val="28"/>
          <w:szCs w:val="28"/>
        </w:rPr>
        <w:t xml:space="preserve"> (Приложение 2).</w:t>
      </w:r>
    </w:p>
    <w:p w:rsidR="00FB3FA1" w:rsidRDefault="0061553B" w:rsidP="0059257F">
      <w:pPr>
        <w:pStyle w:val="ConsPlusTitle"/>
        <w:tabs>
          <w:tab w:val="left" w:pos="709"/>
          <w:tab w:val="left" w:pos="851"/>
        </w:tabs>
        <w:spacing w:line="360" w:lineRule="auto"/>
        <w:ind w:firstLine="709"/>
        <w:jc w:val="both"/>
        <w:rPr>
          <w:b w:val="0"/>
          <w:sz w:val="28"/>
          <w:szCs w:val="28"/>
        </w:rPr>
      </w:pPr>
      <w:r>
        <w:rPr>
          <w:b w:val="0"/>
          <w:sz w:val="28"/>
          <w:szCs w:val="28"/>
        </w:rPr>
        <w:t>3. Признать утратившим</w:t>
      </w:r>
      <w:r w:rsidR="00C11350">
        <w:rPr>
          <w:b w:val="0"/>
          <w:sz w:val="28"/>
          <w:szCs w:val="28"/>
        </w:rPr>
        <w:t xml:space="preserve"> силу</w:t>
      </w:r>
      <w:r>
        <w:rPr>
          <w:b w:val="0"/>
          <w:sz w:val="28"/>
          <w:szCs w:val="28"/>
        </w:rPr>
        <w:t xml:space="preserve"> </w:t>
      </w:r>
      <w:r w:rsidR="00C11350">
        <w:rPr>
          <w:b w:val="0"/>
          <w:sz w:val="28"/>
          <w:szCs w:val="28"/>
        </w:rPr>
        <w:t xml:space="preserve">постановление администрации </w:t>
      </w:r>
      <w:r w:rsidR="00BE0840">
        <w:rPr>
          <w:b w:val="0"/>
          <w:sz w:val="28"/>
          <w:szCs w:val="28"/>
        </w:rPr>
        <w:t>Пожарского муниципального района</w:t>
      </w:r>
      <w:r w:rsidR="00C11350">
        <w:rPr>
          <w:b w:val="0"/>
          <w:sz w:val="28"/>
          <w:szCs w:val="28"/>
        </w:rPr>
        <w:t xml:space="preserve"> Приморского края от </w:t>
      </w:r>
      <w:r w:rsidR="00C11350" w:rsidRPr="00C11350">
        <w:rPr>
          <w:b w:val="0"/>
          <w:sz w:val="28"/>
          <w:szCs w:val="28"/>
        </w:rPr>
        <w:t>03 июля 2015 года № 279-па «О создании комиссии по оценке последствий реорганизации или ликвидации образовательных учреждений Пожарского муниципального района»</w:t>
      </w:r>
      <w:r w:rsidR="00C11350">
        <w:rPr>
          <w:b w:val="0"/>
          <w:sz w:val="28"/>
          <w:szCs w:val="28"/>
        </w:rPr>
        <w:t>.</w:t>
      </w:r>
      <w:r w:rsidR="00C11350" w:rsidRPr="00C11350">
        <w:rPr>
          <w:b w:val="0"/>
          <w:sz w:val="28"/>
          <w:szCs w:val="28"/>
        </w:rPr>
        <w:t xml:space="preserve"> </w:t>
      </w:r>
    </w:p>
    <w:p w:rsidR="004C6992" w:rsidRDefault="004C6992" w:rsidP="0059257F">
      <w:pPr>
        <w:pStyle w:val="ConsPlusTitle"/>
        <w:tabs>
          <w:tab w:val="left" w:pos="709"/>
          <w:tab w:val="left" w:pos="851"/>
        </w:tabs>
        <w:spacing w:line="360" w:lineRule="auto"/>
        <w:ind w:firstLine="709"/>
        <w:jc w:val="both"/>
        <w:rPr>
          <w:b w:val="0"/>
          <w:sz w:val="28"/>
          <w:szCs w:val="28"/>
        </w:rPr>
      </w:pPr>
      <w:r>
        <w:rPr>
          <w:b w:val="0"/>
          <w:sz w:val="28"/>
          <w:szCs w:val="28"/>
        </w:rPr>
        <w:t xml:space="preserve">4. Отделу информационных технологий администрации Пожарского муниципального округа разместить настоящее постановление на </w:t>
      </w:r>
      <w:r w:rsidRPr="004C6992">
        <w:rPr>
          <w:b w:val="0"/>
          <w:sz w:val="28"/>
          <w:szCs w:val="28"/>
        </w:rPr>
        <w:t>официальном сайте администрации Пожарско</w:t>
      </w:r>
      <w:r w:rsidR="00084C29">
        <w:rPr>
          <w:b w:val="0"/>
          <w:sz w:val="28"/>
          <w:szCs w:val="28"/>
        </w:rPr>
        <w:t>го муниципального округа.</w:t>
      </w:r>
    </w:p>
    <w:p w:rsidR="00247E86" w:rsidRPr="00FB3FA1" w:rsidRDefault="00084C29" w:rsidP="00562F20">
      <w:pPr>
        <w:pStyle w:val="ConsPlusTitle"/>
        <w:tabs>
          <w:tab w:val="left" w:pos="709"/>
          <w:tab w:val="left" w:pos="851"/>
        </w:tabs>
        <w:spacing w:line="360" w:lineRule="auto"/>
        <w:ind w:firstLine="709"/>
        <w:jc w:val="both"/>
        <w:rPr>
          <w:b w:val="0"/>
          <w:sz w:val="28"/>
          <w:szCs w:val="28"/>
        </w:rPr>
      </w:pPr>
      <w:r>
        <w:rPr>
          <w:b w:val="0"/>
          <w:sz w:val="28"/>
          <w:szCs w:val="28"/>
        </w:rPr>
        <w:t>5</w:t>
      </w:r>
      <w:r w:rsidR="00AC30BA" w:rsidRPr="00FB3FA1">
        <w:rPr>
          <w:b w:val="0"/>
          <w:sz w:val="28"/>
          <w:szCs w:val="28"/>
        </w:rPr>
        <w:t xml:space="preserve">. </w:t>
      </w:r>
      <w:r w:rsidR="00FB3FA1">
        <w:rPr>
          <w:b w:val="0"/>
          <w:sz w:val="28"/>
          <w:szCs w:val="28"/>
        </w:rPr>
        <w:t>Общему о</w:t>
      </w:r>
      <w:r w:rsidR="00247E86" w:rsidRPr="00FB3FA1">
        <w:rPr>
          <w:b w:val="0"/>
          <w:sz w:val="28"/>
          <w:szCs w:val="28"/>
        </w:rPr>
        <w:t>тделу администрации П</w:t>
      </w:r>
      <w:r w:rsidR="00FB3FA1">
        <w:rPr>
          <w:b w:val="0"/>
          <w:sz w:val="28"/>
          <w:szCs w:val="28"/>
        </w:rPr>
        <w:t>ожарского муниципального округа</w:t>
      </w:r>
      <w:r w:rsidR="00247E86" w:rsidRPr="00FB3FA1">
        <w:rPr>
          <w:b w:val="0"/>
          <w:sz w:val="28"/>
          <w:szCs w:val="28"/>
        </w:rPr>
        <w:t xml:space="preserve"> </w:t>
      </w:r>
      <w:r w:rsidR="009D35A0">
        <w:rPr>
          <w:b w:val="0"/>
          <w:sz w:val="28"/>
          <w:szCs w:val="28"/>
        </w:rPr>
        <w:t>опубликовать</w:t>
      </w:r>
      <w:r w:rsidR="00247E86" w:rsidRPr="00FB3FA1">
        <w:rPr>
          <w:b w:val="0"/>
          <w:sz w:val="28"/>
          <w:szCs w:val="28"/>
        </w:rPr>
        <w:t xml:space="preserve"> </w:t>
      </w:r>
      <w:r w:rsidR="00C15F2A" w:rsidRPr="00FB3FA1">
        <w:rPr>
          <w:b w:val="0"/>
          <w:sz w:val="28"/>
          <w:szCs w:val="28"/>
        </w:rPr>
        <w:t xml:space="preserve">настоящее </w:t>
      </w:r>
      <w:r w:rsidR="00247E86" w:rsidRPr="00FB3FA1">
        <w:rPr>
          <w:b w:val="0"/>
          <w:sz w:val="28"/>
          <w:szCs w:val="28"/>
        </w:rPr>
        <w:t>постановление</w:t>
      </w:r>
      <w:r w:rsidR="009D35A0">
        <w:rPr>
          <w:b w:val="0"/>
          <w:sz w:val="28"/>
          <w:szCs w:val="28"/>
        </w:rPr>
        <w:t xml:space="preserve"> в</w:t>
      </w:r>
      <w:r w:rsidR="00247E86" w:rsidRPr="00FB3FA1">
        <w:rPr>
          <w:b w:val="0"/>
          <w:sz w:val="28"/>
          <w:szCs w:val="28"/>
        </w:rPr>
        <w:t xml:space="preserve"> </w:t>
      </w:r>
      <w:r w:rsidR="009D35A0" w:rsidRPr="009D35A0">
        <w:rPr>
          <w:b w:val="0"/>
          <w:sz w:val="28"/>
          <w:szCs w:val="28"/>
        </w:rPr>
        <w:t>газете «Победа»</w:t>
      </w:r>
      <w:r w:rsidR="00247E86" w:rsidRPr="00FB3FA1">
        <w:rPr>
          <w:b w:val="0"/>
          <w:sz w:val="28"/>
          <w:szCs w:val="28"/>
        </w:rPr>
        <w:t>.</w:t>
      </w:r>
    </w:p>
    <w:p w:rsidR="00247E86" w:rsidRDefault="00BB704E" w:rsidP="00562F20">
      <w:pPr>
        <w:tabs>
          <w:tab w:val="left" w:pos="709"/>
          <w:tab w:val="left" w:pos="851"/>
        </w:tabs>
        <w:spacing w:line="360" w:lineRule="auto"/>
        <w:ind w:firstLine="709"/>
        <w:jc w:val="both"/>
        <w:rPr>
          <w:sz w:val="28"/>
          <w:szCs w:val="28"/>
        </w:rPr>
      </w:pPr>
      <w:r>
        <w:rPr>
          <w:sz w:val="28"/>
          <w:szCs w:val="28"/>
        </w:rPr>
        <w:t>6</w:t>
      </w:r>
      <w:r w:rsidR="00247E86" w:rsidRPr="00CF0098">
        <w:rPr>
          <w:sz w:val="28"/>
          <w:szCs w:val="28"/>
        </w:rPr>
        <w:t>. Контроль за исполнением настоящего поста</w:t>
      </w:r>
      <w:r w:rsidR="000014C9">
        <w:rPr>
          <w:sz w:val="28"/>
          <w:szCs w:val="28"/>
        </w:rPr>
        <w:t xml:space="preserve">новления возложить на </w:t>
      </w:r>
      <w:r w:rsidR="00247E86" w:rsidRPr="00CF0098">
        <w:rPr>
          <w:sz w:val="28"/>
          <w:szCs w:val="28"/>
        </w:rPr>
        <w:t>заместителя главы</w:t>
      </w:r>
      <w:r w:rsidR="000014C9">
        <w:rPr>
          <w:sz w:val="28"/>
          <w:szCs w:val="28"/>
        </w:rPr>
        <w:t xml:space="preserve"> </w:t>
      </w:r>
      <w:r w:rsidR="00B81241" w:rsidRPr="00CF0098">
        <w:rPr>
          <w:sz w:val="28"/>
          <w:szCs w:val="28"/>
        </w:rPr>
        <w:t>администрации Пожарского</w:t>
      </w:r>
      <w:r w:rsidR="00B81241">
        <w:rPr>
          <w:sz w:val="28"/>
          <w:szCs w:val="28"/>
        </w:rPr>
        <w:t xml:space="preserve"> муниципального округа </w:t>
      </w:r>
      <w:r w:rsidR="000014C9">
        <w:rPr>
          <w:sz w:val="28"/>
          <w:szCs w:val="28"/>
        </w:rPr>
        <w:t>по социальным вопросам</w:t>
      </w:r>
      <w:r w:rsidR="00247E86" w:rsidRPr="00CF0098">
        <w:rPr>
          <w:sz w:val="28"/>
          <w:szCs w:val="28"/>
        </w:rPr>
        <w:t>.</w:t>
      </w:r>
    </w:p>
    <w:p w:rsidR="009D35A0" w:rsidRDefault="009D35A0" w:rsidP="00562F20">
      <w:pPr>
        <w:tabs>
          <w:tab w:val="left" w:pos="709"/>
          <w:tab w:val="left" w:pos="851"/>
        </w:tabs>
        <w:spacing w:line="360" w:lineRule="auto"/>
        <w:ind w:firstLine="709"/>
        <w:jc w:val="both"/>
        <w:rPr>
          <w:sz w:val="28"/>
          <w:szCs w:val="28"/>
        </w:rPr>
      </w:pPr>
      <w:r w:rsidRPr="009D35A0">
        <w:rPr>
          <w:sz w:val="28"/>
          <w:szCs w:val="28"/>
        </w:rPr>
        <w:t>7. Настоящее постановление вступает в силу со дня его официального опубликования.</w:t>
      </w:r>
    </w:p>
    <w:p w:rsidR="00430351" w:rsidRDefault="00430351" w:rsidP="00562F20">
      <w:pPr>
        <w:tabs>
          <w:tab w:val="left" w:pos="709"/>
          <w:tab w:val="left" w:pos="851"/>
        </w:tabs>
        <w:spacing w:line="360" w:lineRule="auto"/>
        <w:ind w:firstLine="709"/>
        <w:jc w:val="both"/>
        <w:rPr>
          <w:sz w:val="28"/>
          <w:szCs w:val="28"/>
        </w:rPr>
      </w:pPr>
    </w:p>
    <w:p w:rsidR="00430351" w:rsidRPr="00CF0098" w:rsidRDefault="00430351" w:rsidP="00562F20">
      <w:pPr>
        <w:tabs>
          <w:tab w:val="left" w:pos="709"/>
          <w:tab w:val="left" w:pos="851"/>
        </w:tabs>
        <w:spacing w:line="360" w:lineRule="auto"/>
        <w:ind w:firstLine="709"/>
        <w:jc w:val="both"/>
        <w:rPr>
          <w:sz w:val="28"/>
          <w:szCs w:val="28"/>
        </w:rPr>
      </w:pPr>
    </w:p>
    <w:p w:rsidR="00247E86" w:rsidRPr="00CF0098" w:rsidRDefault="00753A3D" w:rsidP="00247E86">
      <w:pPr>
        <w:jc w:val="both"/>
        <w:rPr>
          <w:sz w:val="28"/>
          <w:szCs w:val="28"/>
        </w:rPr>
      </w:pPr>
      <w:r>
        <w:rPr>
          <w:sz w:val="28"/>
          <w:szCs w:val="28"/>
        </w:rPr>
        <w:t>И.о. главы</w:t>
      </w:r>
      <w:r w:rsidR="00247E86" w:rsidRPr="00CF0098">
        <w:rPr>
          <w:sz w:val="28"/>
          <w:szCs w:val="28"/>
        </w:rPr>
        <w:t xml:space="preserve"> </w:t>
      </w:r>
      <w:r w:rsidR="007809D0">
        <w:rPr>
          <w:sz w:val="28"/>
          <w:szCs w:val="28"/>
        </w:rPr>
        <w:t>Пожарского муниципального округа</w:t>
      </w:r>
      <w:r w:rsidR="00247E86" w:rsidRPr="00CF0098">
        <w:rPr>
          <w:sz w:val="28"/>
          <w:szCs w:val="28"/>
        </w:rPr>
        <w:t xml:space="preserve">      </w:t>
      </w:r>
      <w:r w:rsidR="00804860">
        <w:rPr>
          <w:sz w:val="28"/>
          <w:szCs w:val="28"/>
        </w:rPr>
        <w:t xml:space="preserve">         </w:t>
      </w:r>
      <w:r>
        <w:rPr>
          <w:sz w:val="28"/>
          <w:szCs w:val="28"/>
        </w:rPr>
        <w:t xml:space="preserve">                В.Ю</w:t>
      </w:r>
      <w:r w:rsidR="00804860">
        <w:rPr>
          <w:sz w:val="28"/>
          <w:szCs w:val="28"/>
        </w:rPr>
        <w:t>.</w:t>
      </w:r>
      <w:r>
        <w:rPr>
          <w:sz w:val="28"/>
          <w:szCs w:val="28"/>
        </w:rPr>
        <w:t xml:space="preserve"> Новосёлова</w:t>
      </w:r>
    </w:p>
    <w:p w:rsidR="00247E86" w:rsidRPr="00CF0098" w:rsidRDefault="00247E86" w:rsidP="00247E86">
      <w:pPr>
        <w:jc w:val="both"/>
        <w:rPr>
          <w:sz w:val="28"/>
          <w:szCs w:val="28"/>
        </w:rPr>
      </w:pPr>
    </w:p>
    <w:p w:rsidR="00247E86" w:rsidRPr="00CF0098" w:rsidRDefault="00247E86" w:rsidP="00247E86">
      <w:pPr>
        <w:jc w:val="both"/>
        <w:rPr>
          <w:sz w:val="28"/>
          <w:szCs w:val="28"/>
        </w:rPr>
      </w:pPr>
    </w:p>
    <w:p w:rsidR="00247E86" w:rsidRPr="00CF0098" w:rsidRDefault="00247E86" w:rsidP="00247E86">
      <w:pPr>
        <w:jc w:val="both"/>
        <w:rPr>
          <w:sz w:val="28"/>
          <w:szCs w:val="28"/>
        </w:rPr>
      </w:pPr>
    </w:p>
    <w:p w:rsidR="00247E86" w:rsidRPr="00CF0098" w:rsidRDefault="00247E86" w:rsidP="00247E86">
      <w:pPr>
        <w:jc w:val="both"/>
        <w:rPr>
          <w:b/>
          <w:sz w:val="28"/>
          <w:szCs w:val="28"/>
        </w:rPr>
      </w:pPr>
    </w:p>
    <w:p w:rsidR="00247E86" w:rsidRPr="00CF0098" w:rsidRDefault="00247E86" w:rsidP="00247E86">
      <w:pPr>
        <w:jc w:val="both"/>
        <w:rPr>
          <w:b/>
          <w:sz w:val="28"/>
          <w:szCs w:val="28"/>
        </w:rPr>
      </w:pPr>
    </w:p>
    <w:p w:rsidR="00247E86" w:rsidRPr="00CF0098" w:rsidRDefault="00247E86" w:rsidP="00247E86">
      <w:pPr>
        <w:jc w:val="both"/>
        <w:rPr>
          <w:b/>
          <w:sz w:val="28"/>
          <w:szCs w:val="28"/>
        </w:rPr>
      </w:pPr>
    </w:p>
    <w:p w:rsidR="00247E86" w:rsidRPr="00CF0098" w:rsidRDefault="00247E86" w:rsidP="00247E86">
      <w:pPr>
        <w:jc w:val="both"/>
        <w:rPr>
          <w:b/>
          <w:sz w:val="28"/>
          <w:szCs w:val="28"/>
        </w:rPr>
      </w:pPr>
    </w:p>
    <w:p w:rsidR="00247E86" w:rsidRPr="00CF0098" w:rsidRDefault="00247E86" w:rsidP="00247E86">
      <w:pPr>
        <w:jc w:val="both"/>
        <w:rPr>
          <w:b/>
          <w:sz w:val="28"/>
          <w:szCs w:val="28"/>
        </w:rPr>
      </w:pPr>
    </w:p>
    <w:p w:rsidR="00247E86" w:rsidRPr="00CF0098" w:rsidRDefault="00247E86" w:rsidP="00247E86">
      <w:pPr>
        <w:jc w:val="both"/>
        <w:rPr>
          <w:b/>
          <w:sz w:val="28"/>
          <w:szCs w:val="28"/>
        </w:rPr>
      </w:pPr>
    </w:p>
    <w:p w:rsidR="00247E86" w:rsidRPr="00CF0098" w:rsidRDefault="00247E86" w:rsidP="00247E86">
      <w:pPr>
        <w:jc w:val="both"/>
        <w:rPr>
          <w:b/>
          <w:sz w:val="28"/>
          <w:szCs w:val="28"/>
        </w:rPr>
      </w:pPr>
    </w:p>
    <w:p w:rsidR="00247E86" w:rsidRPr="00CF0098" w:rsidRDefault="00247E86" w:rsidP="00247E86">
      <w:pPr>
        <w:jc w:val="both"/>
        <w:rPr>
          <w:b/>
          <w:sz w:val="28"/>
          <w:szCs w:val="28"/>
        </w:rPr>
      </w:pPr>
    </w:p>
    <w:p w:rsidR="00247E86" w:rsidRPr="00CF0098" w:rsidRDefault="00247E86" w:rsidP="00247E86">
      <w:pPr>
        <w:jc w:val="both"/>
        <w:rPr>
          <w:b/>
          <w:sz w:val="28"/>
          <w:szCs w:val="28"/>
        </w:rPr>
      </w:pPr>
    </w:p>
    <w:p w:rsidR="00247E86" w:rsidRPr="00CF0098" w:rsidRDefault="00247E86" w:rsidP="00247E86">
      <w:pPr>
        <w:jc w:val="both"/>
        <w:rPr>
          <w:b/>
          <w:sz w:val="28"/>
          <w:szCs w:val="28"/>
        </w:rPr>
      </w:pPr>
    </w:p>
    <w:p w:rsidR="00662003" w:rsidRDefault="00662003" w:rsidP="00247E86">
      <w:pPr>
        <w:jc w:val="both"/>
        <w:rPr>
          <w:b/>
          <w:sz w:val="28"/>
          <w:szCs w:val="28"/>
        </w:rPr>
      </w:pPr>
    </w:p>
    <w:p w:rsidR="00662003" w:rsidRDefault="00662003" w:rsidP="00247E86">
      <w:pPr>
        <w:jc w:val="both"/>
        <w:rPr>
          <w:b/>
          <w:sz w:val="28"/>
          <w:szCs w:val="28"/>
        </w:rPr>
      </w:pPr>
    </w:p>
    <w:p w:rsidR="00662003" w:rsidRDefault="00662003" w:rsidP="00247E86">
      <w:pPr>
        <w:jc w:val="both"/>
        <w:rPr>
          <w:b/>
          <w:sz w:val="28"/>
          <w:szCs w:val="28"/>
        </w:rPr>
      </w:pPr>
    </w:p>
    <w:p w:rsidR="00662003" w:rsidRDefault="00662003" w:rsidP="00247E86">
      <w:pPr>
        <w:jc w:val="both"/>
        <w:rPr>
          <w:b/>
          <w:sz w:val="28"/>
          <w:szCs w:val="28"/>
        </w:rPr>
      </w:pPr>
    </w:p>
    <w:p w:rsidR="00662003" w:rsidRPr="00CF0098" w:rsidRDefault="00662003" w:rsidP="00247E86">
      <w:pPr>
        <w:jc w:val="both"/>
        <w:rPr>
          <w:b/>
          <w:sz w:val="28"/>
          <w:szCs w:val="28"/>
        </w:rPr>
      </w:pPr>
    </w:p>
    <w:p w:rsidR="007F3CA5" w:rsidRPr="00CF0098" w:rsidRDefault="007F3CA5" w:rsidP="00247E86">
      <w:pPr>
        <w:jc w:val="both"/>
        <w:rPr>
          <w:b/>
          <w:sz w:val="28"/>
          <w:szCs w:val="28"/>
        </w:rPr>
      </w:pPr>
    </w:p>
    <w:tbl>
      <w:tblPr>
        <w:tblStyle w:val="a5"/>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41"/>
      </w:tblGrid>
      <w:tr w:rsidR="00CA7C67" w:rsidRPr="00CF0098" w:rsidTr="0093733A">
        <w:trPr>
          <w:trHeight w:val="1843"/>
        </w:trPr>
        <w:tc>
          <w:tcPr>
            <w:tcW w:w="5103" w:type="dxa"/>
          </w:tcPr>
          <w:p w:rsidR="00CA7C67" w:rsidRPr="00CF0098" w:rsidRDefault="00CA7C67" w:rsidP="00247E86">
            <w:pPr>
              <w:jc w:val="center"/>
              <w:rPr>
                <w:sz w:val="28"/>
                <w:szCs w:val="28"/>
              </w:rPr>
            </w:pPr>
          </w:p>
        </w:tc>
        <w:tc>
          <w:tcPr>
            <w:tcW w:w="4541" w:type="dxa"/>
          </w:tcPr>
          <w:p w:rsidR="00CA7C67" w:rsidRPr="00CF0098" w:rsidRDefault="00CA7C67" w:rsidP="00E40BBC">
            <w:pPr>
              <w:jc w:val="center"/>
              <w:rPr>
                <w:sz w:val="28"/>
                <w:szCs w:val="28"/>
              </w:rPr>
            </w:pPr>
            <w:r w:rsidRPr="00CF0098">
              <w:rPr>
                <w:sz w:val="28"/>
                <w:szCs w:val="28"/>
              </w:rPr>
              <w:t>Приложение 1</w:t>
            </w:r>
          </w:p>
          <w:p w:rsidR="00000269" w:rsidRDefault="0050764C" w:rsidP="00CD0285">
            <w:pPr>
              <w:ind w:left="-103"/>
              <w:jc w:val="center"/>
              <w:rPr>
                <w:sz w:val="28"/>
                <w:szCs w:val="28"/>
              </w:rPr>
            </w:pPr>
            <w:r>
              <w:rPr>
                <w:sz w:val="28"/>
                <w:szCs w:val="28"/>
              </w:rPr>
              <w:t>к</w:t>
            </w:r>
            <w:r w:rsidR="00CD0285">
              <w:rPr>
                <w:sz w:val="28"/>
                <w:szCs w:val="28"/>
              </w:rPr>
              <w:t xml:space="preserve"> </w:t>
            </w:r>
            <w:r>
              <w:rPr>
                <w:sz w:val="28"/>
                <w:szCs w:val="28"/>
              </w:rPr>
              <w:t>постановлению</w:t>
            </w:r>
            <w:r w:rsidR="00CD0285">
              <w:rPr>
                <w:sz w:val="28"/>
                <w:szCs w:val="28"/>
              </w:rPr>
              <w:t xml:space="preserve"> </w:t>
            </w:r>
            <w:r w:rsidR="00CA7C67" w:rsidRPr="00CF0098">
              <w:rPr>
                <w:sz w:val="28"/>
                <w:szCs w:val="28"/>
              </w:rPr>
              <w:t>администрации</w:t>
            </w:r>
            <w:r w:rsidR="00CD0285">
              <w:rPr>
                <w:sz w:val="28"/>
                <w:szCs w:val="28"/>
              </w:rPr>
              <w:t xml:space="preserve"> </w:t>
            </w:r>
            <w:r w:rsidR="00E40BBC">
              <w:rPr>
                <w:sz w:val="28"/>
                <w:szCs w:val="28"/>
              </w:rPr>
              <w:t>Пожарского муниципального округа</w:t>
            </w:r>
            <w:r w:rsidR="00CA7C67" w:rsidRPr="00CF0098">
              <w:rPr>
                <w:sz w:val="28"/>
                <w:szCs w:val="28"/>
              </w:rPr>
              <w:t xml:space="preserve"> </w:t>
            </w:r>
          </w:p>
          <w:p w:rsidR="00CA7C67" w:rsidRPr="00CF0098" w:rsidRDefault="00CA7C67" w:rsidP="00CD0285">
            <w:pPr>
              <w:ind w:left="-103"/>
              <w:jc w:val="center"/>
              <w:rPr>
                <w:sz w:val="28"/>
                <w:szCs w:val="28"/>
              </w:rPr>
            </w:pPr>
            <w:r w:rsidRPr="00CF0098">
              <w:rPr>
                <w:sz w:val="28"/>
                <w:szCs w:val="28"/>
              </w:rPr>
              <w:t>Приморского края</w:t>
            </w:r>
          </w:p>
          <w:p w:rsidR="00CA7C67" w:rsidRPr="00CF0098" w:rsidRDefault="00EB76AD" w:rsidP="00CA7C67">
            <w:pPr>
              <w:ind w:right="-392"/>
              <w:rPr>
                <w:sz w:val="28"/>
                <w:szCs w:val="28"/>
              </w:rPr>
            </w:pPr>
            <w:r>
              <w:rPr>
                <w:sz w:val="28"/>
                <w:szCs w:val="28"/>
              </w:rPr>
              <w:t xml:space="preserve">  </w:t>
            </w:r>
            <w:r w:rsidR="000C7FAF">
              <w:rPr>
                <w:sz w:val="28"/>
                <w:szCs w:val="28"/>
              </w:rPr>
              <w:t xml:space="preserve">от </w:t>
            </w:r>
            <w:r w:rsidR="000C7FAF">
              <w:rPr>
                <w:sz w:val="28"/>
                <w:szCs w:val="28"/>
                <w:u w:val="single"/>
              </w:rPr>
              <w:t>14</w:t>
            </w:r>
            <w:r w:rsidR="001B6509">
              <w:rPr>
                <w:sz w:val="28"/>
                <w:szCs w:val="28"/>
                <w:u w:val="single"/>
              </w:rPr>
              <w:t xml:space="preserve"> </w:t>
            </w:r>
            <w:r w:rsidR="000C7FAF">
              <w:rPr>
                <w:sz w:val="28"/>
                <w:szCs w:val="28"/>
                <w:u w:val="single"/>
              </w:rPr>
              <w:t>ноября 2023 года</w:t>
            </w:r>
            <w:r>
              <w:rPr>
                <w:sz w:val="28"/>
                <w:szCs w:val="28"/>
              </w:rPr>
              <w:t xml:space="preserve"> </w:t>
            </w:r>
            <w:r w:rsidR="00000269">
              <w:rPr>
                <w:sz w:val="28"/>
                <w:szCs w:val="28"/>
              </w:rPr>
              <w:t xml:space="preserve">№ </w:t>
            </w:r>
            <w:r w:rsidR="00A646CB">
              <w:rPr>
                <w:sz w:val="28"/>
                <w:szCs w:val="28"/>
                <w:u w:val="single"/>
              </w:rPr>
              <w:t>1306-па</w:t>
            </w:r>
          </w:p>
          <w:p w:rsidR="00CA7C67" w:rsidRPr="00CF0098" w:rsidRDefault="00CA7C67" w:rsidP="00CA7C67">
            <w:pPr>
              <w:jc w:val="center"/>
              <w:rPr>
                <w:sz w:val="28"/>
                <w:szCs w:val="28"/>
              </w:rPr>
            </w:pPr>
          </w:p>
          <w:p w:rsidR="00CA7C67" w:rsidRPr="00CF0098" w:rsidRDefault="00CA7C67" w:rsidP="00247E86">
            <w:pPr>
              <w:jc w:val="center"/>
              <w:rPr>
                <w:sz w:val="28"/>
                <w:szCs w:val="28"/>
              </w:rPr>
            </w:pPr>
          </w:p>
        </w:tc>
      </w:tr>
    </w:tbl>
    <w:p w:rsidR="00247E86" w:rsidRPr="00CF0098" w:rsidRDefault="00247E86" w:rsidP="00247E86">
      <w:pPr>
        <w:pStyle w:val="ConsPlusTitle"/>
        <w:widowControl/>
        <w:jc w:val="center"/>
        <w:rPr>
          <w:sz w:val="28"/>
          <w:szCs w:val="28"/>
        </w:rPr>
      </w:pPr>
      <w:r w:rsidRPr="00CF0098">
        <w:rPr>
          <w:sz w:val="28"/>
          <w:szCs w:val="28"/>
        </w:rPr>
        <w:t>Положение</w:t>
      </w:r>
    </w:p>
    <w:p w:rsidR="00247E86" w:rsidRPr="00CF0098" w:rsidRDefault="00247E86" w:rsidP="00247E86">
      <w:pPr>
        <w:pStyle w:val="ConsPlusTitle"/>
        <w:widowControl/>
        <w:jc w:val="center"/>
        <w:rPr>
          <w:sz w:val="28"/>
          <w:szCs w:val="28"/>
        </w:rPr>
      </w:pPr>
      <w:r w:rsidRPr="00CF0098">
        <w:rPr>
          <w:sz w:val="28"/>
          <w:szCs w:val="28"/>
        </w:rPr>
        <w:t xml:space="preserve">о комиссии по оценке последствий принятия решения реорганизации или ликвидации образовательных учреждений </w:t>
      </w:r>
      <w:r w:rsidR="004821CD">
        <w:rPr>
          <w:sz w:val="28"/>
          <w:szCs w:val="28"/>
        </w:rPr>
        <w:t>Пожарского муниципального округа</w:t>
      </w:r>
    </w:p>
    <w:p w:rsidR="00247E86" w:rsidRPr="00CF0098" w:rsidRDefault="00247E86" w:rsidP="00247E86">
      <w:pPr>
        <w:pStyle w:val="ConsPlusTitle"/>
        <w:widowControl/>
        <w:jc w:val="center"/>
        <w:rPr>
          <w:sz w:val="28"/>
          <w:szCs w:val="28"/>
        </w:rPr>
      </w:pPr>
    </w:p>
    <w:p w:rsidR="00247E86" w:rsidRPr="00CF0098" w:rsidRDefault="00033006" w:rsidP="00C84AEF">
      <w:pPr>
        <w:tabs>
          <w:tab w:val="left" w:pos="709"/>
          <w:tab w:val="left" w:pos="851"/>
        </w:tabs>
        <w:jc w:val="both"/>
        <w:rPr>
          <w:sz w:val="28"/>
          <w:szCs w:val="28"/>
        </w:rPr>
      </w:pPr>
      <w:r>
        <w:rPr>
          <w:sz w:val="28"/>
          <w:szCs w:val="28"/>
        </w:rPr>
        <w:tab/>
      </w:r>
      <w:r w:rsidR="00247E86" w:rsidRPr="00CF0098">
        <w:rPr>
          <w:b/>
          <w:sz w:val="28"/>
          <w:szCs w:val="28"/>
        </w:rPr>
        <w:t>1. Общие положения</w:t>
      </w:r>
      <w:r w:rsidR="00247E86" w:rsidRPr="00CF0098">
        <w:rPr>
          <w:sz w:val="28"/>
          <w:szCs w:val="28"/>
        </w:rPr>
        <w:t xml:space="preserve"> </w:t>
      </w:r>
    </w:p>
    <w:p w:rsidR="00247E86" w:rsidRPr="00CF0098" w:rsidRDefault="00247E86" w:rsidP="00247E86">
      <w:pPr>
        <w:spacing w:line="360" w:lineRule="auto"/>
        <w:jc w:val="both"/>
        <w:rPr>
          <w:sz w:val="16"/>
          <w:szCs w:val="16"/>
        </w:rPr>
      </w:pPr>
    </w:p>
    <w:p w:rsidR="00247E86" w:rsidRPr="00CF0098" w:rsidRDefault="00AC30BA" w:rsidP="00C84AEF">
      <w:pPr>
        <w:pStyle w:val="ConsPlusTitle"/>
        <w:widowControl/>
        <w:tabs>
          <w:tab w:val="left" w:pos="709"/>
        </w:tabs>
        <w:spacing w:line="360" w:lineRule="auto"/>
        <w:ind w:firstLine="540"/>
        <w:jc w:val="both"/>
        <w:rPr>
          <w:b w:val="0"/>
          <w:sz w:val="28"/>
          <w:szCs w:val="28"/>
        </w:rPr>
      </w:pPr>
      <w:r w:rsidRPr="00CF0098">
        <w:rPr>
          <w:b w:val="0"/>
          <w:sz w:val="28"/>
          <w:szCs w:val="28"/>
        </w:rPr>
        <w:tab/>
      </w:r>
      <w:r w:rsidR="00247E86" w:rsidRPr="00CF0098">
        <w:rPr>
          <w:b w:val="0"/>
          <w:sz w:val="28"/>
          <w:szCs w:val="28"/>
        </w:rPr>
        <w:t xml:space="preserve">1.1. </w:t>
      </w:r>
      <w:r w:rsidR="004C6F07" w:rsidRPr="00CF0098">
        <w:rPr>
          <w:b w:val="0"/>
          <w:sz w:val="28"/>
          <w:szCs w:val="28"/>
        </w:rPr>
        <w:t>Комиссия</w:t>
      </w:r>
      <w:r w:rsidR="00247E86" w:rsidRPr="00CF0098">
        <w:rPr>
          <w:b w:val="0"/>
          <w:sz w:val="28"/>
          <w:szCs w:val="28"/>
        </w:rPr>
        <w:t xml:space="preserve"> по оценке последствий реорганизации или ликвидации образовательных учреждений </w:t>
      </w:r>
      <w:r w:rsidR="001107B9">
        <w:rPr>
          <w:b w:val="0"/>
          <w:sz w:val="28"/>
          <w:szCs w:val="28"/>
        </w:rPr>
        <w:t>Пожарского муниципального округа</w:t>
      </w:r>
      <w:r w:rsidR="00247E86" w:rsidRPr="00CF0098">
        <w:rPr>
          <w:b w:val="0"/>
          <w:sz w:val="28"/>
          <w:szCs w:val="28"/>
        </w:rPr>
        <w:t xml:space="preserve"> (далее</w:t>
      </w:r>
      <w:r w:rsidR="002F72D5" w:rsidRPr="00CF0098">
        <w:rPr>
          <w:b w:val="0"/>
          <w:sz w:val="28"/>
          <w:szCs w:val="28"/>
        </w:rPr>
        <w:t xml:space="preserve"> –</w:t>
      </w:r>
      <w:r w:rsidR="00247E86" w:rsidRPr="00CF0098">
        <w:rPr>
          <w:b w:val="0"/>
          <w:sz w:val="28"/>
          <w:szCs w:val="28"/>
        </w:rPr>
        <w:t xml:space="preserve"> </w:t>
      </w:r>
      <w:r w:rsidR="004C6F07" w:rsidRPr="00CF0098">
        <w:rPr>
          <w:b w:val="0"/>
          <w:sz w:val="28"/>
          <w:szCs w:val="28"/>
        </w:rPr>
        <w:t>Комиссия</w:t>
      </w:r>
      <w:r w:rsidR="00247E86" w:rsidRPr="00CF0098">
        <w:rPr>
          <w:b w:val="0"/>
          <w:sz w:val="28"/>
          <w:szCs w:val="28"/>
        </w:rPr>
        <w:t xml:space="preserve">) является постоянно действующим коллегиальным совещательным органом, формируется администрацией </w:t>
      </w:r>
      <w:r w:rsidR="001107B9">
        <w:rPr>
          <w:b w:val="0"/>
          <w:sz w:val="28"/>
          <w:szCs w:val="28"/>
        </w:rPr>
        <w:t>Пожарского муниципального округа</w:t>
      </w:r>
      <w:r w:rsidR="00B8717D">
        <w:rPr>
          <w:b w:val="0"/>
          <w:sz w:val="28"/>
          <w:szCs w:val="28"/>
        </w:rPr>
        <w:t xml:space="preserve"> Приморского края</w:t>
      </w:r>
      <w:r w:rsidR="00247E86" w:rsidRPr="00CF0098">
        <w:rPr>
          <w:b w:val="0"/>
          <w:sz w:val="28"/>
          <w:szCs w:val="28"/>
        </w:rPr>
        <w:t>.</w:t>
      </w:r>
    </w:p>
    <w:p w:rsidR="00247E86" w:rsidRPr="00CF0098" w:rsidRDefault="00AC30BA" w:rsidP="00523E74">
      <w:pPr>
        <w:widowControl w:val="0"/>
        <w:tabs>
          <w:tab w:val="left" w:pos="709"/>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 xml:space="preserve">1.2. В своей деятельности </w:t>
      </w:r>
      <w:r w:rsidR="004C6F07" w:rsidRPr="00CF0098">
        <w:rPr>
          <w:sz w:val="28"/>
          <w:szCs w:val="28"/>
        </w:rPr>
        <w:t>Комиссия</w:t>
      </w:r>
      <w:r w:rsidR="00247E86" w:rsidRPr="00CF0098">
        <w:rPr>
          <w:sz w:val="28"/>
          <w:szCs w:val="28"/>
        </w:rPr>
        <w:t xml:space="preserve"> руководствуется Федеральны</w:t>
      </w:r>
      <w:r w:rsidR="004C6F07" w:rsidRPr="00CF0098">
        <w:rPr>
          <w:sz w:val="28"/>
          <w:szCs w:val="28"/>
        </w:rPr>
        <w:t>м</w:t>
      </w:r>
      <w:r w:rsidR="00247E86" w:rsidRPr="00CF0098">
        <w:rPr>
          <w:sz w:val="28"/>
          <w:szCs w:val="28"/>
        </w:rPr>
        <w:t xml:space="preserve"> закон</w:t>
      </w:r>
      <w:r w:rsidR="004C6F07" w:rsidRPr="00CF0098">
        <w:rPr>
          <w:sz w:val="28"/>
          <w:szCs w:val="28"/>
        </w:rPr>
        <w:t>ом</w:t>
      </w:r>
      <w:r w:rsidR="00247E86" w:rsidRPr="00CF0098">
        <w:rPr>
          <w:sz w:val="28"/>
          <w:szCs w:val="28"/>
        </w:rPr>
        <w:t xml:space="preserve"> от 24 июля 1998 года № 124-ФЗ «Об основных гарантиях прав ребенка в Российской Федерации», Федеральным законом от 29 декабря 2012 года </w:t>
      </w:r>
      <w:r w:rsidR="006B46DF" w:rsidRPr="00CF0098">
        <w:rPr>
          <w:sz w:val="28"/>
          <w:szCs w:val="28"/>
        </w:rPr>
        <w:t xml:space="preserve">      </w:t>
      </w:r>
      <w:r w:rsidR="002A3999">
        <w:rPr>
          <w:sz w:val="28"/>
          <w:szCs w:val="28"/>
        </w:rPr>
        <w:t xml:space="preserve">      </w:t>
      </w:r>
      <w:r w:rsidR="00247E86" w:rsidRPr="00CF0098">
        <w:rPr>
          <w:sz w:val="28"/>
          <w:szCs w:val="28"/>
        </w:rPr>
        <w:t>№ 273</w:t>
      </w:r>
      <w:r w:rsidRPr="00CF0098">
        <w:rPr>
          <w:sz w:val="28"/>
          <w:szCs w:val="28"/>
        </w:rPr>
        <w:t>-</w:t>
      </w:r>
      <w:r w:rsidR="00247E86" w:rsidRPr="00CF0098">
        <w:rPr>
          <w:sz w:val="28"/>
          <w:szCs w:val="28"/>
        </w:rPr>
        <w:t>ФЗ «Об образовании в Российской Федерации», Законом Приморского края от 13 августа 2013 года № 243-КЗ «Об образовани</w:t>
      </w:r>
      <w:r w:rsidR="004821CD">
        <w:rPr>
          <w:sz w:val="28"/>
          <w:szCs w:val="28"/>
        </w:rPr>
        <w:t>и в Приморском крае», Приказом д</w:t>
      </w:r>
      <w:r w:rsidR="00247E86" w:rsidRPr="00CF0098">
        <w:rPr>
          <w:sz w:val="28"/>
          <w:szCs w:val="28"/>
        </w:rPr>
        <w:t>епартамента образования</w:t>
      </w:r>
      <w:r w:rsidR="00751FC4" w:rsidRPr="00CF0098">
        <w:rPr>
          <w:sz w:val="28"/>
          <w:szCs w:val="28"/>
        </w:rPr>
        <w:t xml:space="preserve"> и</w:t>
      </w:r>
      <w:r w:rsidR="00247E86" w:rsidRPr="00CF0098">
        <w:rPr>
          <w:sz w:val="28"/>
          <w:szCs w:val="28"/>
        </w:rPr>
        <w:t xml:space="preserve"> науки </w:t>
      </w:r>
      <w:r w:rsidR="006331F8" w:rsidRPr="00CF0098">
        <w:rPr>
          <w:sz w:val="28"/>
          <w:szCs w:val="28"/>
        </w:rPr>
        <w:t>П</w:t>
      </w:r>
      <w:r w:rsidR="00751FC4" w:rsidRPr="00CF0098">
        <w:rPr>
          <w:sz w:val="28"/>
          <w:szCs w:val="28"/>
        </w:rPr>
        <w:t xml:space="preserve">риморского </w:t>
      </w:r>
      <w:r w:rsidR="006B46DF" w:rsidRPr="00CF0098">
        <w:rPr>
          <w:sz w:val="28"/>
          <w:szCs w:val="28"/>
        </w:rPr>
        <w:t>к</w:t>
      </w:r>
      <w:r w:rsidR="00751FC4" w:rsidRPr="00CF0098">
        <w:rPr>
          <w:sz w:val="28"/>
          <w:szCs w:val="28"/>
        </w:rPr>
        <w:t>рая</w:t>
      </w:r>
      <w:r w:rsidR="006331F8" w:rsidRPr="00CF0098">
        <w:rPr>
          <w:sz w:val="28"/>
          <w:szCs w:val="28"/>
        </w:rPr>
        <w:t xml:space="preserve"> </w:t>
      </w:r>
      <w:r w:rsidR="00247E86" w:rsidRPr="00CF0098">
        <w:rPr>
          <w:sz w:val="28"/>
          <w:szCs w:val="28"/>
        </w:rPr>
        <w:t xml:space="preserve">от 21 февраля 2014 года № 153 </w:t>
      </w:r>
      <w:r w:rsidR="00244B3D" w:rsidRPr="00244B3D">
        <w:rPr>
          <w:sz w:val="28"/>
          <w:szCs w:val="28"/>
        </w:rPr>
        <w:t>«Об утверждении Порядка проведения оценки последствий принятия решения о реорганизации или ликвидации государственной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в том числе порядка создания комиссии по оценке последствий такого решения и подготовки ею заключений»</w:t>
      </w:r>
      <w:r w:rsidR="00247E86" w:rsidRPr="00CF0098">
        <w:rPr>
          <w:sz w:val="28"/>
          <w:szCs w:val="28"/>
        </w:rPr>
        <w:t>, Уставом Пожарского муниципально</w:t>
      </w:r>
      <w:r w:rsidR="00560460">
        <w:rPr>
          <w:sz w:val="28"/>
          <w:szCs w:val="28"/>
        </w:rPr>
        <w:t>го округа</w:t>
      </w:r>
      <w:r w:rsidR="00140423">
        <w:rPr>
          <w:sz w:val="28"/>
          <w:szCs w:val="28"/>
        </w:rPr>
        <w:t xml:space="preserve"> Приморского края, настоящим п</w:t>
      </w:r>
      <w:r w:rsidR="004C6F07" w:rsidRPr="00CF0098">
        <w:rPr>
          <w:sz w:val="28"/>
          <w:szCs w:val="28"/>
        </w:rPr>
        <w:t>оложением.</w:t>
      </w:r>
      <w:r w:rsidR="00247E86" w:rsidRPr="00CF0098">
        <w:rPr>
          <w:sz w:val="28"/>
          <w:szCs w:val="28"/>
        </w:rPr>
        <w:t xml:space="preserve"> </w:t>
      </w:r>
    </w:p>
    <w:p w:rsidR="00247E86" w:rsidRPr="00CF0098" w:rsidRDefault="00AC30BA" w:rsidP="00C84AEF">
      <w:pPr>
        <w:widowControl w:val="0"/>
        <w:tabs>
          <w:tab w:val="left" w:pos="709"/>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1.3. Деятельность Комиссии осуществляется на основе принципов законности, равноправия всех ее членов и гласности.</w:t>
      </w:r>
    </w:p>
    <w:p w:rsidR="00247E86" w:rsidRPr="00CF0098" w:rsidRDefault="00AC30BA" w:rsidP="00523E74">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1.4. Работа в Комиссии осуществляется на безвозмездной основе.</w:t>
      </w:r>
    </w:p>
    <w:p w:rsidR="00247E86" w:rsidRPr="00CF0098" w:rsidRDefault="00247E86" w:rsidP="00247E86">
      <w:pPr>
        <w:pStyle w:val="ConsPlusTitle"/>
        <w:widowControl/>
        <w:spacing w:line="360" w:lineRule="auto"/>
        <w:ind w:firstLine="709"/>
        <w:jc w:val="both"/>
        <w:rPr>
          <w:b w:val="0"/>
          <w:sz w:val="16"/>
          <w:szCs w:val="16"/>
        </w:rPr>
      </w:pPr>
    </w:p>
    <w:p w:rsidR="00073CD8" w:rsidRDefault="00073CD8" w:rsidP="00523E74">
      <w:pPr>
        <w:pStyle w:val="ConsPlusTitle"/>
        <w:widowControl/>
        <w:tabs>
          <w:tab w:val="left" w:pos="709"/>
        </w:tabs>
        <w:spacing w:line="360" w:lineRule="auto"/>
        <w:ind w:firstLine="709"/>
        <w:jc w:val="both"/>
        <w:rPr>
          <w:sz w:val="28"/>
          <w:szCs w:val="28"/>
        </w:rPr>
      </w:pPr>
    </w:p>
    <w:p w:rsidR="007B01E5" w:rsidRDefault="007B01E5" w:rsidP="00523E74">
      <w:pPr>
        <w:pStyle w:val="ConsPlusTitle"/>
        <w:widowControl/>
        <w:tabs>
          <w:tab w:val="left" w:pos="709"/>
        </w:tabs>
        <w:spacing w:line="360" w:lineRule="auto"/>
        <w:ind w:firstLine="709"/>
        <w:jc w:val="both"/>
        <w:rPr>
          <w:sz w:val="28"/>
          <w:szCs w:val="28"/>
        </w:rPr>
      </w:pPr>
    </w:p>
    <w:p w:rsidR="00247E86" w:rsidRPr="00CF0098" w:rsidRDefault="00247E86" w:rsidP="00523E74">
      <w:pPr>
        <w:pStyle w:val="ConsPlusTitle"/>
        <w:widowControl/>
        <w:tabs>
          <w:tab w:val="left" w:pos="709"/>
        </w:tabs>
        <w:spacing w:line="360" w:lineRule="auto"/>
        <w:ind w:firstLine="709"/>
        <w:jc w:val="both"/>
        <w:rPr>
          <w:sz w:val="28"/>
          <w:szCs w:val="28"/>
        </w:rPr>
      </w:pPr>
      <w:r w:rsidRPr="00CF0098">
        <w:rPr>
          <w:sz w:val="28"/>
          <w:szCs w:val="28"/>
        </w:rPr>
        <w:t>2. Цели и задачи Комиссии</w:t>
      </w:r>
    </w:p>
    <w:p w:rsidR="00247E86" w:rsidRPr="00CF0098" w:rsidRDefault="00247E86" w:rsidP="00A3561F">
      <w:pPr>
        <w:pStyle w:val="ConsPlusTitle"/>
        <w:widowControl/>
        <w:tabs>
          <w:tab w:val="left" w:pos="709"/>
          <w:tab w:val="left" w:pos="851"/>
        </w:tabs>
        <w:spacing w:line="360" w:lineRule="auto"/>
        <w:ind w:firstLine="709"/>
        <w:jc w:val="both"/>
        <w:rPr>
          <w:b w:val="0"/>
          <w:sz w:val="28"/>
          <w:szCs w:val="28"/>
        </w:rPr>
      </w:pPr>
      <w:r w:rsidRPr="00CF0098">
        <w:rPr>
          <w:b w:val="0"/>
          <w:sz w:val="28"/>
          <w:szCs w:val="28"/>
        </w:rPr>
        <w:t xml:space="preserve">2.1. </w:t>
      </w:r>
      <w:r w:rsidR="004C6F07" w:rsidRPr="00CF0098">
        <w:rPr>
          <w:b w:val="0"/>
          <w:sz w:val="28"/>
          <w:szCs w:val="28"/>
        </w:rPr>
        <w:t>Комиссия</w:t>
      </w:r>
      <w:r w:rsidRPr="00CF0098">
        <w:rPr>
          <w:b w:val="0"/>
          <w:sz w:val="28"/>
          <w:szCs w:val="28"/>
        </w:rPr>
        <w:t xml:space="preserve"> создается в целях оценки последствий </w:t>
      </w:r>
      <w:r w:rsidR="006B46DF" w:rsidRPr="00CF0098">
        <w:rPr>
          <w:b w:val="0"/>
          <w:sz w:val="28"/>
          <w:szCs w:val="28"/>
        </w:rPr>
        <w:t xml:space="preserve">принятия решения </w:t>
      </w:r>
      <w:r w:rsidRPr="00CF0098">
        <w:rPr>
          <w:b w:val="0"/>
          <w:sz w:val="28"/>
          <w:szCs w:val="28"/>
        </w:rPr>
        <w:t xml:space="preserve">реорганизации или ликвидации образовательного учреждения </w:t>
      </w:r>
      <w:r w:rsidR="00921245">
        <w:rPr>
          <w:b w:val="0"/>
          <w:sz w:val="28"/>
          <w:szCs w:val="28"/>
        </w:rPr>
        <w:t>Пожарского муниципального округа</w:t>
      </w:r>
      <w:r w:rsidRPr="00CF0098">
        <w:rPr>
          <w:b w:val="0"/>
          <w:sz w:val="28"/>
          <w:szCs w:val="28"/>
        </w:rPr>
        <w:t>.</w:t>
      </w:r>
    </w:p>
    <w:p w:rsidR="00247E86" w:rsidRPr="00CF0098" w:rsidRDefault="00247E86" w:rsidP="00A3561F">
      <w:pPr>
        <w:pStyle w:val="ConsPlusTitle"/>
        <w:widowControl/>
        <w:tabs>
          <w:tab w:val="left" w:pos="709"/>
          <w:tab w:val="left" w:pos="851"/>
        </w:tabs>
        <w:spacing w:line="360" w:lineRule="auto"/>
        <w:ind w:firstLine="709"/>
        <w:jc w:val="both"/>
        <w:rPr>
          <w:b w:val="0"/>
          <w:sz w:val="28"/>
          <w:szCs w:val="28"/>
        </w:rPr>
      </w:pPr>
      <w:r w:rsidRPr="00CF0098">
        <w:rPr>
          <w:b w:val="0"/>
          <w:sz w:val="28"/>
          <w:szCs w:val="28"/>
        </w:rPr>
        <w:t>2.2. Основными задачами Комиссии являются:</w:t>
      </w:r>
    </w:p>
    <w:p w:rsidR="00247E86" w:rsidRPr="00CF0098" w:rsidRDefault="00247E86" w:rsidP="00A3561F">
      <w:pPr>
        <w:pStyle w:val="ConsPlusTitle"/>
        <w:widowControl/>
        <w:tabs>
          <w:tab w:val="left" w:pos="709"/>
          <w:tab w:val="left" w:pos="851"/>
        </w:tabs>
        <w:spacing w:line="360" w:lineRule="auto"/>
        <w:ind w:firstLine="709"/>
        <w:jc w:val="both"/>
        <w:rPr>
          <w:b w:val="0"/>
          <w:sz w:val="28"/>
          <w:szCs w:val="28"/>
        </w:rPr>
      </w:pPr>
      <w:r w:rsidRPr="00CF0098">
        <w:rPr>
          <w:b w:val="0"/>
          <w:sz w:val="28"/>
          <w:szCs w:val="28"/>
        </w:rPr>
        <w:t>- обеспечение эффективного функционирования системы образования;</w:t>
      </w:r>
    </w:p>
    <w:p w:rsidR="00247E86" w:rsidRPr="00CF0098" w:rsidRDefault="00247E86" w:rsidP="00A3561F">
      <w:pPr>
        <w:pStyle w:val="ConsPlusTitle"/>
        <w:widowControl/>
        <w:tabs>
          <w:tab w:val="left" w:pos="709"/>
          <w:tab w:val="left" w:pos="851"/>
        </w:tabs>
        <w:spacing w:line="360" w:lineRule="auto"/>
        <w:ind w:firstLine="709"/>
        <w:jc w:val="both"/>
        <w:rPr>
          <w:b w:val="0"/>
          <w:sz w:val="28"/>
          <w:szCs w:val="28"/>
        </w:rPr>
      </w:pPr>
      <w:r w:rsidRPr="00CF0098">
        <w:rPr>
          <w:b w:val="0"/>
          <w:sz w:val="28"/>
          <w:szCs w:val="28"/>
        </w:rPr>
        <w:t>- обеспечение прав несовершеннолетних на образование, воспитание, развитие, отдых и оздоровление, социальную защиту и социальное обслуживание;</w:t>
      </w:r>
    </w:p>
    <w:p w:rsidR="00247E86" w:rsidRPr="00CF0098" w:rsidRDefault="00247E86" w:rsidP="00A3561F">
      <w:pPr>
        <w:pStyle w:val="ConsPlusTitle"/>
        <w:widowControl/>
        <w:tabs>
          <w:tab w:val="left" w:pos="709"/>
          <w:tab w:val="left" w:pos="851"/>
        </w:tabs>
        <w:spacing w:line="360" w:lineRule="auto"/>
        <w:ind w:firstLine="709"/>
        <w:jc w:val="both"/>
        <w:rPr>
          <w:b w:val="0"/>
          <w:sz w:val="28"/>
          <w:szCs w:val="28"/>
        </w:rPr>
      </w:pPr>
      <w:r w:rsidRPr="00CF0098">
        <w:rPr>
          <w:b w:val="0"/>
          <w:sz w:val="28"/>
          <w:szCs w:val="28"/>
        </w:rPr>
        <w:t>- сохранение и развитие образовательных учреждений.</w:t>
      </w:r>
    </w:p>
    <w:p w:rsidR="00073CD8" w:rsidRDefault="00073CD8" w:rsidP="00A3561F">
      <w:pPr>
        <w:pStyle w:val="ConsPlusTitle"/>
        <w:widowControl/>
        <w:tabs>
          <w:tab w:val="left" w:pos="709"/>
          <w:tab w:val="left" w:pos="851"/>
        </w:tabs>
        <w:spacing w:line="360" w:lineRule="auto"/>
        <w:ind w:firstLine="709"/>
        <w:jc w:val="both"/>
        <w:rPr>
          <w:sz w:val="28"/>
          <w:szCs w:val="28"/>
        </w:rPr>
      </w:pPr>
    </w:p>
    <w:p w:rsidR="00247E86" w:rsidRPr="00CF0098" w:rsidRDefault="00247E86" w:rsidP="00A3561F">
      <w:pPr>
        <w:pStyle w:val="ConsPlusTitle"/>
        <w:widowControl/>
        <w:tabs>
          <w:tab w:val="left" w:pos="709"/>
          <w:tab w:val="left" w:pos="851"/>
        </w:tabs>
        <w:spacing w:line="360" w:lineRule="auto"/>
        <w:ind w:firstLine="709"/>
        <w:jc w:val="both"/>
        <w:rPr>
          <w:sz w:val="28"/>
          <w:szCs w:val="28"/>
        </w:rPr>
      </w:pPr>
      <w:r w:rsidRPr="00CF0098">
        <w:rPr>
          <w:sz w:val="28"/>
          <w:szCs w:val="28"/>
        </w:rPr>
        <w:t>3. Функции Комиссии</w:t>
      </w:r>
    </w:p>
    <w:p w:rsidR="00247E86" w:rsidRPr="00CF0098" w:rsidRDefault="00247E86" w:rsidP="00C84AEF">
      <w:pPr>
        <w:pStyle w:val="ConsPlusTitle"/>
        <w:tabs>
          <w:tab w:val="left" w:pos="709"/>
          <w:tab w:val="left" w:pos="851"/>
        </w:tabs>
        <w:spacing w:line="360" w:lineRule="auto"/>
        <w:ind w:firstLine="709"/>
        <w:jc w:val="both"/>
        <w:rPr>
          <w:b w:val="0"/>
          <w:sz w:val="28"/>
          <w:szCs w:val="28"/>
        </w:rPr>
      </w:pPr>
      <w:r w:rsidRPr="00CF0098">
        <w:rPr>
          <w:b w:val="0"/>
          <w:sz w:val="28"/>
          <w:szCs w:val="28"/>
        </w:rPr>
        <w:t xml:space="preserve">3.1. Принимает от </w:t>
      </w:r>
      <w:r w:rsidR="00CD00AC">
        <w:rPr>
          <w:b w:val="0"/>
          <w:sz w:val="28"/>
          <w:szCs w:val="28"/>
        </w:rPr>
        <w:t>о</w:t>
      </w:r>
      <w:r w:rsidR="00D0362C" w:rsidRPr="00D0362C">
        <w:rPr>
          <w:b w:val="0"/>
          <w:sz w:val="28"/>
          <w:szCs w:val="28"/>
        </w:rPr>
        <w:t>рган</w:t>
      </w:r>
      <w:r w:rsidR="00CD00AC">
        <w:rPr>
          <w:b w:val="0"/>
          <w:sz w:val="28"/>
          <w:szCs w:val="28"/>
        </w:rPr>
        <w:t>а, осуществляющего</w:t>
      </w:r>
      <w:r w:rsidR="00D0362C" w:rsidRPr="00D0362C">
        <w:rPr>
          <w:b w:val="0"/>
          <w:sz w:val="28"/>
          <w:szCs w:val="28"/>
        </w:rPr>
        <w:t xml:space="preserve"> функции и полномочия учредит</w:t>
      </w:r>
      <w:r w:rsidR="00CD00AC">
        <w:rPr>
          <w:b w:val="0"/>
          <w:sz w:val="28"/>
          <w:szCs w:val="28"/>
        </w:rPr>
        <w:t xml:space="preserve">еля образовательной организации, </w:t>
      </w:r>
      <w:r w:rsidRPr="00CF0098">
        <w:rPr>
          <w:b w:val="0"/>
          <w:sz w:val="28"/>
          <w:szCs w:val="28"/>
        </w:rPr>
        <w:t>заявление о проведении оценки последствия принятия решения о реорганизации или ликвидации образовательной организации.</w:t>
      </w:r>
    </w:p>
    <w:p w:rsidR="00247E86" w:rsidRPr="00CF0098" w:rsidRDefault="00247E86" w:rsidP="00983FC0">
      <w:pPr>
        <w:pStyle w:val="ConsPlusTitle"/>
        <w:widowControl/>
        <w:tabs>
          <w:tab w:val="left" w:pos="709"/>
          <w:tab w:val="left" w:pos="851"/>
        </w:tabs>
        <w:spacing w:line="360" w:lineRule="auto"/>
        <w:ind w:firstLine="709"/>
        <w:jc w:val="both"/>
        <w:rPr>
          <w:b w:val="0"/>
          <w:sz w:val="28"/>
          <w:szCs w:val="28"/>
        </w:rPr>
      </w:pPr>
      <w:r w:rsidRPr="00CF0098">
        <w:rPr>
          <w:b w:val="0"/>
          <w:sz w:val="28"/>
          <w:szCs w:val="28"/>
        </w:rPr>
        <w:t>К заявлению прилагаются следующие документы:</w:t>
      </w:r>
    </w:p>
    <w:p w:rsidR="00247E86" w:rsidRPr="00CF0098" w:rsidRDefault="00894BA2" w:rsidP="00983FC0">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1) проект решения о реорганизации (ликвидации) образовательной организации;</w:t>
      </w:r>
    </w:p>
    <w:p w:rsidR="00247E86" w:rsidRPr="00CF0098" w:rsidRDefault="00894BA2" w:rsidP="00983FC0">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2) обоснование (пояснительная записка) целесообразности реорганизации или ликвидации образовательной организации, подготовленное с учетом анализа критериев, с приложением:</w:t>
      </w:r>
    </w:p>
    <w:p w:rsidR="00247E86" w:rsidRPr="00CF0098" w:rsidRDefault="00894BA2" w:rsidP="00983FC0">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 сведений о демографических процессах, о потребностях регионального рынка труда в квалифицированных кадрах, предоставленных Территориальным органом Федеральной службы государственной статистики по Приморскому краю, исполнительными органами государственной власти Приморского края, уполномоченным органом местного самоуправления;</w:t>
      </w:r>
    </w:p>
    <w:p w:rsidR="00247E86" w:rsidRPr="00CF0098" w:rsidRDefault="00894BA2" w:rsidP="00C84AEF">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 сведений о расположенных на соответствующей территории образовательных организациях, осуществляющих образовательную деятельность по реализации соответствующих образовательных программ (в том числе о возможности перевода обучающихся реорганизуемой или ликвидируемой образовательной организации в другие образовательные организации), их территориальная доступность, а также возможность организации транспортного сопровождения обучающихся к ним и (или) круглосуточное пребывание;</w:t>
      </w:r>
    </w:p>
    <w:p w:rsidR="00247E86" w:rsidRPr="00CF0098" w:rsidRDefault="00894BA2" w:rsidP="00983FC0">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 сведений о сокращении или увеличении штатной численности работников реорганизуемой образовательной организации, о возможности трудоустройства работников, высвобождаемых в результате реорганизации или ликвидации образовательной организации;</w:t>
      </w:r>
    </w:p>
    <w:p w:rsidR="00247E86" w:rsidRPr="00CF0098" w:rsidRDefault="00894BA2" w:rsidP="00983FC0">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 сведений о состоянии материально-технической базы образовательной организации, в том числе об имуществе, закрепляемом (закрепленным) за образовательной организацией на праве оперативного управления;</w:t>
      </w:r>
    </w:p>
    <w:p w:rsidR="00247E86" w:rsidRPr="00CF0098" w:rsidRDefault="00894BA2" w:rsidP="00983FC0">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 финансово-экономического обоснования предлагаемых изменений, с указанием размера ассигнований на финансирование мероприятий по реорганизации или ликвидации образовательной организации;</w:t>
      </w:r>
    </w:p>
    <w:p w:rsidR="00247E86" w:rsidRPr="00CF0098" w:rsidRDefault="00894BA2" w:rsidP="00983FC0">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 рекомендаций по данному вопросу коллегиального органа управления реорганизуемой (ликвидируемой) образовательной организации;</w:t>
      </w:r>
    </w:p>
    <w:p w:rsidR="00247E86" w:rsidRPr="00CF0098" w:rsidRDefault="00894BA2" w:rsidP="00983FC0">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3) копия устава образовательной организации, подлежащей реорганизации (ликвидации);</w:t>
      </w:r>
    </w:p>
    <w:p w:rsidR="00247E86" w:rsidRPr="00CF0098" w:rsidRDefault="00894BA2" w:rsidP="00983FC0">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4) проект устава образовательной организации, создаваемой в результате реорганизации.</w:t>
      </w:r>
    </w:p>
    <w:p w:rsidR="00247E86" w:rsidRPr="00CF0098" w:rsidRDefault="00894BA2" w:rsidP="00983FC0">
      <w:pPr>
        <w:pStyle w:val="ConsPlusTitle"/>
        <w:widowControl/>
        <w:tabs>
          <w:tab w:val="left" w:pos="709"/>
          <w:tab w:val="left" w:pos="851"/>
        </w:tabs>
        <w:spacing w:line="360" w:lineRule="auto"/>
        <w:ind w:firstLine="567"/>
        <w:jc w:val="both"/>
        <w:rPr>
          <w:b w:val="0"/>
          <w:sz w:val="28"/>
          <w:szCs w:val="28"/>
        </w:rPr>
      </w:pPr>
      <w:r w:rsidRPr="00CF0098">
        <w:rPr>
          <w:b w:val="0"/>
          <w:sz w:val="28"/>
          <w:szCs w:val="28"/>
        </w:rPr>
        <w:tab/>
      </w:r>
      <w:r w:rsidR="00247E86" w:rsidRPr="00CF0098">
        <w:rPr>
          <w:b w:val="0"/>
          <w:sz w:val="28"/>
          <w:szCs w:val="28"/>
        </w:rPr>
        <w:t>3.2. Проводит анализ представленных документов и материалов, подтверждающих эффективность реорганизации или ликвидации образовательного учреждения в соответствии с установленными критериями.</w:t>
      </w:r>
    </w:p>
    <w:p w:rsidR="00247E86" w:rsidRPr="00CF0098" w:rsidRDefault="00894BA2" w:rsidP="00C84AEF">
      <w:pPr>
        <w:pStyle w:val="ConsPlusTitle"/>
        <w:widowControl/>
        <w:tabs>
          <w:tab w:val="left" w:pos="709"/>
          <w:tab w:val="left" w:pos="851"/>
        </w:tabs>
        <w:spacing w:line="360" w:lineRule="auto"/>
        <w:ind w:firstLine="567"/>
        <w:jc w:val="both"/>
        <w:rPr>
          <w:b w:val="0"/>
          <w:sz w:val="28"/>
          <w:szCs w:val="28"/>
        </w:rPr>
      </w:pPr>
      <w:r w:rsidRPr="00CF0098">
        <w:rPr>
          <w:b w:val="0"/>
          <w:sz w:val="28"/>
          <w:szCs w:val="28"/>
        </w:rPr>
        <w:tab/>
      </w:r>
      <w:r w:rsidR="00247E86" w:rsidRPr="00CF0098">
        <w:rPr>
          <w:b w:val="0"/>
          <w:sz w:val="28"/>
          <w:szCs w:val="28"/>
        </w:rPr>
        <w:t>3.3. На основании проведенного анализа готовит заключение последствий принятия решения о реорганизации или ликвидации образовательного учреждения.</w:t>
      </w:r>
    </w:p>
    <w:p w:rsidR="005C2FB8" w:rsidRDefault="005C2FB8" w:rsidP="00983FC0">
      <w:pPr>
        <w:pStyle w:val="ConsPlusTitle"/>
        <w:widowControl/>
        <w:tabs>
          <w:tab w:val="left" w:pos="709"/>
          <w:tab w:val="left" w:pos="851"/>
        </w:tabs>
        <w:spacing w:line="360" w:lineRule="auto"/>
        <w:ind w:firstLine="567"/>
        <w:jc w:val="both"/>
        <w:rPr>
          <w:b w:val="0"/>
          <w:sz w:val="28"/>
          <w:szCs w:val="28"/>
        </w:rPr>
      </w:pPr>
    </w:p>
    <w:p w:rsidR="00247E86" w:rsidRPr="00CF0098" w:rsidRDefault="004249D2" w:rsidP="004249D2">
      <w:pPr>
        <w:pStyle w:val="ConsPlusTitle"/>
        <w:widowControl/>
        <w:tabs>
          <w:tab w:val="left" w:pos="709"/>
          <w:tab w:val="left" w:pos="851"/>
        </w:tabs>
        <w:spacing w:line="360" w:lineRule="auto"/>
        <w:ind w:firstLine="567"/>
        <w:jc w:val="both"/>
        <w:rPr>
          <w:sz w:val="28"/>
          <w:szCs w:val="28"/>
        </w:rPr>
      </w:pPr>
      <w:r>
        <w:rPr>
          <w:sz w:val="28"/>
          <w:szCs w:val="28"/>
        </w:rPr>
        <w:tab/>
      </w:r>
      <w:r w:rsidR="00247E86" w:rsidRPr="00CF0098">
        <w:rPr>
          <w:sz w:val="28"/>
          <w:szCs w:val="28"/>
        </w:rPr>
        <w:t>4. Полномочия Комиссии</w:t>
      </w:r>
    </w:p>
    <w:p w:rsidR="00247E86" w:rsidRPr="00CF0098" w:rsidRDefault="004249D2" w:rsidP="004249D2">
      <w:pPr>
        <w:pStyle w:val="ConsPlusTitle"/>
        <w:widowControl/>
        <w:tabs>
          <w:tab w:val="left" w:pos="709"/>
          <w:tab w:val="left" w:pos="851"/>
        </w:tabs>
        <w:spacing w:line="360" w:lineRule="auto"/>
        <w:ind w:firstLine="567"/>
        <w:jc w:val="both"/>
        <w:rPr>
          <w:b w:val="0"/>
          <w:sz w:val="28"/>
          <w:szCs w:val="28"/>
        </w:rPr>
      </w:pPr>
      <w:r>
        <w:rPr>
          <w:b w:val="0"/>
          <w:sz w:val="28"/>
          <w:szCs w:val="28"/>
        </w:rPr>
        <w:tab/>
      </w:r>
      <w:r w:rsidR="00247E86" w:rsidRPr="00CF0098">
        <w:rPr>
          <w:b w:val="0"/>
          <w:sz w:val="28"/>
          <w:szCs w:val="28"/>
        </w:rPr>
        <w:t xml:space="preserve">4.1. В пределах своей компетенции и в целях принятия мотивированного и обоснованного решения, </w:t>
      </w:r>
      <w:r w:rsidR="004C6F07" w:rsidRPr="00CF0098">
        <w:rPr>
          <w:b w:val="0"/>
          <w:sz w:val="28"/>
          <w:szCs w:val="28"/>
        </w:rPr>
        <w:t>Комиссия</w:t>
      </w:r>
      <w:r w:rsidR="00247E86" w:rsidRPr="00CF0098">
        <w:rPr>
          <w:b w:val="0"/>
          <w:sz w:val="28"/>
          <w:szCs w:val="28"/>
        </w:rPr>
        <w:t xml:space="preserve"> имеет право:</w:t>
      </w:r>
    </w:p>
    <w:p w:rsidR="00247E86" w:rsidRPr="00CF0098" w:rsidRDefault="00894BA2" w:rsidP="00982ECD">
      <w:pPr>
        <w:widowControl w:val="0"/>
        <w:tabs>
          <w:tab w:val="left" w:pos="709"/>
          <w:tab w:val="left" w:pos="851"/>
        </w:tabs>
        <w:autoSpaceDE w:val="0"/>
        <w:autoSpaceDN w:val="0"/>
        <w:adjustRightInd w:val="0"/>
        <w:spacing w:line="360" w:lineRule="auto"/>
        <w:ind w:firstLine="540"/>
        <w:jc w:val="both"/>
        <w:rPr>
          <w:sz w:val="28"/>
          <w:szCs w:val="28"/>
        </w:rPr>
      </w:pPr>
      <w:r w:rsidRPr="00CF0098">
        <w:rPr>
          <w:b/>
          <w:sz w:val="28"/>
          <w:szCs w:val="28"/>
        </w:rPr>
        <w:tab/>
      </w:r>
      <w:r w:rsidR="00247E86" w:rsidRPr="00CF0098">
        <w:rPr>
          <w:b/>
          <w:sz w:val="28"/>
          <w:szCs w:val="28"/>
        </w:rPr>
        <w:t xml:space="preserve">- </w:t>
      </w:r>
      <w:r w:rsidR="00247E86" w:rsidRPr="00CF0098">
        <w:rPr>
          <w:sz w:val="28"/>
          <w:szCs w:val="28"/>
        </w:rPr>
        <w:t>направлять запросы в федеральные и региональные органы государственной власти, органы местного самоуправления, предприятия, учреждения и организации;</w:t>
      </w:r>
    </w:p>
    <w:p w:rsidR="00247E86" w:rsidRPr="00CF0098" w:rsidRDefault="00894BA2" w:rsidP="00982ECD">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 приглашать на заседания комиссии должностных лиц, представителей образовательной организации, в отношении которой принимается решение о реорганизации (ликвидации), привлекать экспертов, специалистов в различных областях деятельности для получения разъяснений, информации, консультаций, экспертных заключений;</w:t>
      </w:r>
    </w:p>
    <w:p w:rsidR="00247E86" w:rsidRPr="00CF0098" w:rsidRDefault="00894BA2" w:rsidP="004249D2">
      <w:pPr>
        <w:widowControl w:val="0"/>
        <w:tabs>
          <w:tab w:val="left" w:pos="709"/>
          <w:tab w:val="left" w:pos="851"/>
        </w:tabs>
        <w:autoSpaceDE w:val="0"/>
        <w:autoSpaceDN w:val="0"/>
        <w:adjustRightInd w:val="0"/>
        <w:spacing w:line="360" w:lineRule="auto"/>
        <w:ind w:firstLine="540"/>
        <w:jc w:val="both"/>
        <w:rPr>
          <w:sz w:val="28"/>
          <w:szCs w:val="28"/>
        </w:rPr>
      </w:pPr>
      <w:r w:rsidRPr="00CF0098">
        <w:rPr>
          <w:sz w:val="28"/>
          <w:szCs w:val="28"/>
        </w:rPr>
        <w:tab/>
      </w:r>
      <w:r w:rsidR="00247E86" w:rsidRPr="00CF0098">
        <w:rPr>
          <w:sz w:val="28"/>
          <w:szCs w:val="28"/>
        </w:rPr>
        <w:t>- осуществлять иные действия, необходимые для подготовки нормативно обоснованного и мотивированного заключения.</w:t>
      </w:r>
    </w:p>
    <w:p w:rsidR="00247E86" w:rsidRPr="00CF0098" w:rsidRDefault="00247E86" w:rsidP="00247E86">
      <w:pPr>
        <w:pStyle w:val="ConsPlusTitle"/>
        <w:widowControl/>
        <w:spacing w:line="360" w:lineRule="auto"/>
        <w:ind w:firstLine="709"/>
        <w:jc w:val="both"/>
        <w:rPr>
          <w:b w:val="0"/>
          <w:sz w:val="28"/>
          <w:szCs w:val="28"/>
        </w:rPr>
      </w:pPr>
    </w:p>
    <w:p w:rsidR="00247E86" w:rsidRPr="00CF0098" w:rsidRDefault="00894BA2" w:rsidP="00982ECD">
      <w:pPr>
        <w:pStyle w:val="ConsPlusTitle"/>
        <w:widowControl/>
        <w:tabs>
          <w:tab w:val="left" w:pos="709"/>
          <w:tab w:val="left" w:pos="851"/>
        </w:tabs>
        <w:spacing w:line="360" w:lineRule="auto"/>
        <w:ind w:firstLine="567"/>
        <w:jc w:val="both"/>
        <w:rPr>
          <w:sz w:val="28"/>
          <w:szCs w:val="28"/>
        </w:rPr>
      </w:pPr>
      <w:r w:rsidRPr="00CF0098">
        <w:rPr>
          <w:sz w:val="28"/>
          <w:szCs w:val="28"/>
        </w:rPr>
        <w:tab/>
      </w:r>
      <w:r w:rsidR="00247E86" w:rsidRPr="00CF0098">
        <w:rPr>
          <w:sz w:val="28"/>
          <w:szCs w:val="28"/>
        </w:rPr>
        <w:t>5. Организация работы Комиссии</w:t>
      </w:r>
    </w:p>
    <w:p w:rsidR="00AC4B30" w:rsidRPr="00AC4B30" w:rsidRDefault="00AA1D12" w:rsidP="00AA1D12">
      <w:pPr>
        <w:widowControl w:val="0"/>
        <w:tabs>
          <w:tab w:val="left" w:pos="709"/>
          <w:tab w:val="left" w:pos="851"/>
        </w:tabs>
        <w:autoSpaceDE w:val="0"/>
        <w:autoSpaceDN w:val="0"/>
        <w:adjustRightInd w:val="0"/>
        <w:spacing w:line="360" w:lineRule="auto"/>
        <w:jc w:val="both"/>
        <w:rPr>
          <w:sz w:val="28"/>
          <w:szCs w:val="28"/>
        </w:rPr>
      </w:pPr>
      <w:r>
        <w:rPr>
          <w:rFonts w:eastAsia="Arial"/>
          <w:bCs/>
          <w:sz w:val="28"/>
          <w:szCs w:val="28"/>
        </w:rPr>
        <w:tab/>
      </w:r>
      <w:r w:rsidR="00AC4B30" w:rsidRPr="00AC4B30">
        <w:rPr>
          <w:sz w:val="28"/>
          <w:szCs w:val="28"/>
        </w:rPr>
        <w:t xml:space="preserve">5.1 Состав Комиссии утверждается постановлением администрации </w:t>
      </w:r>
      <w:r w:rsidR="0011167E">
        <w:rPr>
          <w:sz w:val="28"/>
          <w:szCs w:val="28"/>
        </w:rPr>
        <w:t>Пожарского муниципального округа</w:t>
      </w:r>
      <w:r w:rsidR="00AC4B30" w:rsidRPr="00AC4B30">
        <w:rPr>
          <w:sz w:val="28"/>
          <w:szCs w:val="28"/>
        </w:rPr>
        <w:t xml:space="preserve"> Приморского края.</w:t>
      </w:r>
    </w:p>
    <w:p w:rsidR="00AC4B30" w:rsidRPr="00AC4B30" w:rsidRDefault="00AC4B30" w:rsidP="00982ECD">
      <w:pPr>
        <w:widowControl w:val="0"/>
        <w:numPr>
          <w:ilvl w:val="0"/>
          <w:numId w:val="1"/>
        </w:numPr>
        <w:tabs>
          <w:tab w:val="left" w:pos="709"/>
          <w:tab w:val="left" w:pos="851"/>
        </w:tabs>
        <w:autoSpaceDE w:val="0"/>
        <w:autoSpaceDN w:val="0"/>
        <w:adjustRightInd w:val="0"/>
        <w:spacing w:line="360" w:lineRule="auto"/>
        <w:jc w:val="both"/>
        <w:rPr>
          <w:sz w:val="28"/>
          <w:szCs w:val="28"/>
        </w:rPr>
      </w:pPr>
      <w:r w:rsidRPr="00AC4B30">
        <w:rPr>
          <w:sz w:val="28"/>
          <w:szCs w:val="28"/>
        </w:rPr>
        <w:t>5.2. Комиссию возглавляет председатель Комиссии. В отсутствие председателя его функции исполняет заместитель председателя Комиссии.</w:t>
      </w:r>
    </w:p>
    <w:p w:rsidR="00AC4B30" w:rsidRPr="00AC4B30" w:rsidRDefault="00AC4B30" w:rsidP="00982ECD">
      <w:pPr>
        <w:widowControl w:val="0"/>
        <w:numPr>
          <w:ilvl w:val="0"/>
          <w:numId w:val="1"/>
        </w:numPr>
        <w:tabs>
          <w:tab w:val="left" w:pos="709"/>
          <w:tab w:val="left" w:pos="851"/>
        </w:tabs>
        <w:autoSpaceDE w:val="0"/>
        <w:autoSpaceDN w:val="0"/>
        <w:adjustRightInd w:val="0"/>
        <w:spacing w:line="360" w:lineRule="auto"/>
        <w:jc w:val="both"/>
        <w:rPr>
          <w:sz w:val="28"/>
          <w:szCs w:val="28"/>
        </w:rPr>
      </w:pPr>
      <w:r w:rsidRPr="00AC4B30">
        <w:rPr>
          <w:sz w:val="28"/>
          <w:szCs w:val="28"/>
        </w:rPr>
        <w:t>5.3. Председатель Комиссии планирует работу Комиссии, ведет заседания Комиссии, обеспечивает и контролирует выполнение решений Комиссии. Председатель Комиссии, ознакомившись с документами, указанными в разделе 3 настоящего Положения, определяет дату, время и место проведения заседания Комиссии, которое должно быть проведено не позднее, чем через 10 рабочих дней со дня поступления указанных документов.</w:t>
      </w:r>
    </w:p>
    <w:p w:rsidR="00AC4B30" w:rsidRPr="00AC4B30" w:rsidRDefault="00AC4B30" w:rsidP="00982ECD">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5.4. Секретарь Комиссии осуществляет организационную и техническую работу по подготовке и проведению заседаний Комиссии, в том числе осуществляет проверку представляемых на рассмотрение Комиссии документов, а также оформляет заключения Комиссии по результатам ее заседаний. Секретарь является членом Комиссии.</w:t>
      </w:r>
    </w:p>
    <w:p w:rsidR="00AC4B30" w:rsidRPr="00AC4B30" w:rsidRDefault="00AC4B30" w:rsidP="00982ECD">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5.5. Заседание Комиссии является правомочным, если на нем присутствует не менее половины от общего числа ее членов.</w:t>
      </w:r>
    </w:p>
    <w:p w:rsidR="00AC4B30" w:rsidRPr="00AC4B30" w:rsidRDefault="00AC4B30" w:rsidP="004249D2">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5.6. При проведении оценки последствий принятия решения о реорганизации или ликвидации образовательной организации Комиссия при необходимости может привлекать к работе комиссии представителей сторонних организаций, в том числе экспертных.</w:t>
      </w:r>
    </w:p>
    <w:p w:rsidR="00AC4B30" w:rsidRPr="00AC4B30" w:rsidRDefault="00AC4B30" w:rsidP="00982ECD">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5.7. Оценка последствий принятия решения о реорганизации или ликвидации образовательной организации осуществляется комиссией</w:t>
      </w:r>
      <w:r w:rsidR="00642B46">
        <w:rPr>
          <w:sz w:val="28"/>
          <w:szCs w:val="28"/>
        </w:rPr>
        <w:t>,</w:t>
      </w:r>
      <w:r w:rsidRPr="00AC4B30">
        <w:rPr>
          <w:sz w:val="28"/>
          <w:szCs w:val="28"/>
        </w:rPr>
        <w:t xml:space="preserve"> исходя из критер</w:t>
      </w:r>
      <w:r w:rsidR="009B6E0B">
        <w:rPr>
          <w:sz w:val="28"/>
          <w:szCs w:val="28"/>
        </w:rPr>
        <w:t xml:space="preserve">иев этой оценки, указанных в </w:t>
      </w:r>
      <w:r w:rsidRPr="00AC4B30">
        <w:rPr>
          <w:sz w:val="28"/>
          <w:szCs w:val="28"/>
        </w:rPr>
        <w:t>пункте 5.8., посредством:</w:t>
      </w:r>
    </w:p>
    <w:p w:rsidR="00AC4B30" w:rsidRPr="00AC4B30" w:rsidRDefault="00AC4B30" w:rsidP="00982ECD">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r>
      <w:r w:rsidR="00583B84">
        <w:rPr>
          <w:sz w:val="28"/>
          <w:szCs w:val="28"/>
        </w:rPr>
        <w:t xml:space="preserve">- </w:t>
      </w:r>
      <w:r w:rsidRPr="00AC4B30">
        <w:rPr>
          <w:sz w:val="28"/>
          <w:szCs w:val="28"/>
        </w:rPr>
        <w:t>оценки качества деятельности и уровня материально-технического и кадрового обеспечения образовательной организации;</w:t>
      </w:r>
    </w:p>
    <w:p w:rsidR="00AC4B30" w:rsidRPr="00AC4B30" w:rsidRDefault="00AC4B30" w:rsidP="00982ECD">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r>
      <w:r w:rsidR="00583B84">
        <w:rPr>
          <w:sz w:val="28"/>
          <w:szCs w:val="28"/>
        </w:rPr>
        <w:t xml:space="preserve">- </w:t>
      </w:r>
      <w:r w:rsidRPr="00AC4B30">
        <w:rPr>
          <w:sz w:val="28"/>
          <w:szCs w:val="28"/>
        </w:rPr>
        <w:t>оценки соблюден</w:t>
      </w:r>
      <w:r w:rsidR="003E297D">
        <w:rPr>
          <w:sz w:val="28"/>
          <w:szCs w:val="28"/>
        </w:rPr>
        <w:t xml:space="preserve">ия установленных </w:t>
      </w:r>
      <w:r w:rsidRPr="00AC4B30">
        <w:rPr>
          <w:sz w:val="28"/>
          <w:szCs w:val="28"/>
        </w:rPr>
        <w:t>законодательством</w:t>
      </w:r>
      <w:r w:rsidR="003E297D">
        <w:rPr>
          <w:sz w:val="28"/>
          <w:szCs w:val="28"/>
        </w:rPr>
        <w:t xml:space="preserve"> Российской Федерации</w:t>
      </w:r>
      <w:r w:rsidRPr="00AC4B30">
        <w:rPr>
          <w:sz w:val="28"/>
          <w:szCs w:val="28"/>
        </w:rPr>
        <w:t xml:space="preserve"> требований и норм, установленных в отношении образовательной организации соответствующего типа.</w:t>
      </w:r>
    </w:p>
    <w:p w:rsidR="00AC4B30" w:rsidRPr="00AC4B30" w:rsidRDefault="00AC4B30" w:rsidP="004249D2">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5.8. Критерием оценки последствий принятия решения о реорганизации или ликвидации муниципальной дошкольной образовательной организации, муниципальной общеобразовательной организации или муниципальной организации дополнительного образования является сохранение на территории данного муниципального образования условий для получения гражданами образования соответствующего уровня согласно федеральным государственным образовательным стандартам (при их наличии) с учетом:</w:t>
      </w:r>
    </w:p>
    <w:p w:rsidR="00AC4B30" w:rsidRPr="00AC4B30" w:rsidRDefault="00AC4B30" w:rsidP="00583B84">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 прогноза демографической ситуации на территории муниципального образования, в том числе возможного увеличения плотности населения в соответствии с документами территориального планирования муниципального образования;</w:t>
      </w:r>
    </w:p>
    <w:p w:rsidR="00AC4B30" w:rsidRPr="00AC4B30" w:rsidRDefault="00AC4B30" w:rsidP="00583B84">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 наличия возможности приема граждан в другие образовательные организации, осуществляющие в данном муниципальном образовании образовательную деятельность по реализации соответствующих образовательных программ;</w:t>
      </w:r>
    </w:p>
    <w:p w:rsidR="00AC4B30" w:rsidRPr="00AC4B30" w:rsidRDefault="00AC4B30" w:rsidP="00583B84">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 территориальной доступности других образовательных организаций, осуществляющих в данном муниципальном образовании образовательную деятельность по реализации соответствующих образовательных программ, в том числе с учетом возможности организации транспортного сопровождения обучающихся к образовательным организациям и (или) их круглосуточного пребывания в них;</w:t>
      </w:r>
    </w:p>
    <w:p w:rsidR="00AC4B30" w:rsidRPr="00AC4B30" w:rsidRDefault="00AC4B30" w:rsidP="00583B84">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 минимизации возможных социальных рисков в отношении работников реорганизуемой или ликвидируемой образовательной организации.</w:t>
      </w:r>
    </w:p>
    <w:p w:rsidR="00AC4B30" w:rsidRPr="00AC4B30" w:rsidRDefault="00AC4B30" w:rsidP="004249D2">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5.9. Решения Комиссии принимаются простым большинством голосов присутствующих на заседании членов Комиссии. Голосование проводится в открытом режиме. В случае равенства голосов принимается то решение, за которое проголосовал председательствующий на заседании Комиссии.</w:t>
      </w:r>
      <w:r w:rsidRPr="00AC4B30">
        <w:rPr>
          <w:sz w:val="28"/>
          <w:szCs w:val="28"/>
        </w:rPr>
        <w:tab/>
      </w:r>
    </w:p>
    <w:p w:rsidR="00AC4B30" w:rsidRPr="00AC4B30" w:rsidRDefault="00AC4B30" w:rsidP="004249D2">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5.10. Решения Комиссии оформляются протоколами. Протокол заседания комиссии, на котором было принято решение об оценке последствий принятия решения о реорганизации или ликвидации образовательной организации, должен содержать в приложении один экземпляр заключения об этой оценке. Заключение составляется в двух экземплярах и должно содержать вывод о целесообразности принятия соответствующего решения (положительное заключение) либо его нецелесообразности (отрицательное заключение). Заключение подписывается всеми членами Комиссии, присутствовавшими на заседании. Член Комиссии, не согласный с принятым решением, имеет право в письменном виде изложить свое особое мнение, которое прилагается к заключению.</w:t>
      </w:r>
    </w:p>
    <w:p w:rsidR="00AC4B30" w:rsidRPr="00AC4B30" w:rsidRDefault="00AC4B30" w:rsidP="00583B84">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5.11. Второй экземпляр заключения Комиссии в течение 5 рабочих дней со дня проведения заседания Комиссии направляется в орган, обратившийся с Заявлением.</w:t>
      </w:r>
    </w:p>
    <w:p w:rsidR="00247E86" w:rsidRPr="00CF0098" w:rsidRDefault="00AC4B30" w:rsidP="00583B84">
      <w:pPr>
        <w:widowControl w:val="0"/>
        <w:tabs>
          <w:tab w:val="left" w:pos="709"/>
          <w:tab w:val="left" w:pos="851"/>
        </w:tabs>
        <w:autoSpaceDE w:val="0"/>
        <w:autoSpaceDN w:val="0"/>
        <w:adjustRightInd w:val="0"/>
        <w:spacing w:line="360" w:lineRule="auto"/>
        <w:ind w:firstLine="539"/>
        <w:jc w:val="both"/>
        <w:rPr>
          <w:sz w:val="28"/>
          <w:szCs w:val="28"/>
        </w:rPr>
      </w:pPr>
      <w:r w:rsidRPr="00AC4B30">
        <w:rPr>
          <w:sz w:val="28"/>
          <w:szCs w:val="28"/>
        </w:rPr>
        <w:tab/>
        <w:t>5.12. При получении заключения Комиссии, содержащего отрицательную оценку последствий принятия решения о реорганизации или ликвидации</w:t>
      </w:r>
      <w:r w:rsidR="005E427C">
        <w:rPr>
          <w:sz w:val="28"/>
          <w:szCs w:val="28"/>
        </w:rPr>
        <w:t xml:space="preserve"> </w:t>
      </w:r>
      <w:r w:rsidRPr="00AC4B30">
        <w:rPr>
          <w:sz w:val="28"/>
          <w:szCs w:val="28"/>
        </w:rPr>
        <w:t>образовательной организации, орган, осуществляющий функции и полномочия учредителя образовательной организации, вправе повторно обратиться в Комиссию с соответствующим заявлением при условии устранения причин, послуживших основанием для отрицательной оценки последствий принятия указанного решения.</w:t>
      </w:r>
    </w:p>
    <w:p w:rsidR="00C15F2A" w:rsidRPr="00CF0098" w:rsidRDefault="00C15F2A" w:rsidP="00C15F2A">
      <w:pPr>
        <w:jc w:val="center"/>
        <w:rPr>
          <w:sz w:val="28"/>
          <w:szCs w:val="28"/>
        </w:rPr>
      </w:pPr>
    </w:p>
    <w:p w:rsidR="00C15F2A" w:rsidRPr="00CF0098" w:rsidRDefault="00C15F2A" w:rsidP="00C15F2A">
      <w:pPr>
        <w:jc w:val="center"/>
        <w:rPr>
          <w:sz w:val="28"/>
          <w:szCs w:val="28"/>
        </w:rPr>
      </w:pPr>
      <w:r w:rsidRPr="00CF0098">
        <w:rPr>
          <w:sz w:val="28"/>
          <w:szCs w:val="28"/>
        </w:rPr>
        <w:t>_____________________________</w:t>
      </w:r>
    </w:p>
    <w:p w:rsidR="00C15F2A" w:rsidRPr="00CF0098" w:rsidRDefault="00C15F2A" w:rsidP="00247E86">
      <w:pPr>
        <w:ind w:left="4536"/>
        <w:jc w:val="center"/>
        <w:rPr>
          <w:sz w:val="28"/>
          <w:szCs w:val="28"/>
        </w:rPr>
      </w:pPr>
    </w:p>
    <w:p w:rsidR="00C15F2A" w:rsidRPr="00CF0098" w:rsidRDefault="00C15F2A" w:rsidP="00247E86">
      <w:pPr>
        <w:ind w:left="4536"/>
        <w:jc w:val="center"/>
        <w:rPr>
          <w:sz w:val="28"/>
          <w:szCs w:val="28"/>
        </w:rPr>
      </w:pPr>
    </w:p>
    <w:p w:rsidR="002F72D5" w:rsidRPr="00CF0098" w:rsidRDefault="002F72D5" w:rsidP="00247E86">
      <w:pPr>
        <w:ind w:left="4536"/>
        <w:jc w:val="center"/>
        <w:rPr>
          <w:sz w:val="28"/>
          <w:szCs w:val="28"/>
        </w:rPr>
      </w:pPr>
    </w:p>
    <w:p w:rsidR="002F72D5" w:rsidRPr="00CF0098" w:rsidRDefault="002F72D5" w:rsidP="00247E86">
      <w:pPr>
        <w:ind w:left="4536"/>
        <w:jc w:val="center"/>
        <w:rPr>
          <w:sz w:val="28"/>
          <w:szCs w:val="28"/>
        </w:rPr>
      </w:pPr>
    </w:p>
    <w:p w:rsidR="002F72D5" w:rsidRPr="00CF0098" w:rsidRDefault="002F72D5" w:rsidP="00247E86">
      <w:pPr>
        <w:ind w:left="4536"/>
        <w:jc w:val="center"/>
        <w:rPr>
          <w:sz w:val="28"/>
          <w:szCs w:val="28"/>
        </w:rPr>
      </w:pPr>
    </w:p>
    <w:p w:rsidR="002F72D5" w:rsidRPr="00CF0098" w:rsidRDefault="002F72D5" w:rsidP="00247E86">
      <w:pPr>
        <w:ind w:left="4536"/>
        <w:jc w:val="center"/>
        <w:rPr>
          <w:sz w:val="28"/>
          <w:szCs w:val="28"/>
        </w:rPr>
      </w:pPr>
    </w:p>
    <w:p w:rsidR="002F72D5" w:rsidRPr="00CF0098" w:rsidRDefault="002F72D5" w:rsidP="00247E86">
      <w:pPr>
        <w:ind w:left="4536"/>
        <w:jc w:val="center"/>
        <w:rPr>
          <w:sz w:val="28"/>
          <w:szCs w:val="28"/>
        </w:rPr>
      </w:pPr>
    </w:p>
    <w:p w:rsidR="00CA7C67" w:rsidRDefault="00CA7C67" w:rsidP="00247E86">
      <w:pPr>
        <w:ind w:left="4536"/>
        <w:jc w:val="center"/>
        <w:rPr>
          <w:sz w:val="28"/>
          <w:szCs w:val="28"/>
        </w:rPr>
      </w:pPr>
    </w:p>
    <w:p w:rsidR="00682AFF" w:rsidRDefault="00682AFF" w:rsidP="00247E86">
      <w:pPr>
        <w:ind w:left="4536"/>
        <w:jc w:val="center"/>
        <w:rPr>
          <w:sz w:val="28"/>
          <w:szCs w:val="28"/>
        </w:rPr>
      </w:pPr>
    </w:p>
    <w:p w:rsidR="00682AFF" w:rsidRDefault="00682AFF" w:rsidP="00247E86">
      <w:pPr>
        <w:ind w:left="4536"/>
        <w:jc w:val="center"/>
        <w:rPr>
          <w:sz w:val="28"/>
          <w:szCs w:val="28"/>
        </w:rPr>
      </w:pPr>
    </w:p>
    <w:p w:rsidR="00682AFF" w:rsidRDefault="00682AFF" w:rsidP="00247E86">
      <w:pPr>
        <w:ind w:left="4536"/>
        <w:jc w:val="center"/>
        <w:rPr>
          <w:sz w:val="28"/>
          <w:szCs w:val="28"/>
        </w:rPr>
      </w:pPr>
    </w:p>
    <w:p w:rsidR="007B01E5" w:rsidRDefault="007B01E5" w:rsidP="00247E86">
      <w:pPr>
        <w:ind w:left="4536"/>
        <w:jc w:val="center"/>
        <w:rPr>
          <w:sz w:val="28"/>
          <w:szCs w:val="28"/>
        </w:rPr>
      </w:pPr>
    </w:p>
    <w:p w:rsidR="00AA1D12" w:rsidRDefault="00AA1D12" w:rsidP="00247E86">
      <w:pPr>
        <w:ind w:left="4536"/>
        <w:jc w:val="center"/>
        <w:rPr>
          <w:sz w:val="28"/>
          <w:szCs w:val="28"/>
        </w:rPr>
      </w:pPr>
    </w:p>
    <w:tbl>
      <w:tblPr>
        <w:tblStyle w:val="a5"/>
        <w:tblW w:w="95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9"/>
      </w:tblGrid>
      <w:tr w:rsidR="00CA7C67" w:rsidTr="00C86C09">
        <w:tc>
          <w:tcPr>
            <w:tcW w:w="5103" w:type="dxa"/>
          </w:tcPr>
          <w:p w:rsidR="00CA7C67" w:rsidRDefault="00CA7C67" w:rsidP="00780528">
            <w:pPr>
              <w:jc w:val="center"/>
              <w:rPr>
                <w:sz w:val="28"/>
                <w:szCs w:val="28"/>
              </w:rPr>
            </w:pPr>
          </w:p>
        </w:tc>
        <w:tc>
          <w:tcPr>
            <w:tcW w:w="4399" w:type="dxa"/>
          </w:tcPr>
          <w:p w:rsidR="00CA7C67" w:rsidRDefault="00CA7C67" w:rsidP="005E427C">
            <w:pPr>
              <w:jc w:val="center"/>
              <w:rPr>
                <w:sz w:val="28"/>
                <w:szCs w:val="28"/>
              </w:rPr>
            </w:pPr>
            <w:r>
              <w:rPr>
                <w:sz w:val="28"/>
                <w:szCs w:val="28"/>
              </w:rPr>
              <w:t>Приложение 2</w:t>
            </w:r>
          </w:p>
          <w:p w:rsidR="00CA7C67" w:rsidRDefault="006979B4" w:rsidP="005E427C">
            <w:pPr>
              <w:jc w:val="center"/>
              <w:rPr>
                <w:sz w:val="28"/>
                <w:szCs w:val="28"/>
              </w:rPr>
            </w:pPr>
            <w:r>
              <w:rPr>
                <w:sz w:val="28"/>
                <w:szCs w:val="28"/>
              </w:rPr>
              <w:t>к постановлению</w:t>
            </w:r>
            <w:r w:rsidR="009664BF">
              <w:rPr>
                <w:sz w:val="28"/>
                <w:szCs w:val="28"/>
              </w:rPr>
              <w:t xml:space="preserve"> </w:t>
            </w:r>
            <w:r w:rsidR="00CA7C67" w:rsidRPr="00247E86">
              <w:rPr>
                <w:sz w:val="28"/>
                <w:szCs w:val="28"/>
              </w:rPr>
              <w:t>администрации</w:t>
            </w:r>
            <w:r w:rsidR="009664BF">
              <w:rPr>
                <w:sz w:val="28"/>
                <w:szCs w:val="28"/>
              </w:rPr>
              <w:t xml:space="preserve"> </w:t>
            </w:r>
            <w:r w:rsidR="00B9718B">
              <w:rPr>
                <w:sz w:val="28"/>
                <w:szCs w:val="28"/>
              </w:rPr>
              <w:t>Пожарского муниципального округа</w:t>
            </w:r>
            <w:r w:rsidR="00CA7C67">
              <w:rPr>
                <w:sz w:val="28"/>
                <w:szCs w:val="28"/>
              </w:rPr>
              <w:t xml:space="preserve"> Приморского края</w:t>
            </w:r>
          </w:p>
          <w:p w:rsidR="00CA7C67" w:rsidRDefault="0072392D" w:rsidP="00780528">
            <w:pPr>
              <w:jc w:val="center"/>
              <w:rPr>
                <w:sz w:val="28"/>
                <w:szCs w:val="28"/>
              </w:rPr>
            </w:pPr>
            <w:r w:rsidRPr="0072392D">
              <w:rPr>
                <w:sz w:val="28"/>
                <w:szCs w:val="28"/>
              </w:rPr>
              <w:t xml:space="preserve">от </w:t>
            </w:r>
            <w:r w:rsidR="001B6509" w:rsidRPr="001B6509">
              <w:rPr>
                <w:sz w:val="28"/>
                <w:szCs w:val="28"/>
                <w:u w:val="single"/>
              </w:rPr>
              <w:t>14 ноября 2023 года</w:t>
            </w:r>
            <w:r w:rsidR="001B6509" w:rsidRPr="001B6509">
              <w:rPr>
                <w:sz w:val="28"/>
                <w:szCs w:val="28"/>
              </w:rPr>
              <w:t xml:space="preserve"> № </w:t>
            </w:r>
            <w:r w:rsidR="001B6509" w:rsidRPr="001B6509">
              <w:rPr>
                <w:sz w:val="28"/>
                <w:szCs w:val="28"/>
                <w:u w:val="single"/>
              </w:rPr>
              <w:t>1306-па</w:t>
            </w:r>
          </w:p>
          <w:p w:rsidR="00CA7C67" w:rsidRDefault="00CA7C67" w:rsidP="00780528">
            <w:pPr>
              <w:jc w:val="center"/>
              <w:rPr>
                <w:sz w:val="28"/>
                <w:szCs w:val="28"/>
              </w:rPr>
            </w:pPr>
          </w:p>
        </w:tc>
      </w:tr>
    </w:tbl>
    <w:p w:rsidR="003D292A" w:rsidRDefault="003D292A" w:rsidP="0093733A">
      <w:pPr>
        <w:widowControl w:val="0"/>
        <w:autoSpaceDE w:val="0"/>
        <w:autoSpaceDN w:val="0"/>
        <w:adjustRightInd w:val="0"/>
        <w:ind w:firstLine="539"/>
        <w:jc w:val="center"/>
        <w:rPr>
          <w:b/>
          <w:sz w:val="28"/>
          <w:szCs w:val="28"/>
        </w:rPr>
      </w:pPr>
    </w:p>
    <w:p w:rsidR="00247E86" w:rsidRDefault="00247E86" w:rsidP="00247E86">
      <w:pPr>
        <w:widowControl w:val="0"/>
        <w:autoSpaceDE w:val="0"/>
        <w:autoSpaceDN w:val="0"/>
        <w:adjustRightInd w:val="0"/>
        <w:ind w:firstLine="540"/>
        <w:jc w:val="center"/>
        <w:rPr>
          <w:b/>
          <w:sz w:val="28"/>
          <w:szCs w:val="28"/>
        </w:rPr>
      </w:pPr>
      <w:r>
        <w:rPr>
          <w:b/>
          <w:sz w:val="28"/>
          <w:szCs w:val="28"/>
        </w:rPr>
        <w:t xml:space="preserve">Состав </w:t>
      </w:r>
      <w:r w:rsidR="002F72D5">
        <w:rPr>
          <w:b/>
          <w:sz w:val="28"/>
          <w:szCs w:val="28"/>
        </w:rPr>
        <w:t>к</w:t>
      </w:r>
      <w:r>
        <w:rPr>
          <w:b/>
          <w:sz w:val="28"/>
          <w:szCs w:val="28"/>
        </w:rPr>
        <w:t xml:space="preserve">омиссии по оценке последствий принятия решения о реорганизации или ликвидации образовательных учреждений </w:t>
      </w:r>
      <w:r w:rsidR="009664BF">
        <w:rPr>
          <w:b/>
          <w:sz w:val="28"/>
          <w:szCs w:val="28"/>
        </w:rPr>
        <w:t>Пожарского муниципального округа</w:t>
      </w:r>
    </w:p>
    <w:p w:rsidR="00247E86" w:rsidRDefault="00247E86" w:rsidP="00247E86">
      <w:pPr>
        <w:widowControl w:val="0"/>
        <w:autoSpaceDE w:val="0"/>
        <w:autoSpaceDN w:val="0"/>
        <w:adjustRightInd w:val="0"/>
        <w:ind w:firstLine="540"/>
        <w:jc w:val="cente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2"/>
      </w:tblGrid>
      <w:tr w:rsidR="00247E86" w:rsidRPr="00CA7C67" w:rsidTr="006C733C">
        <w:tc>
          <w:tcPr>
            <w:tcW w:w="5245" w:type="dxa"/>
          </w:tcPr>
          <w:p w:rsidR="00247E86" w:rsidRPr="00CA7C67" w:rsidRDefault="003E2ACE" w:rsidP="00247E86">
            <w:pPr>
              <w:widowControl w:val="0"/>
              <w:autoSpaceDE w:val="0"/>
              <w:autoSpaceDN w:val="0"/>
              <w:adjustRightInd w:val="0"/>
              <w:rPr>
                <w:sz w:val="28"/>
                <w:szCs w:val="28"/>
              </w:rPr>
            </w:pPr>
            <w:r>
              <w:rPr>
                <w:sz w:val="28"/>
                <w:szCs w:val="28"/>
              </w:rPr>
              <w:t>З</w:t>
            </w:r>
            <w:r w:rsidR="00247E86" w:rsidRPr="00CA7C67">
              <w:rPr>
                <w:sz w:val="28"/>
                <w:szCs w:val="28"/>
              </w:rPr>
              <w:t xml:space="preserve">аместитель главы администрации </w:t>
            </w:r>
            <w:r w:rsidR="008311B2">
              <w:rPr>
                <w:sz w:val="28"/>
                <w:szCs w:val="28"/>
              </w:rPr>
              <w:t>Пожарского муниципального округа</w:t>
            </w:r>
            <w:r>
              <w:rPr>
                <w:sz w:val="28"/>
                <w:szCs w:val="28"/>
              </w:rPr>
              <w:t xml:space="preserve"> по социальным вопросам</w:t>
            </w:r>
          </w:p>
          <w:p w:rsidR="00247E86" w:rsidRPr="00CA7C67" w:rsidRDefault="00247E86" w:rsidP="00247E86">
            <w:pPr>
              <w:widowControl w:val="0"/>
              <w:autoSpaceDE w:val="0"/>
              <w:autoSpaceDN w:val="0"/>
              <w:adjustRightInd w:val="0"/>
              <w:rPr>
                <w:sz w:val="28"/>
                <w:szCs w:val="28"/>
              </w:rPr>
            </w:pPr>
          </w:p>
          <w:p w:rsidR="00247E86" w:rsidRPr="00CA7C67" w:rsidRDefault="00247E86" w:rsidP="00247E86">
            <w:pPr>
              <w:widowControl w:val="0"/>
              <w:autoSpaceDE w:val="0"/>
              <w:autoSpaceDN w:val="0"/>
              <w:adjustRightInd w:val="0"/>
              <w:rPr>
                <w:sz w:val="28"/>
                <w:szCs w:val="28"/>
              </w:rPr>
            </w:pPr>
            <w:r w:rsidRPr="00CA7C67">
              <w:rPr>
                <w:sz w:val="28"/>
                <w:szCs w:val="28"/>
              </w:rPr>
              <w:t xml:space="preserve">Начальник управления культуры, спорта и молодежной политики администрации </w:t>
            </w:r>
            <w:r w:rsidR="008311B2">
              <w:rPr>
                <w:sz w:val="28"/>
                <w:szCs w:val="28"/>
              </w:rPr>
              <w:t>Пожарского муниципального округа</w:t>
            </w:r>
          </w:p>
          <w:p w:rsidR="00247E86" w:rsidRPr="00CA7C67" w:rsidRDefault="00247E86" w:rsidP="00247E86">
            <w:pPr>
              <w:widowControl w:val="0"/>
              <w:autoSpaceDE w:val="0"/>
              <w:autoSpaceDN w:val="0"/>
              <w:adjustRightInd w:val="0"/>
              <w:rPr>
                <w:sz w:val="28"/>
                <w:szCs w:val="28"/>
              </w:rPr>
            </w:pPr>
          </w:p>
          <w:p w:rsidR="00247E86" w:rsidRPr="00CA7C67" w:rsidRDefault="00247E86" w:rsidP="00247E86">
            <w:pPr>
              <w:widowControl w:val="0"/>
              <w:autoSpaceDE w:val="0"/>
              <w:autoSpaceDN w:val="0"/>
              <w:adjustRightInd w:val="0"/>
              <w:rPr>
                <w:sz w:val="28"/>
                <w:szCs w:val="28"/>
              </w:rPr>
            </w:pPr>
            <w:r w:rsidRPr="00CA7C67">
              <w:rPr>
                <w:sz w:val="28"/>
                <w:szCs w:val="28"/>
              </w:rPr>
              <w:t xml:space="preserve">Начальник управления образования администрации </w:t>
            </w:r>
            <w:r w:rsidR="008311B2">
              <w:rPr>
                <w:sz w:val="28"/>
                <w:szCs w:val="28"/>
              </w:rPr>
              <w:t>Пожарского муниципального округа</w:t>
            </w:r>
          </w:p>
          <w:p w:rsidR="00247E86" w:rsidRPr="00CA7C67" w:rsidRDefault="00247E86" w:rsidP="00247E86">
            <w:pPr>
              <w:widowControl w:val="0"/>
              <w:autoSpaceDE w:val="0"/>
              <w:autoSpaceDN w:val="0"/>
              <w:adjustRightInd w:val="0"/>
              <w:rPr>
                <w:sz w:val="28"/>
                <w:szCs w:val="28"/>
              </w:rPr>
            </w:pPr>
          </w:p>
          <w:p w:rsidR="002F72D5" w:rsidRPr="00CA7C67" w:rsidRDefault="008311B2" w:rsidP="00247E86">
            <w:pPr>
              <w:widowControl w:val="0"/>
              <w:autoSpaceDE w:val="0"/>
              <w:autoSpaceDN w:val="0"/>
              <w:adjustRightInd w:val="0"/>
              <w:rPr>
                <w:sz w:val="28"/>
                <w:szCs w:val="28"/>
              </w:rPr>
            </w:pPr>
            <w:r>
              <w:rPr>
                <w:sz w:val="28"/>
                <w:szCs w:val="28"/>
              </w:rPr>
              <w:t>Ведущий</w:t>
            </w:r>
            <w:r w:rsidR="00825E2D">
              <w:rPr>
                <w:sz w:val="28"/>
                <w:szCs w:val="28"/>
              </w:rPr>
              <w:t xml:space="preserve"> специалист правового</w:t>
            </w:r>
            <w:r w:rsidR="002F72D5" w:rsidRPr="00CA7C67">
              <w:rPr>
                <w:sz w:val="28"/>
                <w:szCs w:val="28"/>
              </w:rPr>
              <w:t xml:space="preserve"> отдела администрации </w:t>
            </w:r>
            <w:r w:rsidR="00825E2D">
              <w:rPr>
                <w:sz w:val="28"/>
                <w:szCs w:val="28"/>
              </w:rPr>
              <w:t>Пожарского муниципального округа</w:t>
            </w:r>
          </w:p>
          <w:p w:rsidR="002F72D5" w:rsidRPr="00CA7C67" w:rsidRDefault="002F72D5" w:rsidP="00247E86">
            <w:pPr>
              <w:widowControl w:val="0"/>
              <w:autoSpaceDE w:val="0"/>
              <w:autoSpaceDN w:val="0"/>
              <w:adjustRightInd w:val="0"/>
              <w:rPr>
                <w:sz w:val="28"/>
                <w:szCs w:val="28"/>
              </w:rPr>
            </w:pPr>
          </w:p>
          <w:p w:rsidR="002F72D5" w:rsidRPr="00CA7C67" w:rsidRDefault="002F72D5" w:rsidP="002F72D5">
            <w:pPr>
              <w:widowControl w:val="0"/>
              <w:autoSpaceDE w:val="0"/>
              <w:autoSpaceDN w:val="0"/>
              <w:adjustRightInd w:val="0"/>
              <w:rPr>
                <w:sz w:val="28"/>
                <w:szCs w:val="28"/>
              </w:rPr>
            </w:pPr>
            <w:r w:rsidRPr="00CA7C67">
              <w:rPr>
                <w:sz w:val="28"/>
                <w:szCs w:val="28"/>
              </w:rPr>
              <w:t xml:space="preserve">Руководитель аппарата администрации </w:t>
            </w:r>
            <w:r w:rsidR="00825E2D">
              <w:rPr>
                <w:sz w:val="28"/>
                <w:szCs w:val="28"/>
              </w:rPr>
              <w:t>Пожарского муниципального округа</w:t>
            </w:r>
          </w:p>
          <w:p w:rsidR="002F72D5" w:rsidRPr="00CA7C67" w:rsidRDefault="002F72D5" w:rsidP="00247E86">
            <w:pPr>
              <w:widowControl w:val="0"/>
              <w:autoSpaceDE w:val="0"/>
              <w:autoSpaceDN w:val="0"/>
              <w:adjustRightInd w:val="0"/>
              <w:rPr>
                <w:sz w:val="28"/>
                <w:szCs w:val="28"/>
              </w:rPr>
            </w:pPr>
          </w:p>
          <w:p w:rsidR="00247E86" w:rsidRPr="00CA7C67" w:rsidRDefault="00F418C6" w:rsidP="00247E86">
            <w:pPr>
              <w:widowControl w:val="0"/>
              <w:autoSpaceDE w:val="0"/>
              <w:autoSpaceDN w:val="0"/>
              <w:adjustRightInd w:val="0"/>
              <w:rPr>
                <w:sz w:val="28"/>
                <w:szCs w:val="28"/>
              </w:rPr>
            </w:pPr>
            <w:r w:rsidRPr="00CA7C67">
              <w:rPr>
                <w:sz w:val="28"/>
                <w:szCs w:val="28"/>
              </w:rPr>
              <w:t xml:space="preserve">Начальник </w:t>
            </w:r>
            <w:r w:rsidR="00825E2D" w:rsidRPr="00825E2D">
              <w:rPr>
                <w:sz w:val="28"/>
                <w:szCs w:val="28"/>
              </w:rPr>
              <w:t>правового</w:t>
            </w:r>
            <w:r w:rsidRPr="00CA7C67">
              <w:rPr>
                <w:sz w:val="28"/>
                <w:szCs w:val="28"/>
              </w:rPr>
              <w:t xml:space="preserve"> отдела администрации </w:t>
            </w:r>
            <w:r w:rsidR="00825E2D">
              <w:rPr>
                <w:sz w:val="28"/>
                <w:szCs w:val="28"/>
              </w:rPr>
              <w:t>Пожарского муниципального округа</w:t>
            </w:r>
          </w:p>
          <w:p w:rsidR="00247E86" w:rsidRPr="00CA7C67" w:rsidRDefault="00247E86" w:rsidP="00247E86">
            <w:pPr>
              <w:widowControl w:val="0"/>
              <w:autoSpaceDE w:val="0"/>
              <w:autoSpaceDN w:val="0"/>
              <w:adjustRightInd w:val="0"/>
              <w:rPr>
                <w:sz w:val="28"/>
                <w:szCs w:val="28"/>
              </w:rPr>
            </w:pPr>
          </w:p>
          <w:p w:rsidR="00247E86" w:rsidRPr="00CA7C67" w:rsidRDefault="00F418C6" w:rsidP="00247E86">
            <w:pPr>
              <w:widowControl w:val="0"/>
              <w:autoSpaceDE w:val="0"/>
              <w:autoSpaceDN w:val="0"/>
              <w:adjustRightInd w:val="0"/>
              <w:rPr>
                <w:sz w:val="28"/>
                <w:szCs w:val="28"/>
              </w:rPr>
            </w:pPr>
            <w:r w:rsidRPr="00CA7C67">
              <w:rPr>
                <w:sz w:val="28"/>
                <w:szCs w:val="28"/>
              </w:rPr>
              <w:t xml:space="preserve">Начальник </w:t>
            </w:r>
            <w:r w:rsidR="00825E2D">
              <w:rPr>
                <w:sz w:val="28"/>
                <w:szCs w:val="28"/>
              </w:rPr>
              <w:t xml:space="preserve">отдела имущественных и земельных отношений </w:t>
            </w:r>
            <w:r w:rsidRPr="00CA7C67">
              <w:rPr>
                <w:sz w:val="28"/>
                <w:szCs w:val="28"/>
              </w:rPr>
              <w:t xml:space="preserve">администрации </w:t>
            </w:r>
            <w:r w:rsidR="00825E2D">
              <w:rPr>
                <w:sz w:val="28"/>
                <w:szCs w:val="28"/>
              </w:rPr>
              <w:t>Пожарского муниципального округа</w:t>
            </w:r>
          </w:p>
          <w:p w:rsidR="00580B47" w:rsidRPr="00CA7C67" w:rsidRDefault="00580B47" w:rsidP="00247E86">
            <w:pPr>
              <w:widowControl w:val="0"/>
              <w:autoSpaceDE w:val="0"/>
              <w:autoSpaceDN w:val="0"/>
              <w:adjustRightInd w:val="0"/>
              <w:rPr>
                <w:sz w:val="28"/>
                <w:szCs w:val="28"/>
              </w:rPr>
            </w:pPr>
          </w:p>
          <w:p w:rsidR="00CC41DB" w:rsidRPr="00CA7C67" w:rsidRDefault="004A78ED" w:rsidP="004A78ED">
            <w:pPr>
              <w:widowControl w:val="0"/>
              <w:autoSpaceDE w:val="0"/>
              <w:autoSpaceDN w:val="0"/>
              <w:adjustRightInd w:val="0"/>
              <w:rPr>
                <w:sz w:val="28"/>
                <w:szCs w:val="28"/>
              </w:rPr>
            </w:pPr>
            <w:r>
              <w:rPr>
                <w:sz w:val="28"/>
                <w:szCs w:val="28"/>
              </w:rPr>
              <w:t xml:space="preserve">Начальник </w:t>
            </w:r>
            <w:r w:rsidR="00CC41DB" w:rsidRPr="00CA7C67">
              <w:rPr>
                <w:sz w:val="28"/>
                <w:szCs w:val="28"/>
              </w:rPr>
              <w:t xml:space="preserve">отдела опеки и попечительства </w:t>
            </w:r>
            <w:r w:rsidRPr="004A78ED">
              <w:rPr>
                <w:sz w:val="28"/>
                <w:szCs w:val="28"/>
              </w:rPr>
              <w:t>администрации Пожарского муниципального округа</w:t>
            </w:r>
          </w:p>
          <w:p w:rsidR="00580B47" w:rsidRPr="00CA7C67" w:rsidRDefault="00580B47" w:rsidP="00247E86">
            <w:pPr>
              <w:widowControl w:val="0"/>
              <w:autoSpaceDE w:val="0"/>
              <w:autoSpaceDN w:val="0"/>
              <w:adjustRightInd w:val="0"/>
              <w:rPr>
                <w:sz w:val="28"/>
                <w:szCs w:val="28"/>
              </w:rPr>
            </w:pPr>
          </w:p>
          <w:p w:rsidR="00CC41DB" w:rsidRPr="00CA7C67" w:rsidRDefault="00CC41DB" w:rsidP="00247E86">
            <w:pPr>
              <w:widowControl w:val="0"/>
              <w:autoSpaceDE w:val="0"/>
              <w:autoSpaceDN w:val="0"/>
              <w:adjustRightInd w:val="0"/>
              <w:rPr>
                <w:sz w:val="28"/>
                <w:szCs w:val="28"/>
              </w:rPr>
            </w:pPr>
            <w:r w:rsidRPr="00CA7C67">
              <w:rPr>
                <w:sz w:val="28"/>
                <w:szCs w:val="28"/>
              </w:rPr>
              <w:t>Ведущий специалист – эксперт</w:t>
            </w:r>
          </w:p>
          <w:p w:rsidR="00CC41DB" w:rsidRPr="00CA7C67" w:rsidRDefault="00CC41DB" w:rsidP="00247E86">
            <w:pPr>
              <w:widowControl w:val="0"/>
              <w:autoSpaceDE w:val="0"/>
              <w:autoSpaceDN w:val="0"/>
              <w:adjustRightInd w:val="0"/>
              <w:rPr>
                <w:sz w:val="28"/>
                <w:szCs w:val="28"/>
              </w:rPr>
            </w:pPr>
            <w:r w:rsidRPr="00CA7C67">
              <w:rPr>
                <w:sz w:val="28"/>
                <w:szCs w:val="28"/>
              </w:rPr>
              <w:t xml:space="preserve">территориального </w:t>
            </w:r>
            <w:r w:rsidR="009C1618" w:rsidRPr="00CA7C67">
              <w:rPr>
                <w:sz w:val="28"/>
                <w:szCs w:val="28"/>
              </w:rPr>
              <w:t>отдела У</w:t>
            </w:r>
            <w:r w:rsidRPr="00CA7C67">
              <w:rPr>
                <w:sz w:val="28"/>
                <w:szCs w:val="28"/>
              </w:rPr>
              <w:t xml:space="preserve">правления </w:t>
            </w:r>
          </w:p>
          <w:p w:rsidR="006C733C" w:rsidRPr="00CA7C67" w:rsidRDefault="00CC41DB" w:rsidP="006C733C">
            <w:pPr>
              <w:widowControl w:val="0"/>
              <w:autoSpaceDE w:val="0"/>
              <w:autoSpaceDN w:val="0"/>
              <w:adjustRightInd w:val="0"/>
              <w:rPr>
                <w:sz w:val="28"/>
                <w:szCs w:val="28"/>
              </w:rPr>
            </w:pPr>
            <w:r w:rsidRPr="00CA7C67">
              <w:rPr>
                <w:sz w:val="28"/>
                <w:szCs w:val="28"/>
              </w:rPr>
              <w:t>Роспотребнадзора по Приморскому краю в г. Ле</w:t>
            </w:r>
            <w:r w:rsidR="000A2B5B" w:rsidRPr="00CA7C67">
              <w:rPr>
                <w:sz w:val="28"/>
                <w:szCs w:val="28"/>
              </w:rPr>
              <w:t>созаводск</w:t>
            </w:r>
            <w:r w:rsidR="0085341F" w:rsidRPr="00CA7C67">
              <w:rPr>
                <w:sz w:val="28"/>
                <w:szCs w:val="28"/>
              </w:rPr>
              <w:t>е</w:t>
            </w:r>
            <w:r w:rsidR="006C733C">
              <w:rPr>
                <w:sz w:val="28"/>
                <w:szCs w:val="28"/>
              </w:rPr>
              <w:t xml:space="preserve"> </w:t>
            </w:r>
            <w:r w:rsidR="006C733C" w:rsidRPr="00CA7C67">
              <w:rPr>
                <w:sz w:val="28"/>
                <w:szCs w:val="28"/>
              </w:rPr>
              <w:t>(по согласованию)</w:t>
            </w:r>
          </w:p>
          <w:p w:rsidR="00CC41DB" w:rsidRPr="00CA7C67" w:rsidRDefault="00CC41DB" w:rsidP="00247E86">
            <w:pPr>
              <w:widowControl w:val="0"/>
              <w:autoSpaceDE w:val="0"/>
              <w:autoSpaceDN w:val="0"/>
              <w:adjustRightInd w:val="0"/>
              <w:rPr>
                <w:sz w:val="28"/>
                <w:szCs w:val="28"/>
              </w:rPr>
            </w:pPr>
          </w:p>
          <w:p w:rsidR="007B40A2" w:rsidRDefault="007B40A2" w:rsidP="00F418C6">
            <w:pPr>
              <w:rPr>
                <w:sz w:val="28"/>
                <w:szCs w:val="28"/>
              </w:rPr>
            </w:pPr>
          </w:p>
          <w:p w:rsidR="00F418C6" w:rsidRPr="00CA7C67" w:rsidRDefault="00F418C6" w:rsidP="00F418C6">
            <w:pPr>
              <w:rPr>
                <w:sz w:val="28"/>
                <w:szCs w:val="28"/>
              </w:rPr>
            </w:pPr>
            <w:r w:rsidRPr="00CA7C67">
              <w:rPr>
                <w:sz w:val="28"/>
                <w:szCs w:val="28"/>
              </w:rPr>
              <w:t>Депутат Думы Пожарского</w:t>
            </w:r>
          </w:p>
          <w:p w:rsidR="00797948" w:rsidRDefault="00D8576E" w:rsidP="00F418C6">
            <w:pPr>
              <w:widowControl w:val="0"/>
              <w:autoSpaceDE w:val="0"/>
              <w:autoSpaceDN w:val="0"/>
              <w:adjustRightInd w:val="0"/>
              <w:rPr>
                <w:sz w:val="28"/>
                <w:szCs w:val="28"/>
              </w:rPr>
            </w:pPr>
            <w:r>
              <w:rPr>
                <w:sz w:val="28"/>
                <w:szCs w:val="28"/>
              </w:rPr>
              <w:t>муниципального округа</w:t>
            </w:r>
            <w:r w:rsidR="00F418C6" w:rsidRPr="00CA7C67">
              <w:rPr>
                <w:sz w:val="28"/>
                <w:szCs w:val="28"/>
              </w:rPr>
              <w:t xml:space="preserve"> </w:t>
            </w:r>
          </w:p>
          <w:p w:rsidR="00247E86" w:rsidRPr="00CA7C67" w:rsidRDefault="00F418C6" w:rsidP="00F418C6">
            <w:pPr>
              <w:widowControl w:val="0"/>
              <w:autoSpaceDE w:val="0"/>
              <w:autoSpaceDN w:val="0"/>
              <w:adjustRightInd w:val="0"/>
              <w:rPr>
                <w:sz w:val="28"/>
                <w:szCs w:val="28"/>
              </w:rPr>
            </w:pPr>
            <w:r w:rsidRPr="00CA7C67">
              <w:rPr>
                <w:sz w:val="28"/>
                <w:szCs w:val="28"/>
              </w:rPr>
              <w:t>(по согласованию)</w:t>
            </w:r>
          </w:p>
          <w:p w:rsidR="00247E86" w:rsidRPr="00CA7C67" w:rsidRDefault="00247E86" w:rsidP="00247E86">
            <w:pPr>
              <w:widowControl w:val="0"/>
              <w:autoSpaceDE w:val="0"/>
              <w:autoSpaceDN w:val="0"/>
              <w:adjustRightInd w:val="0"/>
              <w:rPr>
                <w:sz w:val="28"/>
                <w:szCs w:val="28"/>
              </w:rPr>
            </w:pPr>
          </w:p>
          <w:p w:rsidR="00247E86" w:rsidRPr="00CA7C67" w:rsidRDefault="00F418C6" w:rsidP="00247E86">
            <w:pPr>
              <w:widowControl w:val="0"/>
              <w:autoSpaceDE w:val="0"/>
              <w:autoSpaceDN w:val="0"/>
              <w:adjustRightInd w:val="0"/>
              <w:rPr>
                <w:sz w:val="28"/>
                <w:szCs w:val="28"/>
              </w:rPr>
            </w:pPr>
            <w:r w:rsidRPr="00CA7C67">
              <w:rPr>
                <w:sz w:val="28"/>
                <w:szCs w:val="28"/>
              </w:rPr>
              <w:t xml:space="preserve">Председатель Общественной палаты </w:t>
            </w:r>
            <w:r w:rsidR="00D8576E">
              <w:rPr>
                <w:sz w:val="28"/>
                <w:szCs w:val="28"/>
              </w:rPr>
              <w:t>Пожарского муниципального округа</w:t>
            </w:r>
            <w:r w:rsidRPr="00CA7C67">
              <w:rPr>
                <w:sz w:val="28"/>
                <w:szCs w:val="28"/>
              </w:rPr>
              <w:t xml:space="preserve"> </w:t>
            </w:r>
          </w:p>
          <w:p w:rsidR="00F418C6" w:rsidRPr="00CA7C67" w:rsidRDefault="00F418C6" w:rsidP="00F418C6">
            <w:pPr>
              <w:widowControl w:val="0"/>
              <w:autoSpaceDE w:val="0"/>
              <w:autoSpaceDN w:val="0"/>
              <w:adjustRightInd w:val="0"/>
              <w:rPr>
                <w:sz w:val="28"/>
                <w:szCs w:val="28"/>
              </w:rPr>
            </w:pPr>
            <w:r w:rsidRPr="00CA7C67">
              <w:rPr>
                <w:sz w:val="28"/>
                <w:szCs w:val="28"/>
              </w:rPr>
              <w:t>(по согласованию)</w:t>
            </w:r>
          </w:p>
          <w:p w:rsidR="002F72D5" w:rsidRPr="00CA7C67" w:rsidRDefault="002F72D5" w:rsidP="00F418C6">
            <w:pPr>
              <w:widowControl w:val="0"/>
              <w:autoSpaceDE w:val="0"/>
              <w:autoSpaceDN w:val="0"/>
              <w:adjustRightInd w:val="0"/>
              <w:rPr>
                <w:sz w:val="28"/>
                <w:szCs w:val="28"/>
              </w:rPr>
            </w:pPr>
          </w:p>
          <w:p w:rsidR="002F72D5" w:rsidRPr="00CA7C67" w:rsidRDefault="002F72D5" w:rsidP="00247E86">
            <w:pPr>
              <w:widowControl w:val="0"/>
              <w:autoSpaceDE w:val="0"/>
              <w:autoSpaceDN w:val="0"/>
              <w:adjustRightInd w:val="0"/>
              <w:rPr>
                <w:sz w:val="28"/>
                <w:szCs w:val="28"/>
              </w:rPr>
            </w:pPr>
            <w:r w:rsidRPr="00CA7C67">
              <w:rPr>
                <w:sz w:val="28"/>
                <w:szCs w:val="28"/>
              </w:rPr>
              <w:t xml:space="preserve">Председатель Молодежного совета при Думе </w:t>
            </w:r>
            <w:r w:rsidR="00B76D3E">
              <w:rPr>
                <w:sz w:val="28"/>
                <w:szCs w:val="28"/>
              </w:rPr>
              <w:t>Пожарского муниципального округа</w:t>
            </w:r>
            <w:r w:rsidRPr="00CA7C67">
              <w:rPr>
                <w:sz w:val="28"/>
                <w:szCs w:val="28"/>
              </w:rPr>
              <w:t xml:space="preserve"> (по согласованию)</w:t>
            </w:r>
          </w:p>
        </w:tc>
        <w:tc>
          <w:tcPr>
            <w:tcW w:w="4382" w:type="dxa"/>
          </w:tcPr>
          <w:p w:rsidR="00247E86" w:rsidRPr="00CA7C67" w:rsidRDefault="00B76D3E" w:rsidP="00247E86">
            <w:pPr>
              <w:rPr>
                <w:sz w:val="28"/>
                <w:szCs w:val="28"/>
              </w:rPr>
            </w:pPr>
            <w:r>
              <w:rPr>
                <w:sz w:val="28"/>
                <w:szCs w:val="28"/>
              </w:rPr>
              <w:t xml:space="preserve"> </w:t>
            </w:r>
            <w:r w:rsidR="00C15F2A" w:rsidRPr="00CA7C67">
              <w:rPr>
                <w:sz w:val="28"/>
                <w:szCs w:val="28"/>
              </w:rPr>
              <w:t>– п</w:t>
            </w:r>
            <w:r w:rsidR="00247E86" w:rsidRPr="00CA7C67">
              <w:rPr>
                <w:sz w:val="28"/>
                <w:szCs w:val="28"/>
              </w:rPr>
              <w:t xml:space="preserve">редседатель </w:t>
            </w:r>
            <w:r w:rsidR="002F72D5" w:rsidRPr="00CA7C67">
              <w:rPr>
                <w:sz w:val="28"/>
                <w:szCs w:val="28"/>
              </w:rPr>
              <w:t>К</w:t>
            </w:r>
            <w:r w:rsidR="00247E86" w:rsidRPr="00CA7C67">
              <w:rPr>
                <w:sz w:val="28"/>
                <w:szCs w:val="28"/>
              </w:rPr>
              <w:t>омиссии</w:t>
            </w:r>
            <w:r w:rsidR="002F72D5" w:rsidRPr="00CA7C67">
              <w:rPr>
                <w:sz w:val="28"/>
                <w:szCs w:val="28"/>
              </w:rPr>
              <w:t>;</w:t>
            </w:r>
          </w:p>
          <w:p w:rsidR="00247E86" w:rsidRPr="00CA7C67" w:rsidRDefault="00247E86" w:rsidP="00247E86">
            <w:pPr>
              <w:rPr>
                <w:sz w:val="28"/>
                <w:szCs w:val="28"/>
              </w:rPr>
            </w:pPr>
          </w:p>
          <w:p w:rsidR="00247E86" w:rsidRPr="00CA7C67" w:rsidRDefault="00247E86" w:rsidP="00247E86">
            <w:pPr>
              <w:rPr>
                <w:sz w:val="28"/>
                <w:szCs w:val="28"/>
              </w:rPr>
            </w:pPr>
          </w:p>
          <w:p w:rsidR="00CA7C67" w:rsidRDefault="00CA7C67" w:rsidP="00247E86">
            <w:pPr>
              <w:rPr>
                <w:sz w:val="28"/>
                <w:szCs w:val="28"/>
              </w:rPr>
            </w:pPr>
          </w:p>
          <w:p w:rsidR="00247E86" w:rsidRPr="00CA7C67" w:rsidRDefault="00B76D3E" w:rsidP="005C55B9">
            <w:pPr>
              <w:ind w:left="34" w:hanging="34"/>
              <w:rPr>
                <w:sz w:val="28"/>
                <w:szCs w:val="28"/>
              </w:rPr>
            </w:pPr>
            <w:r>
              <w:rPr>
                <w:sz w:val="28"/>
                <w:szCs w:val="28"/>
              </w:rPr>
              <w:t xml:space="preserve"> </w:t>
            </w:r>
            <w:r w:rsidR="00C15F2A" w:rsidRPr="00CA7C67">
              <w:rPr>
                <w:sz w:val="28"/>
                <w:szCs w:val="28"/>
              </w:rPr>
              <w:t xml:space="preserve">– </w:t>
            </w:r>
            <w:r w:rsidR="00F418C6" w:rsidRPr="00CA7C67">
              <w:rPr>
                <w:sz w:val="28"/>
                <w:szCs w:val="28"/>
              </w:rPr>
              <w:t>заместитель</w:t>
            </w:r>
            <w:r w:rsidR="00247E86" w:rsidRPr="00CA7C67">
              <w:rPr>
                <w:sz w:val="28"/>
                <w:szCs w:val="28"/>
              </w:rPr>
              <w:t xml:space="preserve"> председателя</w:t>
            </w:r>
          </w:p>
          <w:p w:rsidR="00247E86" w:rsidRPr="00CA7C67" w:rsidRDefault="005C55B9" w:rsidP="00247E86">
            <w:pPr>
              <w:rPr>
                <w:sz w:val="28"/>
                <w:szCs w:val="28"/>
              </w:rPr>
            </w:pPr>
            <w:r>
              <w:rPr>
                <w:sz w:val="28"/>
                <w:szCs w:val="28"/>
              </w:rPr>
              <w:t xml:space="preserve"> </w:t>
            </w:r>
            <w:r w:rsidR="002F72D5" w:rsidRPr="00CA7C67">
              <w:rPr>
                <w:sz w:val="28"/>
                <w:szCs w:val="28"/>
              </w:rPr>
              <w:t>К</w:t>
            </w:r>
            <w:r w:rsidR="00247E86" w:rsidRPr="00CA7C67">
              <w:rPr>
                <w:sz w:val="28"/>
                <w:szCs w:val="28"/>
              </w:rPr>
              <w:t>омиссии</w:t>
            </w:r>
            <w:r w:rsidR="002F72D5" w:rsidRPr="00CA7C67">
              <w:rPr>
                <w:sz w:val="28"/>
                <w:szCs w:val="28"/>
              </w:rPr>
              <w:t>;</w:t>
            </w:r>
            <w:r w:rsidR="00247E86" w:rsidRPr="00CA7C67">
              <w:rPr>
                <w:sz w:val="28"/>
                <w:szCs w:val="28"/>
              </w:rPr>
              <w:t xml:space="preserve"> </w:t>
            </w:r>
          </w:p>
          <w:p w:rsidR="00247E86" w:rsidRPr="00CA7C67" w:rsidRDefault="00247E86" w:rsidP="00247E86">
            <w:pPr>
              <w:rPr>
                <w:sz w:val="28"/>
                <w:szCs w:val="28"/>
              </w:rPr>
            </w:pPr>
          </w:p>
          <w:p w:rsidR="00247E86" w:rsidRPr="00CA7C67" w:rsidRDefault="00247E86" w:rsidP="00247E86">
            <w:pPr>
              <w:rPr>
                <w:sz w:val="28"/>
                <w:szCs w:val="28"/>
              </w:rPr>
            </w:pPr>
          </w:p>
          <w:p w:rsidR="00247E86" w:rsidRPr="00CA7C67" w:rsidRDefault="005C55B9" w:rsidP="00247E86">
            <w:pPr>
              <w:rPr>
                <w:sz w:val="28"/>
                <w:szCs w:val="28"/>
              </w:rPr>
            </w:pPr>
            <w:r>
              <w:rPr>
                <w:sz w:val="28"/>
                <w:szCs w:val="28"/>
              </w:rPr>
              <w:t xml:space="preserve"> </w:t>
            </w:r>
            <w:r w:rsidR="00C15F2A" w:rsidRPr="00CA7C67">
              <w:rPr>
                <w:sz w:val="28"/>
                <w:szCs w:val="28"/>
              </w:rPr>
              <w:t xml:space="preserve">– </w:t>
            </w:r>
            <w:r w:rsidR="00247E86" w:rsidRPr="00CA7C67">
              <w:rPr>
                <w:sz w:val="28"/>
                <w:szCs w:val="28"/>
              </w:rPr>
              <w:t>зам</w:t>
            </w:r>
            <w:r w:rsidR="00F418C6" w:rsidRPr="00CA7C67">
              <w:rPr>
                <w:sz w:val="28"/>
                <w:szCs w:val="28"/>
              </w:rPr>
              <w:t>еститель</w:t>
            </w:r>
            <w:r w:rsidR="00247E86" w:rsidRPr="00CA7C67">
              <w:rPr>
                <w:sz w:val="28"/>
                <w:szCs w:val="28"/>
              </w:rPr>
              <w:t xml:space="preserve"> председателя</w:t>
            </w:r>
          </w:p>
          <w:p w:rsidR="00247E86" w:rsidRPr="00CA7C67" w:rsidRDefault="005C55B9" w:rsidP="005C55B9">
            <w:pPr>
              <w:ind w:left="34" w:hanging="34"/>
              <w:rPr>
                <w:sz w:val="28"/>
                <w:szCs w:val="28"/>
              </w:rPr>
            </w:pPr>
            <w:r>
              <w:rPr>
                <w:sz w:val="28"/>
                <w:szCs w:val="28"/>
              </w:rPr>
              <w:t xml:space="preserve"> </w:t>
            </w:r>
            <w:r w:rsidR="002F72D5" w:rsidRPr="00CA7C67">
              <w:rPr>
                <w:sz w:val="28"/>
                <w:szCs w:val="28"/>
              </w:rPr>
              <w:t>Комиссии;</w:t>
            </w:r>
          </w:p>
          <w:p w:rsidR="00247E86" w:rsidRPr="00CA7C67" w:rsidRDefault="00247E86" w:rsidP="00F418C6">
            <w:pPr>
              <w:widowControl w:val="0"/>
              <w:autoSpaceDE w:val="0"/>
              <w:autoSpaceDN w:val="0"/>
              <w:adjustRightInd w:val="0"/>
              <w:jc w:val="both"/>
              <w:rPr>
                <w:sz w:val="28"/>
                <w:szCs w:val="28"/>
              </w:rPr>
            </w:pPr>
          </w:p>
          <w:p w:rsidR="00C15F2A" w:rsidRPr="00CA7C67" w:rsidRDefault="00C15F2A" w:rsidP="00F418C6">
            <w:pPr>
              <w:widowControl w:val="0"/>
              <w:autoSpaceDE w:val="0"/>
              <w:autoSpaceDN w:val="0"/>
              <w:adjustRightInd w:val="0"/>
              <w:jc w:val="both"/>
              <w:rPr>
                <w:sz w:val="28"/>
                <w:szCs w:val="28"/>
              </w:rPr>
            </w:pPr>
          </w:p>
          <w:p w:rsidR="00F418C6" w:rsidRPr="00CA7C67" w:rsidRDefault="00B76D3E" w:rsidP="00F418C6">
            <w:pPr>
              <w:widowControl w:val="0"/>
              <w:autoSpaceDE w:val="0"/>
              <w:autoSpaceDN w:val="0"/>
              <w:adjustRightInd w:val="0"/>
              <w:jc w:val="both"/>
              <w:rPr>
                <w:sz w:val="28"/>
                <w:szCs w:val="28"/>
              </w:rPr>
            </w:pPr>
            <w:r>
              <w:rPr>
                <w:sz w:val="28"/>
                <w:szCs w:val="28"/>
              </w:rPr>
              <w:t xml:space="preserve"> </w:t>
            </w:r>
            <w:r w:rsidR="00C15F2A" w:rsidRPr="00CA7C67">
              <w:rPr>
                <w:sz w:val="28"/>
                <w:szCs w:val="28"/>
              </w:rPr>
              <w:t xml:space="preserve">– </w:t>
            </w:r>
            <w:r w:rsidR="00F418C6" w:rsidRPr="00CA7C67">
              <w:rPr>
                <w:sz w:val="28"/>
                <w:szCs w:val="28"/>
              </w:rPr>
              <w:t xml:space="preserve">секретарь </w:t>
            </w:r>
            <w:r w:rsidR="002F72D5" w:rsidRPr="00CA7C67">
              <w:rPr>
                <w:sz w:val="28"/>
                <w:szCs w:val="28"/>
              </w:rPr>
              <w:t>К</w:t>
            </w:r>
            <w:r w:rsidR="00F418C6" w:rsidRPr="00CA7C67">
              <w:rPr>
                <w:sz w:val="28"/>
                <w:szCs w:val="28"/>
              </w:rPr>
              <w:t>омиссии</w:t>
            </w:r>
            <w:r w:rsidR="002F72D5" w:rsidRPr="00CA7C67">
              <w:rPr>
                <w:sz w:val="28"/>
                <w:szCs w:val="28"/>
              </w:rPr>
              <w:t>;</w:t>
            </w:r>
          </w:p>
          <w:p w:rsidR="00F418C6" w:rsidRPr="00CA7C67" w:rsidRDefault="00F418C6" w:rsidP="00F418C6">
            <w:pPr>
              <w:widowControl w:val="0"/>
              <w:autoSpaceDE w:val="0"/>
              <w:autoSpaceDN w:val="0"/>
              <w:adjustRightInd w:val="0"/>
              <w:jc w:val="both"/>
              <w:rPr>
                <w:sz w:val="28"/>
                <w:szCs w:val="28"/>
              </w:rPr>
            </w:pPr>
          </w:p>
          <w:p w:rsidR="00F418C6" w:rsidRPr="00CA7C67" w:rsidRDefault="00F418C6" w:rsidP="00F418C6">
            <w:pPr>
              <w:widowControl w:val="0"/>
              <w:autoSpaceDE w:val="0"/>
              <w:autoSpaceDN w:val="0"/>
              <w:adjustRightInd w:val="0"/>
              <w:jc w:val="both"/>
              <w:rPr>
                <w:sz w:val="28"/>
                <w:szCs w:val="28"/>
              </w:rPr>
            </w:pPr>
          </w:p>
          <w:p w:rsidR="00F418C6" w:rsidRPr="00CA7C67" w:rsidRDefault="00F418C6" w:rsidP="00F418C6">
            <w:pPr>
              <w:widowControl w:val="0"/>
              <w:autoSpaceDE w:val="0"/>
              <w:autoSpaceDN w:val="0"/>
              <w:adjustRightInd w:val="0"/>
              <w:jc w:val="both"/>
              <w:rPr>
                <w:sz w:val="28"/>
                <w:szCs w:val="28"/>
              </w:rPr>
            </w:pPr>
          </w:p>
          <w:p w:rsidR="00F418C6" w:rsidRPr="00CA7C67" w:rsidRDefault="00B76D3E" w:rsidP="00F418C6">
            <w:pPr>
              <w:widowControl w:val="0"/>
              <w:autoSpaceDE w:val="0"/>
              <w:autoSpaceDN w:val="0"/>
              <w:adjustRightInd w:val="0"/>
              <w:jc w:val="both"/>
              <w:rPr>
                <w:sz w:val="28"/>
                <w:szCs w:val="28"/>
              </w:rPr>
            </w:pPr>
            <w:r>
              <w:rPr>
                <w:sz w:val="28"/>
                <w:szCs w:val="28"/>
              </w:rPr>
              <w:t xml:space="preserve"> </w:t>
            </w:r>
            <w:r w:rsidR="00C15F2A" w:rsidRPr="00CA7C67">
              <w:rPr>
                <w:sz w:val="28"/>
                <w:szCs w:val="28"/>
              </w:rPr>
              <w:t xml:space="preserve">– </w:t>
            </w:r>
            <w:r w:rsidR="00F418C6" w:rsidRPr="00CA7C67">
              <w:rPr>
                <w:sz w:val="28"/>
                <w:szCs w:val="28"/>
              </w:rPr>
              <w:t xml:space="preserve">член </w:t>
            </w:r>
            <w:r w:rsidR="002F72D5" w:rsidRPr="00CA7C67">
              <w:rPr>
                <w:sz w:val="28"/>
                <w:szCs w:val="28"/>
              </w:rPr>
              <w:t>К</w:t>
            </w:r>
            <w:r w:rsidR="00F418C6" w:rsidRPr="00CA7C67">
              <w:rPr>
                <w:sz w:val="28"/>
                <w:szCs w:val="28"/>
              </w:rPr>
              <w:t>омиссии</w:t>
            </w:r>
            <w:r w:rsidR="002F72D5" w:rsidRPr="00CA7C67">
              <w:rPr>
                <w:sz w:val="28"/>
                <w:szCs w:val="28"/>
              </w:rPr>
              <w:t>;</w:t>
            </w:r>
          </w:p>
          <w:p w:rsidR="00F418C6" w:rsidRPr="00CA7C67" w:rsidRDefault="00F418C6" w:rsidP="00F418C6">
            <w:pPr>
              <w:widowControl w:val="0"/>
              <w:autoSpaceDE w:val="0"/>
              <w:autoSpaceDN w:val="0"/>
              <w:adjustRightInd w:val="0"/>
              <w:jc w:val="both"/>
              <w:rPr>
                <w:sz w:val="28"/>
                <w:szCs w:val="28"/>
              </w:rPr>
            </w:pPr>
          </w:p>
          <w:p w:rsidR="00F418C6" w:rsidRPr="00CA7C67" w:rsidRDefault="00F418C6" w:rsidP="00F418C6">
            <w:pPr>
              <w:widowControl w:val="0"/>
              <w:autoSpaceDE w:val="0"/>
              <w:autoSpaceDN w:val="0"/>
              <w:adjustRightInd w:val="0"/>
              <w:jc w:val="both"/>
              <w:rPr>
                <w:sz w:val="28"/>
                <w:szCs w:val="28"/>
              </w:rPr>
            </w:pPr>
          </w:p>
          <w:p w:rsidR="00F418C6" w:rsidRPr="00CA7C67" w:rsidRDefault="00B76D3E" w:rsidP="00F418C6">
            <w:pPr>
              <w:widowControl w:val="0"/>
              <w:autoSpaceDE w:val="0"/>
              <w:autoSpaceDN w:val="0"/>
              <w:adjustRightInd w:val="0"/>
              <w:jc w:val="both"/>
              <w:rPr>
                <w:sz w:val="28"/>
                <w:szCs w:val="28"/>
              </w:rPr>
            </w:pPr>
            <w:r>
              <w:rPr>
                <w:sz w:val="28"/>
                <w:szCs w:val="28"/>
              </w:rPr>
              <w:t xml:space="preserve"> </w:t>
            </w:r>
            <w:r w:rsidR="00C15F2A" w:rsidRPr="00CA7C67">
              <w:rPr>
                <w:sz w:val="28"/>
                <w:szCs w:val="28"/>
              </w:rPr>
              <w:t xml:space="preserve">– </w:t>
            </w:r>
            <w:r w:rsidR="00F418C6" w:rsidRPr="00CA7C67">
              <w:rPr>
                <w:sz w:val="28"/>
                <w:szCs w:val="28"/>
              </w:rPr>
              <w:t xml:space="preserve">член </w:t>
            </w:r>
            <w:r w:rsidR="002F72D5" w:rsidRPr="00CA7C67">
              <w:rPr>
                <w:sz w:val="28"/>
                <w:szCs w:val="28"/>
              </w:rPr>
              <w:t>К</w:t>
            </w:r>
            <w:r w:rsidR="00F418C6" w:rsidRPr="00CA7C67">
              <w:rPr>
                <w:sz w:val="28"/>
                <w:szCs w:val="28"/>
              </w:rPr>
              <w:t>омиссии</w:t>
            </w:r>
            <w:r w:rsidR="002F72D5" w:rsidRPr="00CA7C67">
              <w:rPr>
                <w:sz w:val="28"/>
                <w:szCs w:val="28"/>
              </w:rPr>
              <w:t>;</w:t>
            </w:r>
          </w:p>
          <w:p w:rsidR="00F418C6" w:rsidRPr="00CA7C67" w:rsidRDefault="00F418C6" w:rsidP="00F418C6">
            <w:pPr>
              <w:widowControl w:val="0"/>
              <w:autoSpaceDE w:val="0"/>
              <w:autoSpaceDN w:val="0"/>
              <w:adjustRightInd w:val="0"/>
              <w:jc w:val="both"/>
              <w:rPr>
                <w:sz w:val="28"/>
                <w:szCs w:val="28"/>
              </w:rPr>
            </w:pPr>
          </w:p>
          <w:p w:rsidR="002F72D5" w:rsidRPr="00CA7C67" w:rsidRDefault="002F72D5" w:rsidP="00F418C6">
            <w:pPr>
              <w:widowControl w:val="0"/>
              <w:autoSpaceDE w:val="0"/>
              <w:autoSpaceDN w:val="0"/>
              <w:adjustRightInd w:val="0"/>
              <w:jc w:val="both"/>
              <w:rPr>
                <w:sz w:val="28"/>
                <w:szCs w:val="28"/>
              </w:rPr>
            </w:pPr>
          </w:p>
          <w:p w:rsidR="00C15F2A" w:rsidRPr="00CA7C67" w:rsidRDefault="00C15F2A" w:rsidP="00F418C6">
            <w:pPr>
              <w:widowControl w:val="0"/>
              <w:autoSpaceDE w:val="0"/>
              <w:autoSpaceDN w:val="0"/>
              <w:adjustRightInd w:val="0"/>
              <w:jc w:val="both"/>
              <w:rPr>
                <w:sz w:val="28"/>
                <w:szCs w:val="28"/>
              </w:rPr>
            </w:pPr>
          </w:p>
          <w:p w:rsidR="00F418C6" w:rsidRPr="00CA7C67" w:rsidRDefault="00B76D3E" w:rsidP="00F418C6">
            <w:pPr>
              <w:widowControl w:val="0"/>
              <w:autoSpaceDE w:val="0"/>
              <w:autoSpaceDN w:val="0"/>
              <w:adjustRightInd w:val="0"/>
              <w:jc w:val="both"/>
              <w:rPr>
                <w:sz w:val="28"/>
                <w:szCs w:val="28"/>
              </w:rPr>
            </w:pPr>
            <w:r>
              <w:rPr>
                <w:sz w:val="28"/>
                <w:szCs w:val="28"/>
              </w:rPr>
              <w:t xml:space="preserve"> </w:t>
            </w:r>
            <w:r w:rsidR="00C15F2A" w:rsidRPr="00CA7C67">
              <w:rPr>
                <w:sz w:val="28"/>
                <w:szCs w:val="28"/>
              </w:rPr>
              <w:t xml:space="preserve">– </w:t>
            </w:r>
            <w:r w:rsidR="00F418C6" w:rsidRPr="00CA7C67">
              <w:rPr>
                <w:sz w:val="28"/>
                <w:szCs w:val="28"/>
              </w:rPr>
              <w:t xml:space="preserve">член </w:t>
            </w:r>
            <w:r w:rsidR="002F72D5" w:rsidRPr="00CA7C67">
              <w:rPr>
                <w:sz w:val="28"/>
                <w:szCs w:val="28"/>
              </w:rPr>
              <w:t>К</w:t>
            </w:r>
            <w:r w:rsidR="00F418C6" w:rsidRPr="00CA7C67">
              <w:rPr>
                <w:sz w:val="28"/>
                <w:szCs w:val="28"/>
              </w:rPr>
              <w:t>омиссии</w:t>
            </w:r>
            <w:r w:rsidR="002F72D5" w:rsidRPr="00CA7C67">
              <w:rPr>
                <w:sz w:val="28"/>
                <w:szCs w:val="28"/>
              </w:rPr>
              <w:t>;</w:t>
            </w:r>
          </w:p>
          <w:p w:rsidR="002F72D5" w:rsidRPr="00CA7C67" w:rsidRDefault="002F72D5" w:rsidP="002F72D5">
            <w:pPr>
              <w:widowControl w:val="0"/>
              <w:autoSpaceDE w:val="0"/>
              <w:autoSpaceDN w:val="0"/>
              <w:adjustRightInd w:val="0"/>
              <w:jc w:val="both"/>
              <w:rPr>
                <w:sz w:val="28"/>
                <w:szCs w:val="28"/>
              </w:rPr>
            </w:pPr>
          </w:p>
          <w:p w:rsidR="002F72D5" w:rsidRPr="00CA7C67" w:rsidRDefault="002F72D5" w:rsidP="002F72D5">
            <w:pPr>
              <w:widowControl w:val="0"/>
              <w:autoSpaceDE w:val="0"/>
              <w:autoSpaceDN w:val="0"/>
              <w:adjustRightInd w:val="0"/>
              <w:jc w:val="both"/>
              <w:rPr>
                <w:sz w:val="28"/>
                <w:szCs w:val="28"/>
              </w:rPr>
            </w:pPr>
          </w:p>
          <w:p w:rsidR="002F72D5" w:rsidRPr="00CA7C67" w:rsidRDefault="002F72D5" w:rsidP="002F72D5">
            <w:pPr>
              <w:widowControl w:val="0"/>
              <w:autoSpaceDE w:val="0"/>
              <w:autoSpaceDN w:val="0"/>
              <w:adjustRightInd w:val="0"/>
              <w:jc w:val="both"/>
              <w:rPr>
                <w:sz w:val="28"/>
                <w:szCs w:val="28"/>
              </w:rPr>
            </w:pPr>
          </w:p>
          <w:p w:rsidR="0085341F" w:rsidRPr="00CA7C67" w:rsidRDefault="00B76D3E" w:rsidP="0085341F">
            <w:pPr>
              <w:widowControl w:val="0"/>
              <w:autoSpaceDE w:val="0"/>
              <w:autoSpaceDN w:val="0"/>
              <w:adjustRightInd w:val="0"/>
              <w:jc w:val="both"/>
              <w:rPr>
                <w:sz w:val="28"/>
                <w:szCs w:val="28"/>
              </w:rPr>
            </w:pPr>
            <w:r>
              <w:rPr>
                <w:sz w:val="28"/>
                <w:szCs w:val="28"/>
              </w:rPr>
              <w:t xml:space="preserve"> </w:t>
            </w:r>
            <w:r w:rsidR="0085341F" w:rsidRPr="00CA7C67">
              <w:rPr>
                <w:sz w:val="28"/>
                <w:szCs w:val="28"/>
              </w:rPr>
              <w:t>– член Комиссии;</w:t>
            </w:r>
          </w:p>
          <w:p w:rsidR="00F418C6" w:rsidRPr="00CA7C67" w:rsidRDefault="00F418C6" w:rsidP="00F418C6">
            <w:pPr>
              <w:widowControl w:val="0"/>
              <w:autoSpaceDE w:val="0"/>
              <w:autoSpaceDN w:val="0"/>
              <w:adjustRightInd w:val="0"/>
              <w:jc w:val="both"/>
              <w:rPr>
                <w:sz w:val="28"/>
                <w:szCs w:val="28"/>
              </w:rPr>
            </w:pPr>
          </w:p>
          <w:p w:rsidR="002F72D5" w:rsidRPr="00CA7C67" w:rsidRDefault="002F72D5" w:rsidP="002F72D5">
            <w:pPr>
              <w:widowControl w:val="0"/>
              <w:autoSpaceDE w:val="0"/>
              <w:autoSpaceDN w:val="0"/>
              <w:adjustRightInd w:val="0"/>
              <w:jc w:val="both"/>
              <w:rPr>
                <w:sz w:val="28"/>
                <w:szCs w:val="28"/>
              </w:rPr>
            </w:pPr>
          </w:p>
          <w:p w:rsidR="00C15F2A" w:rsidRPr="00CA7C67" w:rsidRDefault="00C15F2A" w:rsidP="002F72D5">
            <w:pPr>
              <w:widowControl w:val="0"/>
              <w:autoSpaceDE w:val="0"/>
              <w:autoSpaceDN w:val="0"/>
              <w:adjustRightInd w:val="0"/>
              <w:jc w:val="both"/>
              <w:rPr>
                <w:sz w:val="28"/>
                <w:szCs w:val="28"/>
              </w:rPr>
            </w:pPr>
          </w:p>
          <w:p w:rsidR="002F72D5" w:rsidRPr="00CA7C67" w:rsidRDefault="007B40A2" w:rsidP="005C55B9">
            <w:pPr>
              <w:widowControl w:val="0"/>
              <w:autoSpaceDE w:val="0"/>
              <w:autoSpaceDN w:val="0"/>
              <w:adjustRightInd w:val="0"/>
              <w:ind w:left="34"/>
              <w:jc w:val="both"/>
              <w:rPr>
                <w:sz w:val="28"/>
                <w:szCs w:val="28"/>
              </w:rPr>
            </w:pPr>
            <w:r>
              <w:rPr>
                <w:sz w:val="28"/>
                <w:szCs w:val="28"/>
              </w:rPr>
              <w:t xml:space="preserve"> </w:t>
            </w:r>
            <w:r w:rsidR="00C15F2A" w:rsidRPr="00CA7C67">
              <w:rPr>
                <w:sz w:val="28"/>
                <w:szCs w:val="28"/>
              </w:rPr>
              <w:t xml:space="preserve">– </w:t>
            </w:r>
            <w:r w:rsidR="002F72D5" w:rsidRPr="00CA7C67">
              <w:rPr>
                <w:sz w:val="28"/>
                <w:szCs w:val="28"/>
              </w:rPr>
              <w:t>член Комиссии;</w:t>
            </w:r>
          </w:p>
          <w:p w:rsidR="00F418C6" w:rsidRPr="00CA7C67" w:rsidRDefault="00F418C6" w:rsidP="00F418C6">
            <w:pPr>
              <w:widowControl w:val="0"/>
              <w:autoSpaceDE w:val="0"/>
              <w:autoSpaceDN w:val="0"/>
              <w:adjustRightInd w:val="0"/>
              <w:jc w:val="both"/>
              <w:rPr>
                <w:sz w:val="28"/>
                <w:szCs w:val="28"/>
              </w:rPr>
            </w:pPr>
          </w:p>
          <w:p w:rsidR="00F418C6" w:rsidRPr="00CA7C67" w:rsidRDefault="00F418C6" w:rsidP="00247E86">
            <w:pPr>
              <w:widowControl w:val="0"/>
              <w:autoSpaceDE w:val="0"/>
              <w:autoSpaceDN w:val="0"/>
              <w:adjustRightInd w:val="0"/>
              <w:jc w:val="center"/>
              <w:rPr>
                <w:sz w:val="28"/>
                <w:szCs w:val="28"/>
              </w:rPr>
            </w:pPr>
          </w:p>
          <w:p w:rsidR="00CC41DB" w:rsidRPr="00CA7C67" w:rsidRDefault="00CC41DB" w:rsidP="00CC41DB">
            <w:pPr>
              <w:widowControl w:val="0"/>
              <w:autoSpaceDE w:val="0"/>
              <w:autoSpaceDN w:val="0"/>
              <w:adjustRightInd w:val="0"/>
              <w:jc w:val="both"/>
              <w:rPr>
                <w:sz w:val="28"/>
                <w:szCs w:val="28"/>
              </w:rPr>
            </w:pPr>
          </w:p>
          <w:p w:rsidR="00674F63" w:rsidRDefault="00674F63" w:rsidP="00CC41DB">
            <w:pPr>
              <w:widowControl w:val="0"/>
              <w:autoSpaceDE w:val="0"/>
              <w:autoSpaceDN w:val="0"/>
              <w:adjustRightInd w:val="0"/>
              <w:jc w:val="both"/>
              <w:rPr>
                <w:sz w:val="28"/>
                <w:szCs w:val="28"/>
              </w:rPr>
            </w:pPr>
          </w:p>
          <w:p w:rsidR="007B40A2" w:rsidRDefault="005C55B9" w:rsidP="00CC41DB">
            <w:pPr>
              <w:widowControl w:val="0"/>
              <w:autoSpaceDE w:val="0"/>
              <w:autoSpaceDN w:val="0"/>
              <w:adjustRightInd w:val="0"/>
              <w:jc w:val="both"/>
              <w:rPr>
                <w:sz w:val="28"/>
                <w:szCs w:val="28"/>
              </w:rPr>
            </w:pPr>
            <w:r>
              <w:rPr>
                <w:sz w:val="28"/>
                <w:szCs w:val="28"/>
              </w:rPr>
              <w:t xml:space="preserve"> </w:t>
            </w:r>
          </w:p>
          <w:p w:rsidR="00CC41DB" w:rsidRPr="00CA7C67" w:rsidRDefault="007B3418" w:rsidP="007B40A2">
            <w:pPr>
              <w:widowControl w:val="0"/>
              <w:autoSpaceDE w:val="0"/>
              <w:autoSpaceDN w:val="0"/>
              <w:adjustRightInd w:val="0"/>
              <w:ind w:left="34" w:hanging="34"/>
              <w:jc w:val="both"/>
              <w:rPr>
                <w:sz w:val="28"/>
                <w:szCs w:val="28"/>
              </w:rPr>
            </w:pPr>
            <w:r>
              <w:rPr>
                <w:sz w:val="28"/>
                <w:szCs w:val="28"/>
              </w:rPr>
              <w:t xml:space="preserve"> </w:t>
            </w:r>
            <w:r w:rsidR="00CC41DB" w:rsidRPr="00CA7C67">
              <w:rPr>
                <w:sz w:val="28"/>
                <w:szCs w:val="28"/>
              </w:rPr>
              <w:t>– член Комиссии;</w:t>
            </w:r>
          </w:p>
          <w:p w:rsidR="00CC41DB" w:rsidRPr="00CA7C67" w:rsidRDefault="00CC41DB" w:rsidP="002F72D5">
            <w:pPr>
              <w:widowControl w:val="0"/>
              <w:autoSpaceDE w:val="0"/>
              <w:autoSpaceDN w:val="0"/>
              <w:adjustRightInd w:val="0"/>
              <w:rPr>
                <w:sz w:val="28"/>
                <w:szCs w:val="28"/>
              </w:rPr>
            </w:pPr>
          </w:p>
          <w:p w:rsidR="000A2B5B" w:rsidRPr="00CA7C67" w:rsidRDefault="000A2B5B" w:rsidP="002F72D5">
            <w:pPr>
              <w:widowControl w:val="0"/>
              <w:autoSpaceDE w:val="0"/>
              <w:autoSpaceDN w:val="0"/>
              <w:adjustRightInd w:val="0"/>
              <w:rPr>
                <w:sz w:val="28"/>
                <w:szCs w:val="28"/>
              </w:rPr>
            </w:pPr>
          </w:p>
          <w:p w:rsidR="00CA7C67" w:rsidRPr="00CA7C67" w:rsidRDefault="00CA7C67" w:rsidP="002F72D5">
            <w:pPr>
              <w:widowControl w:val="0"/>
              <w:autoSpaceDE w:val="0"/>
              <w:autoSpaceDN w:val="0"/>
              <w:adjustRightInd w:val="0"/>
              <w:rPr>
                <w:sz w:val="28"/>
                <w:szCs w:val="28"/>
              </w:rPr>
            </w:pPr>
          </w:p>
          <w:p w:rsidR="002F72D5" w:rsidRPr="00CA7C67" w:rsidRDefault="00B76D3E" w:rsidP="002F72D5">
            <w:pPr>
              <w:widowControl w:val="0"/>
              <w:autoSpaceDE w:val="0"/>
              <w:autoSpaceDN w:val="0"/>
              <w:adjustRightInd w:val="0"/>
              <w:rPr>
                <w:sz w:val="28"/>
                <w:szCs w:val="28"/>
              </w:rPr>
            </w:pPr>
            <w:r>
              <w:rPr>
                <w:sz w:val="28"/>
                <w:szCs w:val="28"/>
              </w:rPr>
              <w:t xml:space="preserve"> </w:t>
            </w:r>
            <w:r w:rsidR="00C15F2A" w:rsidRPr="00CA7C67">
              <w:rPr>
                <w:sz w:val="28"/>
                <w:szCs w:val="28"/>
              </w:rPr>
              <w:t xml:space="preserve">– </w:t>
            </w:r>
            <w:r w:rsidR="00CC41DB" w:rsidRPr="00CA7C67">
              <w:rPr>
                <w:sz w:val="28"/>
                <w:szCs w:val="28"/>
              </w:rPr>
              <w:t>член Комиссии;</w:t>
            </w:r>
          </w:p>
          <w:p w:rsidR="00CC41DB" w:rsidRPr="00CA7C67" w:rsidRDefault="00CC41DB" w:rsidP="002F72D5">
            <w:pPr>
              <w:widowControl w:val="0"/>
              <w:autoSpaceDE w:val="0"/>
              <w:autoSpaceDN w:val="0"/>
              <w:adjustRightInd w:val="0"/>
              <w:rPr>
                <w:sz w:val="28"/>
                <w:szCs w:val="28"/>
              </w:rPr>
            </w:pPr>
          </w:p>
          <w:p w:rsidR="00CC41DB" w:rsidRPr="00CA7C67" w:rsidRDefault="00CC41DB" w:rsidP="002F72D5">
            <w:pPr>
              <w:widowControl w:val="0"/>
              <w:autoSpaceDE w:val="0"/>
              <w:autoSpaceDN w:val="0"/>
              <w:adjustRightInd w:val="0"/>
              <w:rPr>
                <w:sz w:val="28"/>
                <w:szCs w:val="28"/>
              </w:rPr>
            </w:pPr>
          </w:p>
          <w:p w:rsidR="00CC41DB" w:rsidRPr="00CA7C67" w:rsidRDefault="00CC41DB" w:rsidP="002F72D5">
            <w:pPr>
              <w:widowControl w:val="0"/>
              <w:autoSpaceDE w:val="0"/>
              <w:autoSpaceDN w:val="0"/>
              <w:adjustRightInd w:val="0"/>
              <w:rPr>
                <w:sz w:val="28"/>
                <w:szCs w:val="28"/>
              </w:rPr>
            </w:pPr>
          </w:p>
          <w:p w:rsidR="00CC41DB" w:rsidRPr="00CA7C67" w:rsidRDefault="005C55B9" w:rsidP="002F72D5">
            <w:pPr>
              <w:widowControl w:val="0"/>
              <w:autoSpaceDE w:val="0"/>
              <w:autoSpaceDN w:val="0"/>
              <w:adjustRightInd w:val="0"/>
              <w:rPr>
                <w:sz w:val="28"/>
                <w:szCs w:val="28"/>
              </w:rPr>
            </w:pPr>
            <w:r>
              <w:rPr>
                <w:sz w:val="28"/>
                <w:szCs w:val="28"/>
              </w:rPr>
              <w:t xml:space="preserve"> </w:t>
            </w:r>
            <w:r w:rsidR="00C950BF" w:rsidRPr="00CA7C67">
              <w:rPr>
                <w:sz w:val="28"/>
                <w:szCs w:val="28"/>
              </w:rPr>
              <w:t>– член Комиссии.</w:t>
            </w:r>
          </w:p>
        </w:tc>
      </w:tr>
    </w:tbl>
    <w:p w:rsidR="00247E86" w:rsidRDefault="00247E86" w:rsidP="00247E86">
      <w:pPr>
        <w:widowControl w:val="0"/>
        <w:autoSpaceDE w:val="0"/>
        <w:autoSpaceDN w:val="0"/>
        <w:adjustRightInd w:val="0"/>
        <w:ind w:firstLine="540"/>
        <w:jc w:val="center"/>
        <w:rPr>
          <w:sz w:val="28"/>
          <w:szCs w:val="28"/>
        </w:rPr>
      </w:pPr>
    </w:p>
    <w:p w:rsidR="00247E86" w:rsidRDefault="00247E86" w:rsidP="00247E86">
      <w:pPr>
        <w:widowControl w:val="0"/>
        <w:autoSpaceDE w:val="0"/>
        <w:autoSpaceDN w:val="0"/>
        <w:adjustRightInd w:val="0"/>
        <w:ind w:firstLine="540"/>
        <w:jc w:val="center"/>
        <w:rPr>
          <w:sz w:val="28"/>
          <w:szCs w:val="28"/>
        </w:rPr>
      </w:pPr>
    </w:p>
    <w:p w:rsidR="00247E86" w:rsidRPr="00A52206" w:rsidRDefault="00247E86" w:rsidP="00247E86">
      <w:pPr>
        <w:jc w:val="right"/>
        <w:rPr>
          <w:sz w:val="28"/>
          <w:szCs w:val="28"/>
        </w:rPr>
      </w:pPr>
    </w:p>
    <w:sectPr w:rsidR="00247E86" w:rsidRPr="00A52206" w:rsidSect="005A226B">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C6" w:rsidRDefault="00C834C6" w:rsidP="00CA7C67">
      <w:r>
        <w:separator/>
      </w:r>
    </w:p>
  </w:endnote>
  <w:endnote w:type="continuationSeparator" w:id="0">
    <w:p w:rsidR="00C834C6" w:rsidRDefault="00C834C6" w:rsidP="00CA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C6" w:rsidRDefault="00C834C6" w:rsidP="00CA7C67">
      <w:r>
        <w:separator/>
      </w:r>
    </w:p>
  </w:footnote>
  <w:footnote w:type="continuationSeparator" w:id="0">
    <w:p w:rsidR="00C834C6" w:rsidRDefault="00C834C6" w:rsidP="00CA7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B644B"/>
    <w:multiLevelType w:val="hybridMultilevel"/>
    <w:tmpl w:val="69486C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86"/>
    <w:rsid w:val="00000269"/>
    <w:rsid w:val="000014C9"/>
    <w:rsid w:val="00017AA3"/>
    <w:rsid w:val="00025CBB"/>
    <w:rsid w:val="00030053"/>
    <w:rsid w:val="00033006"/>
    <w:rsid w:val="0004204E"/>
    <w:rsid w:val="00050BDB"/>
    <w:rsid w:val="00056B05"/>
    <w:rsid w:val="00062FE1"/>
    <w:rsid w:val="00071C96"/>
    <w:rsid w:val="00073CD8"/>
    <w:rsid w:val="00083DD8"/>
    <w:rsid w:val="0008405E"/>
    <w:rsid w:val="00084C29"/>
    <w:rsid w:val="00093F98"/>
    <w:rsid w:val="000A2B5B"/>
    <w:rsid w:val="000A5A8A"/>
    <w:rsid w:val="000A68B4"/>
    <w:rsid w:val="000B303E"/>
    <w:rsid w:val="000B3F09"/>
    <w:rsid w:val="000B7156"/>
    <w:rsid w:val="000C7FAF"/>
    <w:rsid w:val="000D6CF4"/>
    <w:rsid w:val="000E219F"/>
    <w:rsid w:val="000F121A"/>
    <w:rsid w:val="0010164F"/>
    <w:rsid w:val="00101F31"/>
    <w:rsid w:val="001107B9"/>
    <w:rsid w:val="0011167E"/>
    <w:rsid w:val="00112804"/>
    <w:rsid w:val="0011752E"/>
    <w:rsid w:val="00117F89"/>
    <w:rsid w:val="0012279D"/>
    <w:rsid w:val="00140423"/>
    <w:rsid w:val="00163804"/>
    <w:rsid w:val="00164C51"/>
    <w:rsid w:val="001652A7"/>
    <w:rsid w:val="0017118B"/>
    <w:rsid w:val="00172166"/>
    <w:rsid w:val="00175374"/>
    <w:rsid w:val="0017537E"/>
    <w:rsid w:val="0018518A"/>
    <w:rsid w:val="00191DAF"/>
    <w:rsid w:val="001A2676"/>
    <w:rsid w:val="001A41BA"/>
    <w:rsid w:val="001B1E1C"/>
    <w:rsid w:val="001B4E64"/>
    <w:rsid w:val="001B6509"/>
    <w:rsid w:val="001B70DE"/>
    <w:rsid w:val="001C05F8"/>
    <w:rsid w:val="001C1D09"/>
    <w:rsid w:val="001C39B9"/>
    <w:rsid w:val="001D2729"/>
    <w:rsid w:val="001D30B5"/>
    <w:rsid w:val="001D5FDE"/>
    <w:rsid w:val="001D66FD"/>
    <w:rsid w:val="001E0257"/>
    <w:rsid w:val="001E6320"/>
    <w:rsid w:val="001F5E9F"/>
    <w:rsid w:val="001F6775"/>
    <w:rsid w:val="0020110C"/>
    <w:rsid w:val="00202551"/>
    <w:rsid w:val="0021411B"/>
    <w:rsid w:val="002255AD"/>
    <w:rsid w:val="00244B3D"/>
    <w:rsid w:val="00247E86"/>
    <w:rsid w:val="00260FE2"/>
    <w:rsid w:val="0028362B"/>
    <w:rsid w:val="00287B97"/>
    <w:rsid w:val="00294643"/>
    <w:rsid w:val="002A24BE"/>
    <w:rsid w:val="002A2561"/>
    <w:rsid w:val="002A3999"/>
    <w:rsid w:val="002B2133"/>
    <w:rsid w:val="002B77C8"/>
    <w:rsid w:val="002C2BF8"/>
    <w:rsid w:val="002D0C2C"/>
    <w:rsid w:val="002E69F8"/>
    <w:rsid w:val="002F72D5"/>
    <w:rsid w:val="00304A9D"/>
    <w:rsid w:val="00304CF1"/>
    <w:rsid w:val="003110E9"/>
    <w:rsid w:val="00314C53"/>
    <w:rsid w:val="003248D0"/>
    <w:rsid w:val="003270FD"/>
    <w:rsid w:val="00331567"/>
    <w:rsid w:val="00333878"/>
    <w:rsid w:val="003342BD"/>
    <w:rsid w:val="003449A1"/>
    <w:rsid w:val="00357CF3"/>
    <w:rsid w:val="00371C71"/>
    <w:rsid w:val="00383E2A"/>
    <w:rsid w:val="00385B5D"/>
    <w:rsid w:val="003939FF"/>
    <w:rsid w:val="00397AF7"/>
    <w:rsid w:val="003A3A89"/>
    <w:rsid w:val="003A5BE6"/>
    <w:rsid w:val="003B1E30"/>
    <w:rsid w:val="003C161E"/>
    <w:rsid w:val="003D25B7"/>
    <w:rsid w:val="003D292A"/>
    <w:rsid w:val="003E13E6"/>
    <w:rsid w:val="003E297D"/>
    <w:rsid w:val="003E2ACE"/>
    <w:rsid w:val="003E7171"/>
    <w:rsid w:val="004168B7"/>
    <w:rsid w:val="00420E79"/>
    <w:rsid w:val="004249D2"/>
    <w:rsid w:val="00425C14"/>
    <w:rsid w:val="00430351"/>
    <w:rsid w:val="004345B2"/>
    <w:rsid w:val="0044543F"/>
    <w:rsid w:val="004518CA"/>
    <w:rsid w:val="00456789"/>
    <w:rsid w:val="00460346"/>
    <w:rsid w:val="00460E61"/>
    <w:rsid w:val="00466B26"/>
    <w:rsid w:val="00470113"/>
    <w:rsid w:val="00471D3A"/>
    <w:rsid w:val="00474018"/>
    <w:rsid w:val="00480D31"/>
    <w:rsid w:val="004821CD"/>
    <w:rsid w:val="004862DA"/>
    <w:rsid w:val="004A1008"/>
    <w:rsid w:val="004A22B2"/>
    <w:rsid w:val="004A3995"/>
    <w:rsid w:val="004A78ED"/>
    <w:rsid w:val="004C6992"/>
    <w:rsid w:val="004C6F07"/>
    <w:rsid w:val="004D5740"/>
    <w:rsid w:val="004E1C6C"/>
    <w:rsid w:val="004F2C32"/>
    <w:rsid w:val="004F4740"/>
    <w:rsid w:val="00503FC0"/>
    <w:rsid w:val="0050764C"/>
    <w:rsid w:val="0051358D"/>
    <w:rsid w:val="00521DD1"/>
    <w:rsid w:val="00523E74"/>
    <w:rsid w:val="005251DF"/>
    <w:rsid w:val="00526C5E"/>
    <w:rsid w:val="00530C94"/>
    <w:rsid w:val="00543BAD"/>
    <w:rsid w:val="00555B25"/>
    <w:rsid w:val="00560460"/>
    <w:rsid w:val="00562643"/>
    <w:rsid w:val="00562F20"/>
    <w:rsid w:val="00571C7B"/>
    <w:rsid w:val="00580B47"/>
    <w:rsid w:val="005814B1"/>
    <w:rsid w:val="00583B84"/>
    <w:rsid w:val="0059257F"/>
    <w:rsid w:val="005A226B"/>
    <w:rsid w:val="005B6613"/>
    <w:rsid w:val="005C2FB8"/>
    <w:rsid w:val="005C55B9"/>
    <w:rsid w:val="005C5FF3"/>
    <w:rsid w:val="005E427C"/>
    <w:rsid w:val="005F18C1"/>
    <w:rsid w:val="006053A6"/>
    <w:rsid w:val="0061553B"/>
    <w:rsid w:val="0062001A"/>
    <w:rsid w:val="0063127C"/>
    <w:rsid w:val="00632AB8"/>
    <w:rsid w:val="006331F8"/>
    <w:rsid w:val="00642B46"/>
    <w:rsid w:val="006456CB"/>
    <w:rsid w:val="00657830"/>
    <w:rsid w:val="00662003"/>
    <w:rsid w:val="00672BC0"/>
    <w:rsid w:val="00674F63"/>
    <w:rsid w:val="0068029B"/>
    <w:rsid w:val="0068293D"/>
    <w:rsid w:val="00682AFF"/>
    <w:rsid w:val="0068795A"/>
    <w:rsid w:val="006979B4"/>
    <w:rsid w:val="006A0B12"/>
    <w:rsid w:val="006A3ED5"/>
    <w:rsid w:val="006B46DF"/>
    <w:rsid w:val="006C36A8"/>
    <w:rsid w:val="006C733C"/>
    <w:rsid w:val="006D4F0B"/>
    <w:rsid w:val="006E4633"/>
    <w:rsid w:val="006F56E5"/>
    <w:rsid w:val="007052B5"/>
    <w:rsid w:val="00722898"/>
    <w:rsid w:val="0072392D"/>
    <w:rsid w:val="007442EA"/>
    <w:rsid w:val="0074483A"/>
    <w:rsid w:val="0074797E"/>
    <w:rsid w:val="00750344"/>
    <w:rsid w:val="00751FC4"/>
    <w:rsid w:val="00753A3D"/>
    <w:rsid w:val="0076042F"/>
    <w:rsid w:val="007663BF"/>
    <w:rsid w:val="007726F2"/>
    <w:rsid w:val="00775AE5"/>
    <w:rsid w:val="007809D0"/>
    <w:rsid w:val="00797948"/>
    <w:rsid w:val="007B01E5"/>
    <w:rsid w:val="007B17C7"/>
    <w:rsid w:val="007B21F1"/>
    <w:rsid w:val="007B3418"/>
    <w:rsid w:val="007B40A2"/>
    <w:rsid w:val="007F3CA5"/>
    <w:rsid w:val="007F52BD"/>
    <w:rsid w:val="008003A4"/>
    <w:rsid w:val="00804860"/>
    <w:rsid w:val="00823FE6"/>
    <w:rsid w:val="00824633"/>
    <w:rsid w:val="00824F7C"/>
    <w:rsid w:val="00825E2D"/>
    <w:rsid w:val="008302E6"/>
    <w:rsid w:val="008311B2"/>
    <w:rsid w:val="008458A1"/>
    <w:rsid w:val="00846E29"/>
    <w:rsid w:val="0085341F"/>
    <w:rsid w:val="0086124C"/>
    <w:rsid w:val="00866CD0"/>
    <w:rsid w:val="00874BD2"/>
    <w:rsid w:val="008933D2"/>
    <w:rsid w:val="00894BA2"/>
    <w:rsid w:val="008A555C"/>
    <w:rsid w:val="008B0F6F"/>
    <w:rsid w:val="008B6F1F"/>
    <w:rsid w:val="008C2FB0"/>
    <w:rsid w:val="008C3AAA"/>
    <w:rsid w:val="008D2ADD"/>
    <w:rsid w:val="008E057C"/>
    <w:rsid w:val="00902283"/>
    <w:rsid w:val="00902A89"/>
    <w:rsid w:val="00904BA4"/>
    <w:rsid w:val="00910BA8"/>
    <w:rsid w:val="00915850"/>
    <w:rsid w:val="00921245"/>
    <w:rsid w:val="0093210C"/>
    <w:rsid w:val="00932597"/>
    <w:rsid w:val="00933B14"/>
    <w:rsid w:val="0093733A"/>
    <w:rsid w:val="009664BF"/>
    <w:rsid w:val="00972801"/>
    <w:rsid w:val="00982ECD"/>
    <w:rsid w:val="00983FC0"/>
    <w:rsid w:val="00996282"/>
    <w:rsid w:val="009A10D8"/>
    <w:rsid w:val="009A122B"/>
    <w:rsid w:val="009A4ED8"/>
    <w:rsid w:val="009A7208"/>
    <w:rsid w:val="009B28F9"/>
    <w:rsid w:val="009B3513"/>
    <w:rsid w:val="009B6E0B"/>
    <w:rsid w:val="009C1618"/>
    <w:rsid w:val="009D35A0"/>
    <w:rsid w:val="009D3D7F"/>
    <w:rsid w:val="009E6D4A"/>
    <w:rsid w:val="00A01BC6"/>
    <w:rsid w:val="00A16C2E"/>
    <w:rsid w:val="00A207AB"/>
    <w:rsid w:val="00A3213B"/>
    <w:rsid w:val="00A3561F"/>
    <w:rsid w:val="00A50A5F"/>
    <w:rsid w:val="00A646CB"/>
    <w:rsid w:val="00A66BD2"/>
    <w:rsid w:val="00A7032F"/>
    <w:rsid w:val="00A730DE"/>
    <w:rsid w:val="00A8799D"/>
    <w:rsid w:val="00A9160E"/>
    <w:rsid w:val="00A97305"/>
    <w:rsid w:val="00AA1D12"/>
    <w:rsid w:val="00AB4B60"/>
    <w:rsid w:val="00AC30BA"/>
    <w:rsid w:val="00AC4B30"/>
    <w:rsid w:val="00AE3969"/>
    <w:rsid w:val="00AE5260"/>
    <w:rsid w:val="00AF2E27"/>
    <w:rsid w:val="00AF6637"/>
    <w:rsid w:val="00B153DA"/>
    <w:rsid w:val="00B16FCB"/>
    <w:rsid w:val="00B2276F"/>
    <w:rsid w:val="00B313FE"/>
    <w:rsid w:val="00B35F51"/>
    <w:rsid w:val="00B36B6A"/>
    <w:rsid w:val="00B65333"/>
    <w:rsid w:val="00B76D3E"/>
    <w:rsid w:val="00B81241"/>
    <w:rsid w:val="00B8585E"/>
    <w:rsid w:val="00B8717D"/>
    <w:rsid w:val="00B91AF9"/>
    <w:rsid w:val="00B953FD"/>
    <w:rsid w:val="00B9718B"/>
    <w:rsid w:val="00B9780F"/>
    <w:rsid w:val="00BB38D3"/>
    <w:rsid w:val="00BB704E"/>
    <w:rsid w:val="00BC1C76"/>
    <w:rsid w:val="00BD0780"/>
    <w:rsid w:val="00BD23B3"/>
    <w:rsid w:val="00BD5840"/>
    <w:rsid w:val="00BD7C67"/>
    <w:rsid w:val="00BE0840"/>
    <w:rsid w:val="00BE4D93"/>
    <w:rsid w:val="00BF065A"/>
    <w:rsid w:val="00C11350"/>
    <w:rsid w:val="00C119F7"/>
    <w:rsid w:val="00C15F2A"/>
    <w:rsid w:val="00C23F6A"/>
    <w:rsid w:val="00C40F13"/>
    <w:rsid w:val="00C57353"/>
    <w:rsid w:val="00C628EA"/>
    <w:rsid w:val="00C73609"/>
    <w:rsid w:val="00C751A1"/>
    <w:rsid w:val="00C834C6"/>
    <w:rsid w:val="00C84AEF"/>
    <w:rsid w:val="00C86C09"/>
    <w:rsid w:val="00C87465"/>
    <w:rsid w:val="00C950BF"/>
    <w:rsid w:val="00CA09F6"/>
    <w:rsid w:val="00CA56BE"/>
    <w:rsid w:val="00CA5FD9"/>
    <w:rsid w:val="00CA7C67"/>
    <w:rsid w:val="00CC41DB"/>
    <w:rsid w:val="00CD00AC"/>
    <w:rsid w:val="00CD0285"/>
    <w:rsid w:val="00CD03B6"/>
    <w:rsid w:val="00CD067E"/>
    <w:rsid w:val="00CD1ABC"/>
    <w:rsid w:val="00CD79D8"/>
    <w:rsid w:val="00CF0098"/>
    <w:rsid w:val="00D00E85"/>
    <w:rsid w:val="00D0235F"/>
    <w:rsid w:val="00D0362C"/>
    <w:rsid w:val="00D14BA5"/>
    <w:rsid w:val="00D22255"/>
    <w:rsid w:val="00D224C2"/>
    <w:rsid w:val="00D23FEC"/>
    <w:rsid w:val="00D27A81"/>
    <w:rsid w:val="00D3482F"/>
    <w:rsid w:val="00D34ACB"/>
    <w:rsid w:val="00D36142"/>
    <w:rsid w:val="00D3791E"/>
    <w:rsid w:val="00D4796E"/>
    <w:rsid w:val="00D51F0B"/>
    <w:rsid w:val="00D828A2"/>
    <w:rsid w:val="00D8576E"/>
    <w:rsid w:val="00D879ED"/>
    <w:rsid w:val="00D95253"/>
    <w:rsid w:val="00DD7C60"/>
    <w:rsid w:val="00DE01F6"/>
    <w:rsid w:val="00DE0CA2"/>
    <w:rsid w:val="00DF03BE"/>
    <w:rsid w:val="00DF1AB2"/>
    <w:rsid w:val="00E155BF"/>
    <w:rsid w:val="00E22EE1"/>
    <w:rsid w:val="00E35867"/>
    <w:rsid w:val="00E37112"/>
    <w:rsid w:val="00E40BBC"/>
    <w:rsid w:val="00E45457"/>
    <w:rsid w:val="00E47B7B"/>
    <w:rsid w:val="00E51007"/>
    <w:rsid w:val="00E60583"/>
    <w:rsid w:val="00E647C9"/>
    <w:rsid w:val="00E769F1"/>
    <w:rsid w:val="00E81DAB"/>
    <w:rsid w:val="00E835BE"/>
    <w:rsid w:val="00E83E4D"/>
    <w:rsid w:val="00E91CD1"/>
    <w:rsid w:val="00EB76AD"/>
    <w:rsid w:val="00EE64B7"/>
    <w:rsid w:val="00EE6C57"/>
    <w:rsid w:val="00EF5B0E"/>
    <w:rsid w:val="00EF6622"/>
    <w:rsid w:val="00F05952"/>
    <w:rsid w:val="00F150C4"/>
    <w:rsid w:val="00F21F7B"/>
    <w:rsid w:val="00F418C6"/>
    <w:rsid w:val="00F4609C"/>
    <w:rsid w:val="00F51D81"/>
    <w:rsid w:val="00F54680"/>
    <w:rsid w:val="00F56D3B"/>
    <w:rsid w:val="00F57FF8"/>
    <w:rsid w:val="00F618F0"/>
    <w:rsid w:val="00F61E2B"/>
    <w:rsid w:val="00F85E92"/>
    <w:rsid w:val="00F90707"/>
    <w:rsid w:val="00F9127A"/>
    <w:rsid w:val="00F92EBA"/>
    <w:rsid w:val="00F96569"/>
    <w:rsid w:val="00F9746B"/>
    <w:rsid w:val="00F97AB2"/>
    <w:rsid w:val="00F97D1F"/>
    <w:rsid w:val="00FA4F6B"/>
    <w:rsid w:val="00FB3FA1"/>
    <w:rsid w:val="00FC3910"/>
    <w:rsid w:val="00FD049E"/>
    <w:rsid w:val="00FE0667"/>
    <w:rsid w:val="00FE281E"/>
    <w:rsid w:val="00FF7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EEF49-E943-4D5D-A51F-4A742082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E86"/>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47E86"/>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FR2">
    <w:name w:val="FR2"/>
    <w:rsid w:val="00247E86"/>
    <w:pPr>
      <w:widowControl w:val="0"/>
      <w:spacing w:before="360" w:after="0" w:line="240" w:lineRule="auto"/>
      <w:jc w:val="center"/>
    </w:pPr>
    <w:rPr>
      <w:rFonts w:ascii="Arial" w:eastAsia="Times New Roman" w:hAnsi="Arial" w:cs="Times New Roman"/>
      <w:sz w:val="20"/>
      <w:szCs w:val="20"/>
      <w:lang w:eastAsia="ru-RU"/>
    </w:rPr>
  </w:style>
  <w:style w:type="paragraph" w:styleId="a3">
    <w:name w:val="Body Text"/>
    <w:basedOn w:val="a"/>
    <w:link w:val="a4"/>
    <w:rsid w:val="00247E86"/>
    <w:pPr>
      <w:widowControl w:val="0"/>
      <w:spacing w:before="160" w:line="260" w:lineRule="auto"/>
      <w:jc w:val="center"/>
    </w:pPr>
    <w:rPr>
      <w:rFonts w:ascii="Arial" w:hAnsi="Arial"/>
      <w:b/>
      <w:szCs w:val="20"/>
      <w:lang w:eastAsia="ru-RU"/>
    </w:rPr>
  </w:style>
  <w:style w:type="character" w:customStyle="1" w:styleId="a4">
    <w:name w:val="Основной текст Знак"/>
    <w:basedOn w:val="a0"/>
    <w:link w:val="a3"/>
    <w:rsid w:val="00247E86"/>
    <w:rPr>
      <w:rFonts w:ascii="Arial" w:eastAsia="Times New Roman" w:hAnsi="Arial" w:cs="Times New Roman"/>
      <w:b/>
      <w:sz w:val="24"/>
      <w:szCs w:val="20"/>
      <w:lang w:eastAsia="ru-RU"/>
    </w:rPr>
  </w:style>
  <w:style w:type="table" w:styleId="a5">
    <w:name w:val="Table Grid"/>
    <w:basedOn w:val="a1"/>
    <w:rsid w:val="00247E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7C67"/>
    <w:pPr>
      <w:tabs>
        <w:tab w:val="center" w:pos="4677"/>
        <w:tab w:val="right" w:pos="9355"/>
      </w:tabs>
    </w:pPr>
  </w:style>
  <w:style w:type="character" w:customStyle="1" w:styleId="a7">
    <w:name w:val="Верхний колонтитул Знак"/>
    <w:basedOn w:val="a0"/>
    <w:link w:val="a6"/>
    <w:uiPriority w:val="99"/>
    <w:rsid w:val="00CA7C67"/>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CA7C67"/>
    <w:pPr>
      <w:tabs>
        <w:tab w:val="center" w:pos="4677"/>
        <w:tab w:val="right" w:pos="9355"/>
      </w:tabs>
    </w:pPr>
  </w:style>
  <w:style w:type="character" w:customStyle="1" w:styleId="a9">
    <w:name w:val="Нижний колонтитул Знак"/>
    <w:basedOn w:val="a0"/>
    <w:link w:val="a8"/>
    <w:uiPriority w:val="99"/>
    <w:rsid w:val="00CA7C67"/>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B2276F"/>
    <w:rPr>
      <w:rFonts w:ascii="Segoe UI" w:hAnsi="Segoe UI" w:cs="Segoe UI"/>
      <w:sz w:val="18"/>
      <w:szCs w:val="18"/>
    </w:rPr>
  </w:style>
  <w:style w:type="character" w:customStyle="1" w:styleId="ab">
    <w:name w:val="Текст выноски Знак"/>
    <w:basedOn w:val="a0"/>
    <w:link w:val="aa"/>
    <w:uiPriority w:val="99"/>
    <w:semiHidden/>
    <w:rsid w:val="00B2276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A7C9E-A2CE-41C9-BECC-4C32A70D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2163</Words>
  <Characters>12333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PlevakSV</dc:creator>
  <cp:keywords/>
  <dc:description/>
  <cp:lastModifiedBy>EvstifeevaEA</cp:lastModifiedBy>
  <cp:revision>2</cp:revision>
  <cp:lastPrinted>2023-11-14T04:46:00Z</cp:lastPrinted>
  <dcterms:created xsi:type="dcterms:W3CDTF">2023-11-14T23:16:00Z</dcterms:created>
  <dcterms:modified xsi:type="dcterms:W3CDTF">2023-11-14T23:16:00Z</dcterms:modified>
</cp:coreProperties>
</file>