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Y="-675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833"/>
        <w:gridCol w:w="974"/>
        <w:gridCol w:w="1633"/>
      </w:tblGrid>
      <w:tr w:rsidR="00742ED2" w:rsidTr="00112256">
        <w:trPr>
          <w:trHeight w:val="904"/>
        </w:trPr>
        <w:tc>
          <w:tcPr>
            <w:tcW w:w="9525" w:type="dxa"/>
            <w:gridSpan w:val="4"/>
            <w:vAlign w:val="bottom"/>
          </w:tcPr>
          <w:p w:rsidR="00742ED2" w:rsidRDefault="00742ED2" w:rsidP="001122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32406EC" wp14:editId="482A8C3C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Описание: 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42ED2" w:rsidRDefault="00742ED2" w:rsidP="001122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42ED2" w:rsidTr="00112256">
        <w:trPr>
          <w:trHeight w:val="1759"/>
        </w:trPr>
        <w:tc>
          <w:tcPr>
            <w:tcW w:w="9525" w:type="dxa"/>
            <w:gridSpan w:val="4"/>
            <w:vAlign w:val="bottom"/>
          </w:tcPr>
          <w:p w:rsidR="00742ED2" w:rsidRDefault="00742ED2" w:rsidP="00112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АДМИНИСТРАЦИЯ</w:t>
            </w:r>
          </w:p>
          <w:p w:rsidR="00742ED2" w:rsidRDefault="00742ED2" w:rsidP="00112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ПОЖАРСКОГО МУНИЦИПАЛЬНОГО ОКРУГА</w:t>
            </w:r>
          </w:p>
          <w:p w:rsidR="00742ED2" w:rsidRDefault="00742ED2" w:rsidP="00112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ПРИМОРСКОГО  КРАЯ</w:t>
            </w:r>
          </w:p>
          <w:p w:rsidR="00742ED2" w:rsidRDefault="00742ED2" w:rsidP="0011225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en-US"/>
              </w:rPr>
            </w:pPr>
          </w:p>
        </w:tc>
      </w:tr>
      <w:tr w:rsidR="00742ED2" w:rsidTr="00112256">
        <w:trPr>
          <w:trHeight w:val="713"/>
        </w:trPr>
        <w:tc>
          <w:tcPr>
            <w:tcW w:w="9525" w:type="dxa"/>
            <w:gridSpan w:val="4"/>
            <w:vAlign w:val="bottom"/>
            <w:hideMark/>
          </w:tcPr>
          <w:p w:rsidR="00742ED2" w:rsidRDefault="00742ED2" w:rsidP="0011225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  С  Т  А  Н  О  В  Л  Е  Н  И  Е</w:t>
            </w:r>
          </w:p>
        </w:tc>
      </w:tr>
      <w:tr w:rsidR="00742ED2" w:rsidTr="00112256">
        <w:trPr>
          <w:trHeight w:val="88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ED2" w:rsidRDefault="00112256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 ноября 2023 года</w:t>
            </w:r>
          </w:p>
        </w:tc>
        <w:tc>
          <w:tcPr>
            <w:tcW w:w="3833" w:type="dxa"/>
            <w:vAlign w:val="bottom"/>
          </w:tcPr>
          <w:p w:rsidR="00742ED2" w:rsidRDefault="00742ED2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Лучегорск</w:t>
            </w:r>
            <w:proofErr w:type="spellEnd"/>
          </w:p>
          <w:p w:rsidR="00742ED2" w:rsidRDefault="00742ED2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42ED2" w:rsidRDefault="00742ED2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vAlign w:val="bottom"/>
            <w:hideMark/>
          </w:tcPr>
          <w:p w:rsidR="00742ED2" w:rsidRDefault="00742ED2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ED2" w:rsidRDefault="00112256" w:rsidP="001122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1381</w:t>
            </w:r>
            <w:r w:rsidR="00C5759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-па</w:t>
            </w:r>
            <w:bookmarkStart w:id="0" w:name="_GoBack"/>
            <w:bookmarkEnd w:id="0"/>
          </w:p>
        </w:tc>
      </w:tr>
    </w:tbl>
    <w:p w:rsidR="00742ED2" w:rsidRDefault="00742ED2" w:rsidP="00742ED2">
      <w:pPr>
        <w:rPr>
          <w:sz w:val="16"/>
          <w:szCs w:val="16"/>
        </w:rPr>
      </w:pPr>
    </w:p>
    <w:p w:rsidR="00742ED2" w:rsidRDefault="00742ED2" w:rsidP="00742ED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742ED2" w:rsidRPr="000930C5" w:rsidRDefault="000930C5" w:rsidP="000930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0C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Пожарского муниципального округа Приморского края от 24 марта 2023 года № 320-па «Об утверждении административного регламента предоставления муниципальной услуги «Приём заявлений и постановка на учёт детей в целях зачисления в муниципальные образовательные организации, реализующие основные образовательные программы дошкольного образования» </w:t>
      </w:r>
    </w:p>
    <w:p w:rsidR="00742ED2" w:rsidRDefault="00742ED2" w:rsidP="00742ED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742ED2" w:rsidRDefault="00742ED2" w:rsidP="00742ED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42ED2" w:rsidRDefault="00742ED2" w:rsidP="00742ED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9F7037">
        <w:rPr>
          <w:rFonts w:ascii="Times New Roman" w:hAnsi="Times New Roman"/>
          <w:sz w:val="28"/>
          <w:szCs w:val="28"/>
        </w:rPr>
        <w:t xml:space="preserve">подпунктом 3 пункта 4 Постановления Совета Федерации Федерального собрания Российской Федерации «О реализации </w:t>
      </w:r>
      <w:r w:rsidR="005521F2">
        <w:rPr>
          <w:rFonts w:ascii="Times New Roman" w:hAnsi="Times New Roman"/>
          <w:sz w:val="28"/>
          <w:szCs w:val="28"/>
        </w:rPr>
        <w:t xml:space="preserve">государственной социальной политики в условиях новых вызовов» от 19 июля 2023 года № 438-СФ, региональной программой «Повышения рождаемости в </w:t>
      </w:r>
      <w:r w:rsidR="00D219E8">
        <w:rPr>
          <w:rFonts w:ascii="Times New Roman" w:hAnsi="Times New Roman"/>
          <w:sz w:val="28"/>
          <w:szCs w:val="28"/>
        </w:rPr>
        <w:t xml:space="preserve">Приморском </w:t>
      </w:r>
      <w:r w:rsidR="005521F2">
        <w:rPr>
          <w:rFonts w:ascii="Times New Roman" w:hAnsi="Times New Roman"/>
          <w:sz w:val="28"/>
          <w:szCs w:val="28"/>
        </w:rPr>
        <w:t xml:space="preserve">крае, утверждённой постановлением </w:t>
      </w:r>
      <w:r w:rsidR="00BD4C0C">
        <w:rPr>
          <w:rFonts w:ascii="Times New Roman" w:hAnsi="Times New Roman"/>
          <w:sz w:val="28"/>
          <w:szCs w:val="28"/>
        </w:rPr>
        <w:t>Правительства Приморского края от 30 июня 2023 года № 448-пп «Об утверждении региональной программы «Повышение рождаемости в Приморском крае», мероприяти</w:t>
      </w:r>
      <w:r w:rsidR="00726F9C">
        <w:rPr>
          <w:rFonts w:ascii="Times New Roman" w:hAnsi="Times New Roman"/>
          <w:sz w:val="28"/>
          <w:szCs w:val="28"/>
        </w:rPr>
        <w:t>ем</w:t>
      </w:r>
      <w:r w:rsidR="00BD4C0C">
        <w:rPr>
          <w:rFonts w:ascii="Times New Roman" w:hAnsi="Times New Roman"/>
          <w:sz w:val="28"/>
          <w:szCs w:val="28"/>
        </w:rPr>
        <w:t xml:space="preserve"> «Установление приоритетного права студенческим семьям при оформлении ребёнка в детский сад»</w:t>
      </w:r>
      <w:r w:rsidR="00726F9C">
        <w:rPr>
          <w:rFonts w:ascii="Times New Roman" w:hAnsi="Times New Roman"/>
          <w:sz w:val="28"/>
          <w:szCs w:val="28"/>
        </w:rPr>
        <w:t>,</w:t>
      </w:r>
      <w:r w:rsidR="00BD4C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Пожарского муниципального округа Приморского края</w:t>
      </w:r>
    </w:p>
    <w:p w:rsidR="00742ED2" w:rsidRDefault="00742ED2" w:rsidP="00742E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42ED2" w:rsidRDefault="00742ED2" w:rsidP="00742ED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42ED2" w:rsidRDefault="00742ED2" w:rsidP="00742ED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42ED2" w:rsidRDefault="00742ED2" w:rsidP="00742ED2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административный регламент </w:t>
      </w:r>
      <w:r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</w:t>
      </w:r>
      <w:r>
        <w:rPr>
          <w:rFonts w:ascii="Times New Roman" w:hAnsi="Times New Roman" w:cs="Times New Roman"/>
        </w:rPr>
        <w:t xml:space="preserve"> </w:t>
      </w:r>
      <w:r w:rsidRPr="00E85944">
        <w:rPr>
          <w:rFonts w:ascii="Times New Roman" w:hAnsi="Times New Roman" w:cs="Times New Roman"/>
          <w:bCs/>
          <w:sz w:val="28"/>
          <w:szCs w:val="28"/>
        </w:rPr>
        <w:t>«</w:t>
      </w:r>
      <w:r w:rsidR="00E85944" w:rsidRPr="00E85944">
        <w:rPr>
          <w:rFonts w:ascii="Times New Roman" w:hAnsi="Times New Roman" w:cs="Times New Roman"/>
          <w:sz w:val="28"/>
          <w:szCs w:val="28"/>
        </w:rPr>
        <w:t xml:space="preserve">Приём заявлений и постановка на учет и </w:t>
      </w:r>
      <w:r w:rsidR="00E85944" w:rsidRPr="00E85944">
        <w:rPr>
          <w:rFonts w:ascii="Times New Roman" w:hAnsi="Times New Roman" w:cs="Times New Roman"/>
          <w:sz w:val="28"/>
          <w:szCs w:val="28"/>
        </w:rPr>
        <w:lastRenderedPageBreak/>
        <w:t>направление детей в  целях  зачисления в муниципальные образовательные организации, реализующие основные образовательные программы дошкольного образования»,  утверждённые постановлением администрации П</w:t>
      </w:r>
      <w:r w:rsidR="00E85944">
        <w:rPr>
          <w:rFonts w:ascii="Times New Roman" w:hAnsi="Times New Roman" w:cs="Times New Roman"/>
          <w:sz w:val="28"/>
          <w:szCs w:val="28"/>
        </w:rPr>
        <w:t xml:space="preserve">ожарского муниципального округа </w:t>
      </w:r>
      <w:r w:rsidR="00E85944" w:rsidRPr="00E85944">
        <w:rPr>
          <w:rFonts w:ascii="Times New Roman" w:hAnsi="Times New Roman" w:cs="Times New Roman"/>
          <w:sz w:val="28"/>
          <w:szCs w:val="28"/>
        </w:rPr>
        <w:t>от 24 марта 2023 года № 320-па</w:t>
      </w:r>
      <w:r w:rsidR="00E859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26F9C">
        <w:rPr>
          <w:rFonts w:ascii="Times New Roman" w:hAnsi="Times New Roman" w:cs="Times New Roman"/>
          <w:sz w:val="28"/>
          <w:szCs w:val="28"/>
        </w:rPr>
        <w:t>дополнения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42ED2" w:rsidRDefault="00742ED2" w:rsidP="00742E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Подраздел </w:t>
      </w:r>
      <w:r w:rsidR="00BD4C0C">
        <w:rPr>
          <w:rFonts w:ascii="Times New Roman" w:hAnsi="Times New Roman" w:cs="Times New Roman"/>
          <w:sz w:val="28"/>
          <w:szCs w:val="28"/>
        </w:rPr>
        <w:t>2.8. раздела 2</w:t>
      </w:r>
      <w:r>
        <w:rPr>
          <w:rFonts w:ascii="Times New Roman" w:hAnsi="Times New Roman" w:cs="Times New Roman"/>
          <w:sz w:val="28"/>
          <w:szCs w:val="28"/>
        </w:rPr>
        <w:t xml:space="preserve">. дополнить абзацем следующего содержания: </w:t>
      </w:r>
    </w:p>
    <w:p w:rsidR="00D219E8" w:rsidRDefault="00D219E8" w:rsidP="00D219E8">
      <w:pPr>
        <w:pStyle w:val="a7"/>
        <w:spacing w:line="360" w:lineRule="auto"/>
        <w:ind w:firstLine="708"/>
        <w:jc w:val="both"/>
      </w:pPr>
      <w:r>
        <w:t>«Постановления Совета Федерации Федерального собрания Российской Федерации «О реализации государственной социальной политики в условиях новых вызовов</w:t>
      </w:r>
      <w:r w:rsidR="00D37EAE">
        <w:t>» от 19 июля 2023 года № 438-СФ</w:t>
      </w:r>
      <w:r w:rsidR="00742ED2">
        <w:t>.</w:t>
      </w:r>
    </w:p>
    <w:p w:rsidR="00742ED2" w:rsidRDefault="00D219E8" w:rsidP="00D219E8">
      <w:pPr>
        <w:pStyle w:val="a7"/>
        <w:spacing w:line="360" w:lineRule="auto"/>
        <w:ind w:firstLine="708"/>
        <w:jc w:val="both"/>
      </w:pPr>
      <w:r>
        <w:t>Постановление Правительства Приморского края от 30 июня 2023 года № 448-пп «Об утверждении региональной программы «Повышение рождаемости в Приморском крае</w:t>
      </w:r>
      <w:r w:rsidR="00742ED2">
        <w:t>».</w:t>
      </w:r>
      <w:r w:rsidR="00AB6D47">
        <w:t>».</w:t>
      </w:r>
    </w:p>
    <w:p w:rsidR="00742ED2" w:rsidRDefault="00726F9C" w:rsidP="00742E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2ED2">
        <w:rPr>
          <w:rFonts w:ascii="Times New Roman" w:hAnsi="Times New Roman" w:cs="Times New Roman"/>
          <w:sz w:val="28"/>
          <w:szCs w:val="28"/>
        </w:rPr>
        <w:t xml:space="preserve">. Отделу информационных технологий администрации Пожарского муниципального округа </w:t>
      </w:r>
      <w:proofErr w:type="gramStart"/>
      <w:r w:rsidR="00742ED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42ED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Интернет-сайте администрации Пожарского муниципального округа Приморского края. </w:t>
      </w:r>
    </w:p>
    <w:p w:rsidR="00742ED2" w:rsidRDefault="00726F9C" w:rsidP="00742E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2ED2">
        <w:rPr>
          <w:rFonts w:ascii="Times New Roman" w:hAnsi="Times New Roman" w:cs="Times New Roman"/>
          <w:sz w:val="28"/>
          <w:szCs w:val="28"/>
        </w:rPr>
        <w:t>. Общему отделу администрации Пожарского муниципального округа опубликовать настоящее постановление в газете «Победа».</w:t>
      </w:r>
    </w:p>
    <w:p w:rsidR="00742ED2" w:rsidRDefault="00726F9C" w:rsidP="00742E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42ED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момента его официального опубликования.</w:t>
      </w:r>
    </w:p>
    <w:p w:rsidR="00742ED2" w:rsidRDefault="00726F9C" w:rsidP="00742E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2ED2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742ED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2ED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заместителя главы администрации Пожарского муниципального округа по социальным вопросам.</w:t>
      </w:r>
    </w:p>
    <w:p w:rsidR="00742ED2" w:rsidRDefault="00742ED2" w:rsidP="00742ED2">
      <w:pPr>
        <w:spacing w:line="360" w:lineRule="auto"/>
        <w:rPr>
          <w:sz w:val="16"/>
          <w:szCs w:val="16"/>
        </w:rPr>
      </w:pPr>
    </w:p>
    <w:p w:rsidR="00742ED2" w:rsidRDefault="00742ED2" w:rsidP="00742E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Пожарского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В.М. Козак</w:t>
      </w:r>
    </w:p>
    <w:sectPr w:rsidR="00742ED2" w:rsidSect="00742ED2">
      <w:pgSz w:w="11910" w:h="16850"/>
      <w:pgMar w:top="993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66D"/>
    <w:rsid w:val="000930C5"/>
    <w:rsid w:val="00112256"/>
    <w:rsid w:val="0029766D"/>
    <w:rsid w:val="003962E4"/>
    <w:rsid w:val="005521F2"/>
    <w:rsid w:val="00726F9C"/>
    <w:rsid w:val="00742ED2"/>
    <w:rsid w:val="007D43C8"/>
    <w:rsid w:val="009F7037"/>
    <w:rsid w:val="00AB6D47"/>
    <w:rsid w:val="00BD4C0C"/>
    <w:rsid w:val="00C5759A"/>
    <w:rsid w:val="00D219E8"/>
    <w:rsid w:val="00D37EAE"/>
    <w:rsid w:val="00E8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D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742ED2"/>
    <w:pPr>
      <w:widowControl w:val="0"/>
      <w:autoSpaceDE w:val="0"/>
      <w:autoSpaceDN w:val="0"/>
      <w:spacing w:after="0" w:line="240" w:lineRule="auto"/>
      <w:ind w:left="984" w:right="35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2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2ED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42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2ED2"/>
    <w:rPr>
      <w:rFonts w:eastAsiaTheme="minorEastAsia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742E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742ED2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1"/>
    <w:qFormat/>
    <w:rsid w:val="00742ED2"/>
    <w:pPr>
      <w:widowControl w:val="0"/>
      <w:autoSpaceDE w:val="0"/>
      <w:autoSpaceDN w:val="0"/>
      <w:spacing w:after="0" w:line="240" w:lineRule="auto"/>
      <w:ind w:left="118" w:right="27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742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42ED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D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742ED2"/>
    <w:pPr>
      <w:widowControl w:val="0"/>
      <w:autoSpaceDE w:val="0"/>
      <w:autoSpaceDN w:val="0"/>
      <w:spacing w:after="0" w:line="240" w:lineRule="auto"/>
      <w:ind w:left="984" w:right="354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2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2ED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42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2ED2"/>
    <w:rPr>
      <w:rFonts w:eastAsiaTheme="minorEastAsia"/>
      <w:lang w:eastAsia="ru-RU"/>
    </w:rPr>
  </w:style>
  <w:style w:type="paragraph" w:styleId="a7">
    <w:name w:val="Body Text"/>
    <w:basedOn w:val="a"/>
    <w:link w:val="a8"/>
    <w:uiPriority w:val="1"/>
    <w:unhideWhenUsed/>
    <w:qFormat/>
    <w:rsid w:val="00742E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742ED2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1"/>
    <w:qFormat/>
    <w:rsid w:val="00742ED2"/>
    <w:pPr>
      <w:widowControl w:val="0"/>
      <w:autoSpaceDE w:val="0"/>
      <w:autoSpaceDN w:val="0"/>
      <w:spacing w:after="0" w:line="240" w:lineRule="auto"/>
      <w:ind w:left="118" w:right="27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742E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42ED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6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Татьяна Приемная</cp:lastModifiedBy>
  <cp:revision>9</cp:revision>
  <dcterms:created xsi:type="dcterms:W3CDTF">2023-11-03T01:30:00Z</dcterms:created>
  <dcterms:modified xsi:type="dcterms:W3CDTF">2023-12-01T05:44:00Z</dcterms:modified>
</cp:coreProperties>
</file>