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2816"/>
        <w:gridCol w:w="4135"/>
        <w:gridCol w:w="1554"/>
        <w:gridCol w:w="1134"/>
      </w:tblGrid>
      <w:tr w:rsidR="00580C94" w:rsidRPr="00CF53F1" w:rsidTr="00585CD0">
        <w:trPr>
          <w:trHeight w:val="1258"/>
        </w:trPr>
        <w:tc>
          <w:tcPr>
            <w:tcW w:w="9639" w:type="dxa"/>
            <w:gridSpan w:val="4"/>
            <w:shd w:val="clear" w:color="auto" w:fill="auto"/>
          </w:tcPr>
          <w:p w:rsidR="00580C94" w:rsidRDefault="00580C94" w:rsidP="009A58D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</w:t>
            </w:r>
          </w:p>
          <w:p w:rsidR="00580C94" w:rsidRDefault="00580C94" w:rsidP="009A58D8">
            <w:pPr>
              <w:jc w:val="right"/>
            </w:pPr>
            <w:r>
              <w:t xml:space="preserve">                                                                                                            </w:t>
            </w:r>
            <w:r w:rsidRPr="003817FA">
              <w:t xml:space="preserve"> </w:t>
            </w:r>
          </w:p>
          <w:p w:rsidR="00580C94" w:rsidRPr="00CF53F1" w:rsidRDefault="00580C94" w:rsidP="009A58D8">
            <w:pPr>
              <w:jc w:val="right"/>
            </w:pPr>
          </w:p>
        </w:tc>
      </w:tr>
      <w:tr w:rsidR="00580C94" w:rsidRPr="00B7562E" w:rsidTr="00585CD0">
        <w:tc>
          <w:tcPr>
            <w:tcW w:w="9639" w:type="dxa"/>
            <w:gridSpan w:val="4"/>
            <w:shd w:val="clear" w:color="auto" w:fill="auto"/>
          </w:tcPr>
          <w:p w:rsidR="00580C94" w:rsidRPr="00B7562E" w:rsidRDefault="00580C94" w:rsidP="009A58D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B7562E">
              <w:rPr>
                <w:b/>
                <w:bCs/>
                <w:sz w:val="32"/>
              </w:rPr>
              <w:t>АДМИНИСТРАЦИЯ</w:t>
            </w:r>
          </w:p>
          <w:p w:rsidR="00580C94" w:rsidRPr="00B7562E" w:rsidRDefault="00580C94" w:rsidP="009A58D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B7562E">
              <w:rPr>
                <w:b/>
                <w:bCs/>
                <w:sz w:val="32"/>
              </w:rPr>
              <w:t xml:space="preserve">ПОЖАРСКОГО МУНИЦИПАЛЬНОГО </w:t>
            </w:r>
            <w:r>
              <w:rPr>
                <w:b/>
                <w:bCs/>
                <w:sz w:val="32"/>
              </w:rPr>
              <w:t>ОКРУГА</w:t>
            </w:r>
          </w:p>
          <w:p w:rsidR="00580C94" w:rsidRPr="00B7562E" w:rsidRDefault="00580C94" w:rsidP="009A58D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B7562E">
              <w:rPr>
                <w:b/>
                <w:bCs/>
                <w:sz w:val="32"/>
              </w:rPr>
              <w:t>ПРИМОРСКОГО  КРАЯ</w:t>
            </w:r>
          </w:p>
          <w:p w:rsidR="00580C94" w:rsidRPr="00B7562E" w:rsidRDefault="00580C94" w:rsidP="009A58D8">
            <w:pPr>
              <w:jc w:val="center"/>
              <w:rPr>
                <w:sz w:val="32"/>
                <w:szCs w:val="32"/>
              </w:rPr>
            </w:pPr>
          </w:p>
        </w:tc>
      </w:tr>
      <w:tr w:rsidR="00580C94" w:rsidRPr="00001994" w:rsidTr="00585CD0">
        <w:tc>
          <w:tcPr>
            <w:tcW w:w="9639" w:type="dxa"/>
            <w:gridSpan w:val="4"/>
            <w:shd w:val="clear" w:color="auto" w:fill="auto"/>
          </w:tcPr>
          <w:p w:rsidR="00580C94" w:rsidRPr="006B1321" w:rsidRDefault="00580C94" w:rsidP="009A58D8">
            <w:pPr>
              <w:tabs>
                <w:tab w:val="left" w:pos="199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1321">
              <w:rPr>
                <w:sz w:val="28"/>
                <w:szCs w:val="28"/>
              </w:rPr>
              <w:t>П О С Т А Н О В Л Е Н И Е</w:t>
            </w:r>
          </w:p>
          <w:p w:rsidR="00580C94" w:rsidRDefault="00580C94" w:rsidP="009A58D8">
            <w:pPr>
              <w:jc w:val="center"/>
            </w:pPr>
          </w:p>
          <w:p w:rsidR="00580C94" w:rsidRPr="00001994" w:rsidRDefault="00580C94" w:rsidP="009A58D8">
            <w:pPr>
              <w:jc w:val="center"/>
            </w:pPr>
          </w:p>
        </w:tc>
      </w:tr>
      <w:tr w:rsidR="00580C94" w:rsidRPr="0009467A" w:rsidTr="00585CD0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580C94" w:rsidRPr="00585CD0" w:rsidRDefault="00AF0348" w:rsidP="009A5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 2023 года</w:t>
            </w:r>
          </w:p>
        </w:tc>
        <w:tc>
          <w:tcPr>
            <w:tcW w:w="4135" w:type="dxa"/>
            <w:shd w:val="clear" w:color="auto" w:fill="auto"/>
          </w:tcPr>
          <w:p w:rsidR="00580C94" w:rsidRPr="00455D0C" w:rsidRDefault="00580C94" w:rsidP="009A58D8">
            <w:pPr>
              <w:jc w:val="center"/>
              <w:rPr>
                <w:sz w:val="21"/>
                <w:szCs w:val="21"/>
              </w:rPr>
            </w:pPr>
            <w:r w:rsidRPr="00455D0C">
              <w:rPr>
                <w:sz w:val="21"/>
                <w:szCs w:val="21"/>
              </w:rPr>
              <w:t>пгт Лучегорск</w:t>
            </w:r>
          </w:p>
        </w:tc>
        <w:tc>
          <w:tcPr>
            <w:tcW w:w="1554" w:type="dxa"/>
            <w:shd w:val="clear" w:color="auto" w:fill="auto"/>
          </w:tcPr>
          <w:p w:rsidR="00580C94" w:rsidRPr="00455D0C" w:rsidRDefault="00580C94" w:rsidP="009A58D8">
            <w:pPr>
              <w:jc w:val="right"/>
              <w:rPr>
                <w:szCs w:val="24"/>
              </w:rPr>
            </w:pPr>
            <w:r w:rsidRPr="00455D0C">
              <w:rPr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0C94" w:rsidRPr="00585CD0" w:rsidRDefault="00AF0348" w:rsidP="009A5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1396-па</w:t>
            </w:r>
          </w:p>
        </w:tc>
      </w:tr>
    </w:tbl>
    <w:p w:rsidR="00580C94" w:rsidRDefault="00580C94" w:rsidP="00580C94">
      <w:pPr>
        <w:rPr>
          <w:sz w:val="26"/>
        </w:rPr>
      </w:pPr>
    </w:p>
    <w:p w:rsidR="00580C94" w:rsidRDefault="00580C94" w:rsidP="00580C94">
      <w:pPr>
        <w:rPr>
          <w:sz w:val="26"/>
        </w:rPr>
      </w:pPr>
    </w:p>
    <w:p w:rsidR="0023260A" w:rsidRDefault="0023260A" w:rsidP="0023260A">
      <w:pPr>
        <w:pStyle w:val="10"/>
        <w:spacing w:before="2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Пожарского муниципального района Приморского края от 21 декабря 2022 года </w:t>
      </w:r>
    </w:p>
    <w:p w:rsidR="0023260A" w:rsidRDefault="0023260A" w:rsidP="0023260A">
      <w:pPr>
        <w:pStyle w:val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 997-па «</w:t>
      </w:r>
      <w:r w:rsidRPr="00FC4FD8"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об оплате труда работников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муниципальных учреждений, структурных подразделений отраслевых (функциональных) органов, (обладающих правами юридического лица), </w:t>
      </w:r>
      <w:r w:rsidRPr="00FC4FD8">
        <w:rPr>
          <w:rFonts w:ascii="Times New Roman" w:hAnsi="Times New Roman"/>
          <w:b/>
          <w:sz w:val="28"/>
          <w:szCs w:val="28"/>
          <w:lang w:eastAsia="ru-RU"/>
        </w:rPr>
        <w:t>замещающих должности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FC4FD8">
        <w:rPr>
          <w:rFonts w:ascii="Times New Roman" w:hAnsi="Times New Roman"/>
          <w:b/>
          <w:sz w:val="28"/>
          <w:szCs w:val="28"/>
          <w:lang w:eastAsia="ru-RU"/>
        </w:rPr>
        <w:t>не являющи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C4FD8">
        <w:rPr>
          <w:rFonts w:ascii="Times New Roman" w:hAnsi="Times New Roman"/>
          <w:b/>
          <w:sz w:val="28"/>
          <w:szCs w:val="28"/>
          <w:lang w:eastAsia="ru-RU"/>
        </w:rPr>
        <w:t xml:space="preserve">ся должностями муниципальной службы </w:t>
      </w:r>
      <w:r>
        <w:rPr>
          <w:rFonts w:ascii="Times New Roman" w:hAnsi="Times New Roman"/>
          <w:b/>
          <w:sz w:val="28"/>
          <w:szCs w:val="28"/>
          <w:lang w:eastAsia="ru-RU"/>
        </w:rPr>
        <w:t>Пожарского муниципального округа Приморского края»</w:t>
      </w:r>
    </w:p>
    <w:p w:rsidR="00580C94" w:rsidRPr="007E552A" w:rsidRDefault="00580C94" w:rsidP="00580C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0C94" w:rsidRPr="007E552A" w:rsidRDefault="00580C94" w:rsidP="00580C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0C94" w:rsidRPr="007E552A" w:rsidRDefault="0023260A" w:rsidP="002326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/>
          <w:sz w:val="28"/>
          <w:szCs w:val="28"/>
        </w:rPr>
        <w:t xml:space="preserve">В соответствии </w:t>
      </w:r>
      <w:r w:rsidR="0017564B">
        <w:rPr>
          <w:rFonts w:ascii="Times New Roman" w:hAnsi="Times New Roman"/>
          <w:sz w:val="28"/>
          <w:szCs w:val="28"/>
        </w:rPr>
        <w:t xml:space="preserve">с нормативным правовым актом Думы Пожарского муниципального округа </w:t>
      </w:r>
      <w:r w:rsidR="0010665D" w:rsidRPr="0010665D">
        <w:rPr>
          <w:rFonts w:ascii="Times New Roman" w:hAnsi="Times New Roman"/>
          <w:sz w:val="28"/>
          <w:szCs w:val="28"/>
        </w:rPr>
        <w:t xml:space="preserve">от </w:t>
      </w:r>
      <w:r w:rsidR="002025BB">
        <w:rPr>
          <w:rFonts w:ascii="Times New Roman" w:hAnsi="Times New Roman"/>
          <w:sz w:val="28"/>
          <w:szCs w:val="28"/>
        </w:rPr>
        <w:t xml:space="preserve">29 ноября </w:t>
      </w:r>
      <w:r w:rsidR="0010665D" w:rsidRPr="0010665D">
        <w:rPr>
          <w:rFonts w:ascii="Times New Roman" w:hAnsi="Times New Roman"/>
          <w:sz w:val="28"/>
          <w:szCs w:val="28"/>
        </w:rPr>
        <w:t xml:space="preserve">2023 года № </w:t>
      </w:r>
      <w:r w:rsidR="002025BB">
        <w:rPr>
          <w:rFonts w:ascii="Times New Roman" w:hAnsi="Times New Roman"/>
          <w:sz w:val="28"/>
          <w:szCs w:val="28"/>
        </w:rPr>
        <w:t>175</w:t>
      </w:r>
      <w:r w:rsidR="0010665D" w:rsidRPr="0010665D">
        <w:rPr>
          <w:rFonts w:ascii="Times New Roman" w:hAnsi="Times New Roman"/>
          <w:sz w:val="28"/>
          <w:szCs w:val="28"/>
        </w:rPr>
        <w:t>-НПА «О внесении изменений в нормативный правовой акт Думы Пожарского муниципального округа от 16 декабря 2022 года № 44-НПА «О бюджете Пожарского муниципального округа на 2023 год и плановый период 2024 и 2025 годы»</w:t>
      </w:r>
      <w:r w:rsidRPr="007401F5">
        <w:rPr>
          <w:rFonts w:ascii="Times New Roman" w:hAnsi="Times New Roman"/>
          <w:sz w:val="28"/>
          <w:szCs w:val="28"/>
        </w:rPr>
        <w:t xml:space="preserve">, в целях упорядочения оплаты труда работников муниципальных учреждений, 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подразделений отраслевых (функциональных) органов </w:t>
      </w:r>
      <w:r w:rsidRPr="00CD6848">
        <w:rPr>
          <w:rFonts w:ascii="Times New Roman" w:hAnsi="Times New Roman"/>
          <w:sz w:val="28"/>
          <w:szCs w:val="28"/>
        </w:rPr>
        <w:t>(обладающих правами юридического лица),</w:t>
      </w:r>
      <w:r>
        <w:rPr>
          <w:rFonts w:ascii="Times New Roman" w:hAnsi="Times New Roman"/>
          <w:sz w:val="28"/>
          <w:szCs w:val="28"/>
        </w:rPr>
        <w:t xml:space="preserve"> замещающих должности, не являющиеся должностями муниципальной службы </w:t>
      </w:r>
      <w:r w:rsidRPr="007401F5">
        <w:rPr>
          <w:rFonts w:ascii="Times New Roman" w:hAnsi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="00580C94" w:rsidRPr="007E552A">
        <w:rPr>
          <w:rFonts w:ascii="Times New Roman" w:hAnsi="Times New Roman" w:cs="Times New Roman"/>
          <w:sz w:val="28"/>
          <w:szCs w:val="28"/>
        </w:rPr>
        <w:t xml:space="preserve">, </w:t>
      </w:r>
      <w:r w:rsidR="006D7AB6">
        <w:rPr>
          <w:rFonts w:ascii="Times New Roman" w:hAnsi="Times New Roman" w:cs="Times New Roman"/>
          <w:sz w:val="28"/>
          <w:szCs w:val="28"/>
        </w:rPr>
        <w:t>а</w:t>
      </w:r>
      <w:r w:rsidR="00580C94" w:rsidRPr="007E552A">
        <w:rPr>
          <w:rFonts w:ascii="Times New Roman" w:hAnsi="Times New Roman" w:cs="Times New Roman"/>
          <w:sz w:val="28"/>
          <w:szCs w:val="28"/>
        </w:rPr>
        <w:t>дминистрация Пожарского муниципального округа</w:t>
      </w:r>
      <w:r w:rsidR="0019653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580C94" w:rsidRPr="007E552A" w:rsidRDefault="00580C94" w:rsidP="0058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C94" w:rsidRPr="007E552A" w:rsidRDefault="00580C94" w:rsidP="00580C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55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0C94" w:rsidRPr="007E552A" w:rsidRDefault="00580C94" w:rsidP="0058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626" w:rsidRDefault="00580C94" w:rsidP="0023260A">
      <w:pPr>
        <w:spacing w:line="360" w:lineRule="auto"/>
        <w:ind w:firstLine="567"/>
        <w:jc w:val="both"/>
        <w:rPr>
          <w:sz w:val="28"/>
          <w:szCs w:val="28"/>
        </w:rPr>
      </w:pPr>
      <w:r w:rsidRPr="007E552A">
        <w:rPr>
          <w:sz w:val="28"/>
          <w:szCs w:val="28"/>
        </w:rPr>
        <w:t xml:space="preserve">1. </w:t>
      </w:r>
      <w:r w:rsidR="0023260A" w:rsidRPr="0023260A">
        <w:rPr>
          <w:sz w:val="28"/>
          <w:szCs w:val="28"/>
        </w:rPr>
        <w:t xml:space="preserve">Внести в постановление администрации Пожарского муниципального района Приморского края от 21 декабря 2022 года № 997-па «Об утверждении </w:t>
      </w:r>
      <w:bookmarkStart w:id="0" w:name="_Hlk147590798"/>
      <w:r w:rsidR="0023260A" w:rsidRPr="0023260A">
        <w:rPr>
          <w:sz w:val="28"/>
          <w:szCs w:val="28"/>
        </w:rPr>
        <w:lastRenderedPageBreak/>
        <w:t>Положения об оплате труда работников муниципальных учреждений, структурных подразделений отраслевых (функциональных) органов, (обладающих правами юридического лица), замещающих должности, не являющиеся должностями муниципальной службы Пожарского муниципального округа Приморского края</w:t>
      </w:r>
      <w:bookmarkEnd w:id="0"/>
      <w:r w:rsidR="00F46626">
        <w:rPr>
          <w:sz w:val="28"/>
          <w:szCs w:val="28"/>
        </w:rPr>
        <w:t>»</w:t>
      </w:r>
      <w:r w:rsidR="00C83ACD">
        <w:rPr>
          <w:sz w:val="28"/>
          <w:szCs w:val="28"/>
        </w:rPr>
        <w:t xml:space="preserve"> (далее – Положение)</w:t>
      </w:r>
      <w:r w:rsidR="0023260A" w:rsidRPr="0023260A">
        <w:rPr>
          <w:sz w:val="28"/>
          <w:szCs w:val="28"/>
        </w:rPr>
        <w:t xml:space="preserve"> следующие изменения:</w:t>
      </w:r>
      <w:r w:rsidRPr="007E552A">
        <w:rPr>
          <w:sz w:val="28"/>
          <w:szCs w:val="28"/>
        </w:rPr>
        <w:t xml:space="preserve">  </w:t>
      </w:r>
    </w:p>
    <w:p w:rsidR="002025BB" w:rsidRDefault="00F46626" w:rsidP="00C83A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665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83ACD">
        <w:rPr>
          <w:sz w:val="28"/>
          <w:szCs w:val="28"/>
        </w:rPr>
        <w:t xml:space="preserve">В разделе </w:t>
      </w:r>
      <w:r w:rsidR="00C83ACD" w:rsidRPr="00C83ACD">
        <w:rPr>
          <w:sz w:val="28"/>
          <w:szCs w:val="28"/>
        </w:rPr>
        <w:t>4</w:t>
      </w:r>
      <w:r w:rsidR="00C83ACD">
        <w:rPr>
          <w:sz w:val="28"/>
          <w:szCs w:val="28"/>
        </w:rPr>
        <w:t xml:space="preserve"> «</w:t>
      </w:r>
      <w:r w:rsidR="00C83ACD" w:rsidRPr="00C83ACD">
        <w:rPr>
          <w:sz w:val="28"/>
          <w:szCs w:val="28"/>
        </w:rPr>
        <w:t>Порядок единовременной выплаты при предоставлении ежегодного оплачиваемого отпуска и материальной помощи</w:t>
      </w:r>
      <w:r w:rsidR="00C83ACD">
        <w:rPr>
          <w:sz w:val="28"/>
          <w:szCs w:val="28"/>
        </w:rPr>
        <w:t>»</w:t>
      </w:r>
      <w:r w:rsidR="00DE1A3F">
        <w:rPr>
          <w:sz w:val="28"/>
          <w:szCs w:val="28"/>
        </w:rPr>
        <w:t xml:space="preserve"> Положения</w:t>
      </w:r>
      <w:r w:rsidR="00C83ACD">
        <w:rPr>
          <w:sz w:val="28"/>
          <w:szCs w:val="28"/>
        </w:rPr>
        <w:t xml:space="preserve"> пункт 4.2 дополнить абзацем третьим следующего содержания:</w:t>
      </w:r>
    </w:p>
    <w:p w:rsidR="002025BB" w:rsidRDefault="002025BB" w:rsidP="00F46626">
      <w:pPr>
        <w:spacing w:line="360" w:lineRule="auto"/>
        <w:ind w:firstLine="567"/>
        <w:jc w:val="both"/>
        <w:rPr>
          <w:sz w:val="28"/>
          <w:szCs w:val="28"/>
        </w:rPr>
      </w:pPr>
      <w:r w:rsidRPr="002025BB">
        <w:rPr>
          <w:sz w:val="28"/>
          <w:szCs w:val="28"/>
        </w:rPr>
        <w:t>«Материальная помощь и единовременная выплата при предоставлении ежегодного оплачиваемого отпуска, выплаченные до увеличения должностных окладов, подлежат индексации в текущем финансовом году в размере, установленном решением о бюджет Пожарского муниципального округа»;</w:t>
      </w:r>
    </w:p>
    <w:p w:rsidR="0023260A" w:rsidRPr="00F46626" w:rsidRDefault="002025BB" w:rsidP="00F4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46626">
        <w:rPr>
          <w:sz w:val="28"/>
          <w:szCs w:val="28"/>
        </w:rPr>
        <w:t>Приложение 1 к постановлению администрации Пожарского муниципального района от 21 декабря 2022 года № 997-па изложить в редакции Приложения 1 к настоящему постановлению.</w:t>
      </w:r>
      <w:r w:rsidR="00580C94" w:rsidRPr="00F46626">
        <w:rPr>
          <w:sz w:val="28"/>
          <w:szCs w:val="28"/>
        </w:rPr>
        <w:t xml:space="preserve">   </w:t>
      </w:r>
    </w:p>
    <w:p w:rsidR="00580C94" w:rsidRDefault="00580C94" w:rsidP="00F46626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E552A">
        <w:rPr>
          <w:sz w:val="28"/>
          <w:szCs w:val="28"/>
        </w:rPr>
        <w:t xml:space="preserve"> </w:t>
      </w:r>
      <w:r w:rsidR="00F46626">
        <w:rPr>
          <w:sz w:val="28"/>
          <w:szCs w:val="28"/>
        </w:rPr>
        <w:t>2</w:t>
      </w:r>
      <w:r w:rsidRPr="007E552A">
        <w:rPr>
          <w:spacing w:val="-1"/>
          <w:sz w:val="28"/>
          <w:szCs w:val="28"/>
        </w:rPr>
        <w:t xml:space="preserve">. Отделу информационных технологий администрации Пожарского муниципального округа разместить настоящее постановление на официальном сайте </w:t>
      </w:r>
      <w:bookmarkStart w:id="1" w:name="_Hlk141961156"/>
      <w:r w:rsidRPr="007E552A">
        <w:rPr>
          <w:spacing w:val="-1"/>
          <w:sz w:val="28"/>
          <w:szCs w:val="28"/>
        </w:rPr>
        <w:t>администрации Пожарского муниципального округа Приморского края</w:t>
      </w:r>
      <w:bookmarkEnd w:id="1"/>
      <w:r w:rsidRPr="007E552A">
        <w:rPr>
          <w:spacing w:val="-1"/>
          <w:sz w:val="28"/>
          <w:szCs w:val="28"/>
        </w:rPr>
        <w:t>.</w:t>
      </w:r>
    </w:p>
    <w:p w:rsidR="00AD68D5" w:rsidRPr="007E552A" w:rsidRDefault="00AD68D5" w:rsidP="00F46626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Контроль за исполнением настоящего постановления оставляю за собой.</w:t>
      </w:r>
    </w:p>
    <w:p w:rsidR="00AD68D5" w:rsidRDefault="00580C94" w:rsidP="002326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spacing w:val="-1"/>
          <w:sz w:val="28"/>
          <w:szCs w:val="28"/>
        </w:rPr>
      </w:pPr>
      <w:r w:rsidRPr="007E552A">
        <w:rPr>
          <w:spacing w:val="-1"/>
          <w:sz w:val="28"/>
          <w:szCs w:val="28"/>
        </w:rPr>
        <w:t>4. Настоящее постановление вступает в силу со дня его подписания</w:t>
      </w:r>
      <w:r w:rsidR="00AD68D5">
        <w:rPr>
          <w:spacing w:val="-1"/>
          <w:sz w:val="28"/>
          <w:szCs w:val="28"/>
        </w:rPr>
        <w:t xml:space="preserve"> и распространяет свое действие</w:t>
      </w:r>
      <w:r w:rsidR="008179F0">
        <w:rPr>
          <w:spacing w:val="-1"/>
          <w:sz w:val="28"/>
          <w:szCs w:val="28"/>
        </w:rPr>
        <w:t xml:space="preserve"> на правоотношения, возникшие с</w:t>
      </w:r>
      <w:r w:rsidR="008179F0" w:rsidRPr="008179F0">
        <w:rPr>
          <w:spacing w:val="-1"/>
          <w:sz w:val="28"/>
          <w:szCs w:val="28"/>
        </w:rPr>
        <w:t xml:space="preserve"> </w:t>
      </w:r>
      <w:r w:rsidR="008179F0">
        <w:rPr>
          <w:spacing w:val="-1"/>
          <w:sz w:val="28"/>
          <w:szCs w:val="28"/>
        </w:rPr>
        <w:t xml:space="preserve">01 </w:t>
      </w:r>
      <w:r w:rsidR="0010665D">
        <w:rPr>
          <w:spacing w:val="-1"/>
          <w:sz w:val="28"/>
          <w:szCs w:val="28"/>
        </w:rPr>
        <w:t>декабря</w:t>
      </w:r>
      <w:r w:rsidR="008179F0">
        <w:rPr>
          <w:spacing w:val="-1"/>
          <w:sz w:val="28"/>
          <w:szCs w:val="28"/>
        </w:rPr>
        <w:t xml:space="preserve"> 2023 года.</w:t>
      </w:r>
    </w:p>
    <w:p w:rsidR="00580C94" w:rsidRPr="007E552A" w:rsidRDefault="00580C94" w:rsidP="00580C94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:rsidR="00580C94" w:rsidRPr="007E552A" w:rsidRDefault="00580C94" w:rsidP="00580C94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:rsidR="00580C94" w:rsidRPr="007E552A" w:rsidRDefault="0010665D" w:rsidP="00580C94">
      <w:pPr>
        <w:overflowPunct/>
        <w:textAlignment w:val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Глава</w:t>
      </w:r>
      <w:r w:rsidR="00580C94" w:rsidRPr="007E552A">
        <w:rPr>
          <w:sz w:val="28"/>
          <w:szCs w:val="28"/>
        </w:rPr>
        <w:t xml:space="preserve"> Пожарского муниципального округа </w:t>
      </w:r>
      <w:r w:rsidR="00580C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580C94">
        <w:rPr>
          <w:sz w:val="28"/>
          <w:szCs w:val="28"/>
        </w:rPr>
        <w:t xml:space="preserve">  </w:t>
      </w:r>
      <w:r w:rsidR="00540127">
        <w:rPr>
          <w:sz w:val="28"/>
          <w:szCs w:val="28"/>
        </w:rPr>
        <w:t xml:space="preserve"> </w:t>
      </w:r>
      <w:r>
        <w:rPr>
          <w:sz w:val="28"/>
          <w:szCs w:val="28"/>
        </w:rPr>
        <w:t>В.М. Козак</w:t>
      </w:r>
    </w:p>
    <w:p w:rsidR="00580C94" w:rsidRDefault="00580C94" w:rsidP="0058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80C94" w:rsidRDefault="00580C94" w:rsidP="00580C9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80C94" w:rsidRDefault="00580C94" w:rsidP="00580C94">
      <w:pPr>
        <w:rPr>
          <w:bCs/>
          <w:sz w:val="28"/>
          <w:szCs w:val="28"/>
        </w:rPr>
      </w:pPr>
    </w:p>
    <w:p w:rsidR="00580C94" w:rsidRDefault="00580C94" w:rsidP="00580C94">
      <w:pPr>
        <w:rPr>
          <w:bCs/>
          <w:sz w:val="28"/>
          <w:szCs w:val="28"/>
        </w:rPr>
      </w:pPr>
    </w:p>
    <w:p w:rsidR="00580C94" w:rsidRDefault="00580C94" w:rsidP="00580C94">
      <w:pPr>
        <w:rPr>
          <w:bCs/>
          <w:sz w:val="28"/>
          <w:szCs w:val="28"/>
        </w:rPr>
      </w:pPr>
    </w:p>
    <w:p w:rsidR="00580C94" w:rsidRDefault="00580C94" w:rsidP="00580C94">
      <w:pPr>
        <w:rPr>
          <w:bCs/>
          <w:sz w:val="28"/>
          <w:szCs w:val="28"/>
        </w:rPr>
      </w:pPr>
    </w:p>
    <w:p w:rsidR="00580C94" w:rsidRDefault="00580C94" w:rsidP="00580C94">
      <w:pPr>
        <w:rPr>
          <w:bCs/>
          <w:sz w:val="28"/>
          <w:szCs w:val="28"/>
        </w:rPr>
      </w:pPr>
    </w:p>
    <w:p w:rsidR="00580C94" w:rsidRDefault="00580C94" w:rsidP="00580C94">
      <w:pPr>
        <w:rPr>
          <w:bCs/>
          <w:sz w:val="28"/>
          <w:szCs w:val="28"/>
        </w:rPr>
      </w:pPr>
    </w:p>
    <w:p w:rsidR="00580C94" w:rsidRDefault="00580C94" w:rsidP="00580C94">
      <w:pPr>
        <w:rPr>
          <w:bCs/>
          <w:sz w:val="28"/>
          <w:szCs w:val="28"/>
        </w:rPr>
      </w:pPr>
    </w:p>
    <w:p w:rsidR="00DE1A3F" w:rsidRDefault="00DE1A3F" w:rsidP="00580C94">
      <w:pPr>
        <w:rPr>
          <w:bCs/>
          <w:sz w:val="28"/>
          <w:szCs w:val="28"/>
        </w:rPr>
      </w:pPr>
    </w:p>
    <w:p w:rsidR="00DE1A3F" w:rsidRDefault="00DE1A3F" w:rsidP="00580C94">
      <w:pPr>
        <w:rPr>
          <w:bCs/>
          <w:sz w:val="28"/>
          <w:szCs w:val="28"/>
        </w:rPr>
      </w:pPr>
    </w:p>
    <w:p w:rsidR="00DE1A3F" w:rsidRDefault="00DE1A3F" w:rsidP="00AD68D5">
      <w:pPr>
        <w:pStyle w:val="a7"/>
        <w:jc w:val="right"/>
        <w:rPr>
          <w:lang w:eastAsia="ru-RU"/>
        </w:rPr>
      </w:pPr>
    </w:p>
    <w:p w:rsidR="00AD68D5" w:rsidRPr="00FC4FD8" w:rsidRDefault="00AD68D5" w:rsidP="00AD68D5">
      <w:pPr>
        <w:pStyle w:val="a7"/>
        <w:jc w:val="right"/>
        <w:rPr>
          <w:lang w:eastAsia="ru-RU"/>
        </w:rPr>
      </w:pPr>
      <w:r w:rsidRPr="00FC4FD8">
        <w:rPr>
          <w:lang w:eastAsia="ru-RU"/>
        </w:rPr>
        <w:t>Приложение 1</w:t>
      </w:r>
    </w:p>
    <w:p w:rsidR="00AD68D5" w:rsidRDefault="00AD68D5" w:rsidP="00AD68D5">
      <w:pPr>
        <w:pStyle w:val="a7"/>
        <w:jc w:val="right"/>
        <w:rPr>
          <w:lang w:eastAsia="ru-RU"/>
        </w:rPr>
      </w:pPr>
      <w:r w:rsidRPr="00FC4FD8">
        <w:rPr>
          <w:lang w:eastAsia="ru-RU"/>
        </w:rPr>
        <w:t xml:space="preserve">                                                                                            к постановлению администрации Пожарского муниципального </w:t>
      </w:r>
    </w:p>
    <w:p w:rsidR="00AD68D5" w:rsidRPr="00FC4FD8" w:rsidRDefault="00AD68D5" w:rsidP="00AD68D5">
      <w:pPr>
        <w:pStyle w:val="a7"/>
        <w:jc w:val="right"/>
        <w:rPr>
          <w:lang w:eastAsia="ru-RU"/>
        </w:rPr>
      </w:pPr>
      <w:r>
        <w:rPr>
          <w:lang w:eastAsia="ru-RU"/>
        </w:rPr>
        <w:t xml:space="preserve">округа </w:t>
      </w:r>
      <w:r w:rsidRPr="00FC4FD8">
        <w:rPr>
          <w:lang w:eastAsia="ru-RU"/>
        </w:rPr>
        <w:t>Приморского края</w:t>
      </w:r>
    </w:p>
    <w:p w:rsidR="00AD68D5" w:rsidRPr="00FC4FD8" w:rsidRDefault="00AD68D5" w:rsidP="00AD68D5">
      <w:pPr>
        <w:pStyle w:val="a7"/>
        <w:jc w:val="right"/>
        <w:rPr>
          <w:lang w:eastAsia="ru-RU"/>
        </w:rPr>
      </w:pPr>
      <w:r w:rsidRPr="00FC4FD8">
        <w:rPr>
          <w:lang w:eastAsia="ru-RU"/>
        </w:rPr>
        <w:t xml:space="preserve">от </w:t>
      </w:r>
      <w:r w:rsidR="00AF0348">
        <w:rPr>
          <w:lang w:eastAsia="ru-RU"/>
        </w:rPr>
        <w:t>30.11.2023</w:t>
      </w:r>
      <w:r>
        <w:rPr>
          <w:lang w:eastAsia="ru-RU"/>
        </w:rPr>
        <w:t xml:space="preserve"> № </w:t>
      </w:r>
      <w:r w:rsidR="00AF0348">
        <w:rPr>
          <w:lang w:eastAsia="ru-RU"/>
        </w:rPr>
        <w:t>1396-па</w:t>
      </w:r>
      <w:bookmarkStart w:id="2" w:name="_GoBack"/>
      <w:bookmarkEnd w:id="2"/>
      <w:r w:rsidRPr="00FC4FD8">
        <w:rPr>
          <w:lang w:eastAsia="ru-RU"/>
        </w:rPr>
        <w:t xml:space="preserve"> </w:t>
      </w:r>
    </w:p>
    <w:p w:rsidR="00580C94" w:rsidRPr="007E552A" w:rsidRDefault="00580C94" w:rsidP="00580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68D5" w:rsidRPr="00FC4FD8" w:rsidRDefault="00AD68D5" w:rsidP="00AD68D5">
      <w:pPr>
        <w:pStyle w:val="a7"/>
        <w:jc w:val="right"/>
        <w:rPr>
          <w:lang w:eastAsia="ru-RU"/>
        </w:rPr>
      </w:pPr>
      <w:r w:rsidRPr="00FC4FD8">
        <w:rPr>
          <w:lang w:eastAsia="ru-RU"/>
        </w:rPr>
        <w:t xml:space="preserve">                                                                                     </w:t>
      </w:r>
      <w:bookmarkStart w:id="3" w:name="_Hlk147591698"/>
      <w:r w:rsidRPr="00FC4FD8">
        <w:rPr>
          <w:lang w:eastAsia="ru-RU"/>
        </w:rPr>
        <w:t>Приложение 1</w:t>
      </w:r>
    </w:p>
    <w:p w:rsidR="003C59C0" w:rsidRDefault="00AD68D5" w:rsidP="00AD68D5">
      <w:pPr>
        <w:pStyle w:val="a7"/>
        <w:jc w:val="right"/>
        <w:rPr>
          <w:lang w:eastAsia="ru-RU"/>
        </w:rPr>
      </w:pPr>
      <w:r w:rsidRPr="00FC4FD8">
        <w:rPr>
          <w:lang w:eastAsia="ru-RU"/>
        </w:rPr>
        <w:t xml:space="preserve">                                                                                            к постановлению администрации Пожарского муниципального </w:t>
      </w:r>
    </w:p>
    <w:p w:rsidR="00AD68D5" w:rsidRPr="00FC4FD8" w:rsidRDefault="003C59C0" w:rsidP="00AD68D5">
      <w:pPr>
        <w:pStyle w:val="a7"/>
        <w:jc w:val="right"/>
        <w:rPr>
          <w:lang w:eastAsia="ru-RU"/>
        </w:rPr>
      </w:pPr>
      <w:r>
        <w:rPr>
          <w:lang w:eastAsia="ru-RU"/>
        </w:rPr>
        <w:t xml:space="preserve">района </w:t>
      </w:r>
      <w:r w:rsidR="00AD68D5" w:rsidRPr="00FC4FD8">
        <w:rPr>
          <w:lang w:eastAsia="ru-RU"/>
        </w:rPr>
        <w:t>Приморского края</w:t>
      </w:r>
    </w:p>
    <w:p w:rsidR="00AD68D5" w:rsidRPr="00FC4FD8" w:rsidRDefault="00AD68D5" w:rsidP="00AD68D5">
      <w:pPr>
        <w:pStyle w:val="a7"/>
        <w:jc w:val="right"/>
        <w:rPr>
          <w:lang w:eastAsia="ru-RU"/>
        </w:rPr>
      </w:pPr>
      <w:r w:rsidRPr="00FC4FD8">
        <w:rPr>
          <w:lang w:eastAsia="ru-RU"/>
        </w:rPr>
        <w:t xml:space="preserve">от </w:t>
      </w:r>
      <w:r>
        <w:rPr>
          <w:lang w:eastAsia="ru-RU"/>
        </w:rPr>
        <w:t>21.12.2022 № 997-па</w:t>
      </w:r>
      <w:r w:rsidRPr="00FC4FD8">
        <w:rPr>
          <w:lang w:eastAsia="ru-RU"/>
        </w:rPr>
        <w:t xml:space="preserve"> </w:t>
      </w:r>
    </w:p>
    <w:bookmarkEnd w:id="3"/>
    <w:p w:rsidR="00AD68D5" w:rsidRPr="00FC4FD8" w:rsidRDefault="00AD68D5" w:rsidP="00AD68D5">
      <w:pPr>
        <w:pStyle w:val="a7"/>
        <w:rPr>
          <w:lang w:eastAsia="ru-RU"/>
        </w:rPr>
      </w:pPr>
    </w:p>
    <w:p w:rsidR="00AD68D5" w:rsidRPr="004B37C5" w:rsidRDefault="00AD68D5" w:rsidP="00AD68D5">
      <w:pPr>
        <w:pStyle w:val="a7"/>
        <w:jc w:val="center"/>
        <w:rPr>
          <w:b/>
          <w:sz w:val="28"/>
          <w:szCs w:val="28"/>
        </w:rPr>
      </w:pPr>
      <w:r w:rsidRPr="004B37C5">
        <w:rPr>
          <w:b/>
          <w:sz w:val="28"/>
          <w:szCs w:val="28"/>
        </w:rPr>
        <w:t>Размеры должностных окладов работников общеотраслевых должностей руководителей, специалистов и служащих, общеотраслевых профессий рабочих бюджетной сферы</w:t>
      </w:r>
      <w:r w:rsidRPr="00C75C3A">
        <w:rPr>
          <w:rFonts w:ascii="Arial" w:eastAsia="Times New Roman" w:hAnsi="Arial" w:cs="Arial"/>
          <w:b/>
          <w:bCs/>
          <w:color w:val="444444"/>
          <w:lang w:eastAsia="ru-RU"/>
        </w:rPr>
        <w:t xml:space="preserve"> </w:t>
      </w:r>
      <w:r w:rsidRPr="004B37C5">
        <w:rPr>
          <w:b/>
          <w:sz w:val="28"/>
          <w:szCs w:val="28"/>
          <w:lang w:eastAsia="ru-RU"/>
        </w:rPr>
        <w:t>Пожарского муниципального округа, не замещающих должности муниципальной службы и не являющихся</w:t>
      </w:r>
      <w:r w:rsidRPr="00FC4FD8">
        <w:rPr>
          <w:b/>
          <w:sz w:val="28"/>
          <w:szCs w:val="28"/>
          <w:lang w:eastAsia="ru-RU"/>
        </w:rPr>
        <w:t xml:space="preserve"> должностями муниципальной службы </w:t>
      </w:r>
    </w:p>
    <w:p w:rsidR="00AD68D5" w:rsidRDefault="00AD68D5" w:rsidP="00AD68D5">
      <w:pPr>
        <w:outlineLvl w:val="0"/>
        <w:rPr>
          <w:sz w:val="28"/>
          <w:szCs w:val="28"/>
        </w:rPr>
      </w:pPr>
    </w:p>
    <w:tbl>
      <w:tblPr>
        <w:tblW w:w="9691" w:type="dxa"/>
        <w:tblCellMar>
          <w:left w:w="0" w:type="dxa"/>
          <w:right w:w="0" w:type="dxa"/>
        </w:tblCellMar>
        <w:tblLook w:val="04A0"/>
      </w:tblPr>
      <w:tblGrid>
        <w:gridCol w:w="2563"/>
        <w:gridCol w:w="5186"/>
        <w:gridCol w:w="1935"/>
        <w:gridCol w:w="7"/>
      </w:tblGrid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>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>Наименование должности (профессии)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 xml:space="preserve">Должностной оклад </w:t>
            </w:r>
            <w:r>
              <w:rPr>
                <w:szCs w:val="24"/>
              </w:rPr>
              <w:t>(</w:t>
            </w:r>
            <w:r w:rsidRPr="00C75C3A">
              <w:rPr>
                <w:szCs w:val="24"/>
              </w:rPr>
              <w:t>рублей</w:t>
            </w:r>
            <w:r>
              <w:rPr>
                <w:szCs w:val="24"/>
              </w:rPr>
              <w:t>)</w:t>
            </w:r>
          </w:p>
        </w:tc>
      </w:tr>
      <w:tr w:rsidR="00AD68D5" w:rsidRPr="00C75C3A" w:rsidTr="00DE1A3F">
        <w:trPr>
          <w:trHeight w:val="656"/>
        </w:trPr>
        <w:tc>
          <w:tcPr>
            <w:tcW w:w="9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AD68D5" w:rsidRPr="00C75C3A" w:rsidTr="00DE1A3F">
        <w:trPr>
          <w:trHeight w:val="366"/>
        </w:trPr>
        <w:tc>
          <w:tcPr>
            <w:tcW w:w="9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C75C3A">
              <w:rPr>
                <w:szCs w:val="24"/>
              </w:rPr>
              <w:t>Общеотраслевые профессии рабочих первого уровня</w:t>
            </w:r>
            <w:r>
              <w:rPr>
                <w:szCs w:val="24"/>
              </w:rPr>
              <w:t>»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>1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 xml:space="preserve">Гардеробщик, дворник, кладовщик, истопник, </w:t>
            </w:r>
            <w:r w:rsidRPr="00C75C3A">
              <w:rPr>
                <w:szCs w:val="24"/>
              </w:rPr>
              <w:t>уборщик служебных помещений,</w:t>
            </w:r>
            <w:r>
              <w:rPr>
                <w:szCs w:val="24"/>
              </w:rPr>
              <w:t xml:space="preserve"> сторож (вахтер), </w:t>
            </w:r>
            <w:r w:rsidRPr="00C75C3A">
              <w:rPr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6 657</w:t>
            </w:r>
            <w:r w:rsidR="00AD68D5" w:rsidRPr="00C75C3A">
              <w:rPr>
                <w:szCs w:val="24"/>
              </w:rPr>
              <w:br/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75C3A">
              <w:rPr>
                <w:szCs w:val="24"/>
              </w:rPr>
              <w:t xml:space="preserve">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>Механик, слесарь-сантехник, электрик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10 097</w:t>
            </w:r>
          </w:p>
        </w:tc>
      </w:tr>
      <w:tr w:rsidR="00AD68D5" w:rsidRPr="00C75C3A" w:rsidTr="00794E8C">
        <w:tc>
          <w:tcPr>
            <w:tcW w:w="9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C75C3A">
              <w:rPr>
                <w:szCs w:val="24"/>
              </w:rPr>
              <w:t xml:space="preserve">Общеотраслевые профессии рабочих </w:t>
            </w:r>
            <w:r>
              <w:rPr>
                <w:szCs w:val="24"/>
              </w:rPr>
              <w:t>второго</w:t>
            </w:r>
            <w:r w:rsidRPr="00C75C3A">
              <w:rPr>
                <w:szCs w:val="24"/>
              </w:rPr>
              <w:t xml:space="preserve"> уровня</w:t>
            </w:r>
            <w:r>
              <w:rPr>
                <w:szCs w:val="24"/>
              </w:rPr>
              <w:t>»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>1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>Водитель автомобиля (автобуса)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10 647</w:t>
            </w:r>
          </w:p>
        </w:tc>
      </w:tr>
      <w:tr w:rsidR="00AD68D5" w:rsidRPr="00C75C3A" w:rsidTr="00794E8C">
        <w:tc>
          <w:tcPr>
            <w:tcW w:w="9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 xml:space="preserve">Профессиональная квалификационная группа </w:t>
            </w:r>
            <w:r>
              <w:rPr>
                <w:szCs w:val="24"/>
              </w:rPr>
              <w:t>«</w:t>
            </w:r>
            <w:r w:rsidRPr="00C75C3A">
              <w:rPr>
                <w:szCs w:val="24"/>
              </w:rPr>
              <w:t xml:space="preserve">Общеотраслевые должности служащих </w:t>
            </w:r>
            <w:r>
              <w:rPr>
                <w:szCs w:val="24"/>
              </w:rPr>
              <w:t>первого</w:t>
            </w:r>
            <w:r w:rsidRPr="00C75C3A">
              <w:rPr>
                <w:szCs w:val="24"/>
              </w:rPr>
              <w:t xml:space="preserve"> уровня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>1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8D5" w:rsidRPr="00C75C3A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>Секретарь, делопроизводитель, оператор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7 077</w:t>
            </w:r>
          </w:p>
        </w:tc>
      </w:tr>
      <w:tr w:rsidR="00AD68D5" w:rsidRPr="00C75C3A" w:rsidTr="00794E8C">
        <w:tc>
          <w:tcPr>
            <w:tcW w:w="9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 xml:space="preserve">Профессиональная квалификационная группа </w:t>
            </w:r>
            <w:r>
              <w:rPr>
                <w:szCs w:val="24"/>
              </w:rPr>
              <w:t>«</w:t>
            </w:r>
            <w:r w:rsidRPr="00C75C3A">
              <w:rPr>
                <w:szCs w:val="24"/>
              </w:rPr>
              <w:t xml:space="preserve">Общеотраслевые должности служащих </w:t>
            </w:r>
            <w:r>
              <w:rPr>
                <w:szCs w:val="24"/>
              </w:rPr>
              <w:t>второго</w:t>
            </w:r>
            <w:r w:rsidRPr="00C75C3A">
              <w:rPr>
                <w:szCs w:val="24"/>
              </w:rPr>
              <w:t xml:space="preserve"> уровня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>1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rPr>
                <w:szCs w:val="24"/>
              </w:rPr>
            </w:pPr>
            <w:r w:rsidRPr="00C75C3A">
              <w:rPr>
                <w:szCs w:val="24"/>
              </w:rPr>
              <w:t>Администратор</w:t>
            </w:r>
            <w:r>
              <w:rPr>
                <w:szCs w:val="24"/>
              </w:rPr>
              <w:t>,</w:t>
            </w:r>
            <w:r w:rsidRPr="00C75C3A">
              <w:rPr>
                <w:szCs w:val="24"/>
              </w:rPr>
              <w:t xml:space="preserve"> диспетчер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7 902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75C3A">
              <w:rPr>
                <w:szCs w:val="24"/>
              </w:rPr>
              <w:t xml:space="preserve">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>Завхоз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8 028</w:t>
            </w:r>
          </w:p>
        </w:tc>
      </w:tr>
      <w:tr w:rsidR="00AD68D5" w:rsidRPr="00C75C3A" w:rsidTr="00794E8C">
        <w:tc>
          <w:tcPr>
            <w:tcW w:w="9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>1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>Бухгалтер, экономист, специалист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10 021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75C3A">
              <w:rPr>
                <w:szCs w:val="24"/>
              </w:rPr>
              <w:t xml:space="preserve">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>Бухгалтер 2 категории, экономист 2 категории, специалист 2 категории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10 523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C75C3A">
              <w:rPr>
                <w:szCs w:val="24"/>
              </w:rPr>
              <w:t xml:space="preserve">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 xml:space="preserve">Бухгалтер 1 категории, экономист 1 категории, специалист 1 категории, юрисконсульт 1 </w:t>
            </w:r>
            <w:r>
              <w:rPr>
                <w:szCs w:val="24"/>
              </w:rPr>
              <w:lastRenderedPageBreak/>
              <w:t>категории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11 025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Default="00AD68D5" w:rsidP="00794E8C">
            <w:pPr>
              <w:rPr>
                <w:szCs w:val="24"/>
              </w:rPr>
            </w:pPr>
            <w:r w:rsidRPr="00C75C3A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  <w:r>
              <w:rPr>
                <w:szCs w:val="24"/>
              </w:rPr>
              <w:t>:</w:t>
            </w:r>
          </w:p>
          <w:p w:rsidR="00AD68D5" w:rsidRPr="00C75C3A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>ведущий бухгалтер, ведущий экономист, ведущий программист, ведущий специалист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12 027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75C3A">
              <w:rPr>
                <w:szCs w:val="24"/>
              </w:rPr>
              <w:t xml:space="preserve">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>Заместитель главного бухгалтера, главный специалист, заведующий методическим кабинетом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12 528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9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jc w:val="center"/>
              <w:rPr>
                <w:szCs w:val="24"/>
              </w:rPr>
            </w:pPr>
            <w:r w:rsidRPr="00C75C3A">
              <w:rPr>
                <w:szCs w:val="24"/>
              </w:rPr>
              <w:t xml:space="preserve">Профессиональная квалификационная группа "Общеотраслевые должности служащих </w:t>
            </w:r>
            <w:r>
              <w:rPr>
                <w:szCs w:val="24"/>
              </w:rPr>
              <w:t>четвертого</w:t>
            </w:r>
            <w:r w:rsidRPr="00C75C3A">
              <w:rPr>
                <w:szCs w:val="24"/>
              </w:rPr>
              <w:t xml:space="preserve"> уровня"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9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«Руководители учреждений, филиалов, обособленного структурного подразделения»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C75C3A">
              <w:rPr>
                <w:szCs w:val="24"/>
              </w:rPr>
              <w:t xml:space="preserve"> квалификационный уровень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rPr>
                <w:szCs w:val="24"/>
              </w:rPr>
            </w:pPr>
            <w:r>
              <w:rPr>
                <w:szCs w:val="24"/>
              </w:rPr>
              <w:t>Директор (начальник, заведующий)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14 722</w:t>
            </w:r>
          </w:p>
        </w:tc>
      </w:tr>
      <w:tr w:rsidR="00AD68D5" w:rsidRPr="00C75C3A" w:rsidTr="00794E8C">
        <w:tc>
          <w:tcPr>
            <w:tcW w:w="9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A77F09" w:rsidRDefault="00AD68D5" w:rsidP="00794E8C">
            <w:pPr>
              <w:jc w:val="center"/>
              <w:rPr>
                <w:szCs w:val="24"/>
              </w:rPr>
            </w:pPr>
            <w:r w:rsidRPr="00A77F09">
              <w:rPr>
                <w:szCs w:val="24"/>
              </w:rPr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7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A77F09" w:rsidRDefault="00AD68D5" w:rsidP="00794E8C">
            <w:pPr>
              <w:jc w:val="center"/>
              <w:rPr>
                <w:szCs w:val="24"/>
              </w:rPr>
            </w:pPr>
            <w:r w:rsidRPr="00A77F09">
              <w:rPr>
                <w:szCs w:val="24"/>
              </w:rPr>
              <w:t>Заместитель директора (начальника, заведующего)</w:t>
            </w:r>
            <w:r>
              <w:rPr>
                <w:szCs w:val="24"/>
              </w:rPr>
              <w:t>, главный бухгалтер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A77F09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13 767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7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A77F09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Системный администратор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A77F09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13 251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7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службы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13 251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7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10 881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7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Старший оперативный дежурный ЕДДС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10 881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7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7E3BB1" w:rsidRDefault="00AD68D5" w:rsidP="00794E8C">
            <w:pPr>
              <w:jc w:val="center"/>
              <w:rPr>
                <w:szCs w:val="24"/>
              </w:rPr>
            </w:pPr>
            <w:r w:rsidRPr="007E3BB1">
              <w:rPr>
                <w:szCs w:val="24"/>
              </w:rPr>
              <w:t>Оперативный дежурный</w:t>
            </w:r>
            <w:r>
              <w:rPr>
                <w:szCs w:val="24"/>
              </w:rPr>
              <w:t xml:space="preserve"> ЕДДС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8 028</w:t>
            </w:r>
          </w:p>
        </w:tc>
      </w:tr>
      <w:tr w:rsidR="00AD68D5" w:rsidRPr="00C75C3A" w:rsidTr="00794E8C">
        <w:trPr>
          <w:gridAfter w:val="1"/>
          <w:wAfter w:w="7" w:type="dxa"/>
        </w:trPr>
        <w:tc>
          <w:tcPr>
            <w:tcW w:w="7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D68D5" w:rsidRPr="00C75C3A" w:rsidRDefault="00AD68D5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Оператор системы 112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D68D5" w:rsidRPr="00C75C3A" w:rsidRDefault="0010665D" w:rsidP="00794E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7 902</w:t>
            </w:r>
          </w:p>
        </w:tc>
      </w:tr>
    </w:tbl>
    <w:p w:rsidR="00AD68D5" w:rsidRDefault="00AD68D5" w:rsidP="00AD68D5">
      <w:pPr>
        <w:outlineLvl w:val="0"/>
        <w:rPr>
          <w:sz w:val="28"/>
          <w:szCs w:val="28"/>
        </w:rPr>
      </w:pPr>
    </w:p>
    <w:p w:rsidR="00580C94" w:rsidRPr="007E552A" w:rsidRDefault="00580C94" w:rsidP="00580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580C94" w:rsidRPr="007E552A" w:rsidSect="002025BB">
      <w:pgSz w:w="11906" w:h="16838" w:code="9"/>
      <w:pgMar w:top="851" w:right="794" w:bottom="426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27A3"/>
    <w:rsid w:val="00054411"/>
    <w:rsid w:val="0010665D"/>
    <w:rsid w:val="0017564B"/>
    <w:rsid w:val="00196536"/>
    <w:rsid w:val="002025BB"/>
    <w:rsid w:val="0023260A"/>
    <w:rsid w:val="003C59C0"/>
    <w:rsid w:val="0040746C"/>
    <w:rsid w:val="00412217"/>
    <w:rsid w:val="0044357C"/>
    <w:rsid w:val="004B3C46"/>
    <w:rsid w:val="00540127"/>
    <w:rsid w:val="00580C94"/>
    <w:rsid w:val="00585CD0"/>
    <w:rsid w:val="005C4C71"/>
    <w:rsid w:val="00640D21"/>
    <w:rsid w:val="006A021B"/>
    <w:rsid w:val="006A2AA5"/>
    <w:rsid w:val="006D7AB6"/>
    <w:rsid w:val="0077383A"/>
    <w:rsid w:val="008179F0"/>
    <w:rsid w:val="008817D4"/>
    <w:rsid w:val="009038D3"/>
    <w:rsid w:val="00A837C1"/>
    <w:rsid w:val="00AD25F3"/>
    <w:rsid w:val="00AD68D5"/>
    <w:rsid w:val="00AF0348"/>
    <w:rsid w:val="00BD5489"/>
    <w:rsid w:val="00C60A2F"/>
    <w:rsid w:val="00C83ACD"/>
    <w:rsid w:val="00DE1A3F"/>
    <w:rsid w:val="00E527A3"/>
    <w:rsid w:val="00F4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0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0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580C9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580C94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02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1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Без интервала1"/>
    <w:rsid w:val="0023260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46626"/>
    <w:pPr>
      <w:ind w:left="720"/>
      <w:contextualSpacing/>
    </w:pPr>
  </w:style>
  <w:style w:type="paragraph" w:customStyle="1" w:styleId="a7">
    <w:basedOn w:val="a"/>
    <w:next w:val="a8"/>
    <w:rsid w:val="00AD68D5"/>
    <w:pPr>
      <w:overflowPunct/>
      <w:autoSpaceDE/>
      <w:autoSpaceDN/>
      <w:adjustRightInd/>
      <w:jc w:val="both"/>
      <w:textAlignment w:val="auto"/>
    </w:pPr>
    <w:rPr>
      <w:rFonts w:eastAsia="Calibri"/>
      <w:szCs w:val="24"/>
      <w:lang w:eastAsia="en-US"/>
    </w:rPr>
  </w:style>
  <w:style w:type="paragraph" w:styleId="a8">
    <w:name w:val="Normal (Web)"/>
    <w:basedOn w:val="a"/>
    <w:uiPriority w:val="99"/>
    <w:semiHidden/>
    <w:unhideWhenUsed/>
    <w:rsid w:val="00AD68D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2023-12-01T04:19:00Z</cp:lastPrinted>
  <dcterms:created xsi:type="dcterms:W3CDTF">2023-12-01T05:29:00Z</dcterms:created>
  <dcterms:modified xsi:type="dcterms:W3CDTF">2023-12-01T05:29:00Z</dcterms:modified>
</cp:coreProperties>
</file>