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4820"/>
        <w:gridCol w:w="2835"/>
      </w:tblGrid>
      <w:tr w:rsidR="00FD4179" w:rsidTr="00BF1E2E">
        <w:tc>
          <w:tcPr>
            <w:tcW w:w="10173" w:type="dxa"/>
            <w:gridSpan w:val="3"/>
          </w:tcPr>
          <w:p w:rsidR="00FD4179" w:rsidRDefault="00FD4179" w:rsidP="00E05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7820120" wp14:editId="2171E7B8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4179" w:rsidRDefault="00FD4179" w:rsidP="00E05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179" w:rsidRPr="00B3595C" w:rsidRDefault="00FD4179" w:rsidP="00E0577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179" w:rsidTr="00BF1E2E">
        <w:tc>
          <w:tcPr>
            <w:tcW w:w="10173" w:type="dxa"/>
            <w:gridSpan w:val="3"/>
          </w:tcPr>
          <w:p w:rsidR="00FD4179" w:rsidRDefault="00FD4179" w:rsidP="00E0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АДМИНИСТРАЦИЯ</w:t>
            </w:r>
          </w:p>
          <w:p w:rsidR="00FD4179" w:rsidRDefault="00FD4179" w:rsidP="00E0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ПОЖАРСКОГО МУНИЦИПАЛЬНОГО ОКРУГА</w:t>
            </w:r>
          </w:p>
          <w:p w:rsidR="00FD4179" w:rsidRDefault="00FD4179" w:rsidP="00E05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ПРИМОРСКОГО  КРАЯ</w:t>
            </w:r>
          </w:p>
          <w:p w:rsidR="00FD4179" w:rsidRDefault="00FD4179" w:rsidP="00E05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179" w:rsidTr="00BF1E2E">
        <w:tc>
          <w:tcPr>
            <w:tcW w:w="10173" w:type="dxa"/>
            <w:gridSpan w:val="3"/>
          </w:tcPr>
          <w:p w:rsidR="00FD4179" w:rsidRDefault="00FD4179" w:rsidP="00E057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 О С Т А Н О В Л Е Н И Е  </w:t>
            </w:r>
          </w:p>
          <w:p w:rsidR="00FD4179" w:rsidRDefault="00FD4179" w:rsidP="00E0577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179" w:rsidTr="00BF1E2E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4179" w:rsidRDefault="008B56B7" w:rsidP="00BF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BF1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2025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hideMark/>
          </w:tcPr>
          <w:p w:rsidR="00FD4179" w:rsidRDefault="00FD4179" w:rsidP="00E057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пгт Лучегорск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4179" w:rsidRDefault="00FD4179" w:rsidP="008B56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B5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145-па</w:t>
            </w:r>
          </w:p>
        </w:tc>
      </w:tr>
    </w:tbl>
    <w:p w:rsidR="00FD4179" w:rsidRDefault="00FD4179" w:rsidP="00FD4179">
      <w:pPr>
        <w:rPr>
          <w:rFonts w:ascii="Times New Roman" w:hAnsi="Times New Roman" w:cs="Times New Roman"/>
          <w:sz w:val="16"/>
          <w:szCs w:val="16"/>
        </w:rPr>
      </w:pPr>
    </w:p>
    <w:p w:rsidR="00FD4179" w:rsidRPr="0081625D" w:rsidRDefault="00FD4179" w:rsidP="00FD4179">
      <w:pPr>
        <w:rPr>
          <w:rFonts w:ascii="Times New Roman" w:hAnsi="Times New Roman" w:cs="Times New Roman"/>
          <w:sz w:val="16"/>
          <w:szCs w:val="16"/>
        </w:rPr>
      </w:pPr>
    </w:p>
    <w:p w:rsidR="00FD4179" w:rsidRDefault="00FD4179" w:rsidP="00FD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8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установлении </w:t>
      </w:r>
      <w:r w:rsidRPr="00D41884">
        <w:rPr>
          <w:rFonts w:ascii="Times New Roman" w:hAnsi="Times New Roman" w:cs="Times New Roman"/>
          <w:b/>
          <w:sz w:val="28"/>
          <w:szCs w:val="28"/>
        </w:rPr>
        <w:t>родительской платы за присмотр и уход за детьми, осваивающими программы дошкольного образования в муниципальных бюджетных дошкольных учреждениях и муниципальных общеобразовательных бюджетных уч</w:t>
      </w:r>
      <w:bookmarkStart w:id="0" w:name="_GoBack"/>
      <w:bookmarkEnd w:id="0"/>
      <w:r w:rsidRPr="00D41884">
        <w:rPr>
          <w:rFonts w:ascii="Times New Roman" w:hAnsi="Times New Roman" w:cs="Times New Roman"/>
          <w:b/>
          <w:sz w:val="28"/>
          <w:szCs w:val="28"/>
        </w:rPr>
        <w:t xml:space="preserve">реждениях Пожарского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Приморского края</w:t>
      </w:r>
    </w:p>
    <w:p w:rsidR="00FD4179" w:rsidRPr="00B3595C" w:rsidRDefault="00FD4179" w:rsidP="00FD4179">
      <w:pPr>
        <w:rPr>
          <w:rFonts w:ascii="Times New Roman" w:hAnsi="Times New Roman" w:cs="Times New Roman"/>
          <w:b/>
          <w:sz w:val="16"/>
          <w:szCs w:val="16"/>
        </w:rPr>
      </w:pPr>
    </w:p>
    <w:p w:rsidR="00FD4179" w:rsidRDefault="00FD4179" w:rsidP="00FD41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 октября 2003 года </w:t>
      </w:r>
      <w:r w:rsidR="002877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23 декабря 2012 года </w:t>
      </w:r>
      <w:r w:rsidR="002877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на основании Закона Приморского края от 13 августа 2013 года № 243-КЗ «Об образовании в Приморском крае», постановлением Правительства Приморского края </w:t>
      </w:r>
      <w:r w:rsidR="002877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22 января 2025 года № 30-пп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образовательную программу </w:t>
      </w:r>
      <w:r w:rsidR="00B64B6A"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="002877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B6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плановый период 2026 и 2027 годов» администрация Пожарского муниципального округа Приморского края</w:t>
      </w:r>
    </w:p>
    <w:p w:rsidR="00FD4179" w:rsidRPr="00B3595C" w:rsidRDefault="00FD4179" w:rsidP="00FD4179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179" w:rsidRDefault="00FD4179" w:rsidP="00FD41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179" w:rsidRDefault="00FD4179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 1 января 2025 года следующие размеры родительской платы за присмотр и уход за детьми, осваивающими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в дошкольных образовательных учреждениях и </w:t>
      </w:r>
      <w:r w:rsidRPr="00DA2633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бюджетных учреждениях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округа:</w:t>
      </w:r>
    </w:p>
    <w:p w:rsidR="00FD4179" w:rsidRDefault="00FD4179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муниципальных бюджетных дошкольных образовательных учреждений, имеющих в своём составе группы сокращённого дня (8 - 10,5 часов) – 2580 рублей в месяц за одного ребёнка;</w:t>
      </w:r>
    </w:p>
    <w:p w:rsidR="00FD4179" w:rsidRDefault="00FD4179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муниципальных общеобразовательных учреждений, имеющих в своём составе группы кратковременного пребывания (до 5 часов) – 12</w:t>
      </w:r>
      <w:r w:rsidR="00B64B6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 на одного ребёнка.</w:t>
      </w:r>
    </w:p>
    <w:p w:rsidR="00FD4179" w:rsidRPr="00351CF0" w:rsidRDefault="00FD4179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Пожарского муниципального </w:t>
      </w:r>
      <w:r w:rsidR="004F194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края от 21 ноября </w:t>
      </w:r>
      <w:r w:rsidR="002877B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2023 года №</w:t>
      </w:r>
      <w:r w:rsidR="0028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1347-па «Об установлении размеров родительской платы за присмотр и уход за детьми, осваивающими программы дошкольного образования в муниципальных бюджетных дошкольных учреждениях и муниципальных общеобразовательных бюджетных учреждениях Пожарского муниципа</w:t>
      </w:r>
      <w:r w:rsidR="00B64B6A">
        <w:rPr>
          <w:rFonts w:ascii="Times New Roman" w:hAnsi="Times New Roman" w:cs="Times New Roman"/>
          <w:sz w:val="28"/>
          <w:szCs w:val="28"/>
        </w:rPr>
        <w:t>льного округа Приморского края».</w:t>
      </w:r>
      <w:r w:rsidRPr="00351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79" w:rsidRDefault="00FD4179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1092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092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B64B6A" w:rsidRPr="0061092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610928">
        <w:rPr>
          <w:rFonts w:ascii="Times New Roman" w:hAnsi="Times New Roman" w:cs="Times New Roman"/>
          <w:sz w:val="28"/>
          <w:szCs w:val="28"/>
        </w:rPr>
        <w:t>в газете «Победа».</w:t>
      </w:r>
    </w:p>
    <w:p w:rsidR="00B64B6A" w:rsidRDefault="00B64B6A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округа.</w:t>
      </w:r>
    </w:p>
    <w:p w:rsidR="00FD4179" w:rsidRDefault="00B64B6A" w:rsidP="00FD4179">
      <w:pPr>
        <w:pStyle w:val="a3"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17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  и распространяет своё действие с 01 января 2025 года</w:t>
      </w:r>
      <w:r w:rsidR="00FD4179">
        <w:rPr>
          <w:rFonts w:ascii="Times New Roman" w:hAnsi="Times New Roman" w:cs="Times New Roman"/>
          <w:sz w:val="28"/>
          <w:szCs w:val="28"/>
        </w:rPr>
        <w:t>.</w:t>
      </w:r>
    </w:p>
    <w:p w:rsidR="00FD4179" w:rsidRPr="00FE074D" w:rsidRDefault="00B64B6A" w:rsidP="00FD417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179">
        <w:rPr>
          <w:rFonts w:ascii="Times New Roman" w:hAnsi="Times New Roman" w:cs="Times New Roman"/>
          <w:sz w:val="28"/>
          <w:szCs w:val="28"/>
        </w:rPr>
        <w:t xml:space="preserve">. </w:t>
      </w:r>
      <w:r w:rsidR="00FD4179" w:rsidRPr="00FE074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Пожарского муниципального </w:t>
      </w:r>
      <w:r w:rsidR="00FD4179">
        <w:rPr>
          <w:rFonts w:ascii="Times New Roman" w:hAnsi="Times New Roman" w:cs="Times New Roman"/>
          <w:sz w:val="28"/>
          <w:szCs w:val="28"/>
        </w:rPr>
        <w:t>округа</w:t>
      </w:r>
      <w:r w:rsidR="00FD4179" w:rsidRPr="00FE0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4179" w:rsidRPr="00FE074D" w:rsidRDefault="00FD4179" w:rsidP="00FD4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179" w:rsidRPr="00C27B16" w:rsidRDefault="00FD4179" w:rsidP="00FD417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4179" w:rsidRPr="00B3595C" w:rsidRDefault="00FD4179" w:rsidP="00FD4179">
      <w:pPr>
        <w:tabs>
          <w:tab w:val="left" w:pos="732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74D">
        <w:rPr>
          <w:rFonts w:ascii="Times New Roman" w:hAnsi="Times New Roman" w:cs="Times New Roman"/>
          <w:sz w:val="28"/>
          <w:szCs w:val="28"/>
        </w:rPr>
        <w:t xml:space="preserve">Глава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E074D">
        <w:rPr>
          <w:rFonts w:ascii="Times New Roman" w:hAnsi="Times New Roman" w:cs="Times New Roman"/>
          <w:sz w:val="28"/>
          <w:szCs w:val="28"/>
        </w:rPr>
        <w:t xml:space="preserve"> </w:t>
      </w:r>
      <w:r w:rsidRPr="00FE074D">
        <w:rPr>
          <w:rFonts w:ascii="Times New Roman" w:hAnsi="Times New Roman" w:cs="Times New Roman"/>
          <w:sz w:val="28"/>
          <w:szCs w:val="28"/>
        </w:rPr>
        <w:tab/>
        <w:t xml:space="preserve">         В.М. Козак</w:t>
      </w:r>
    </w:p>
    <w:p w:rsidR="00FD4179" w:rsidRDefault="00FD4179" w:rsidP="00FD4179"/>
    <w:p w:rsidR="00801CFE" w:rsidRDefault="00801CFE"/>
    <w:sectPr w:rsidR="00801CFE" w:rsidSect="002877B4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DC" w:rsidRDefault="007327DC" w:rsidP="002877B4">
      <w:pPr>
        <w:spacing w:after="0" w:line="240" w:lineRule="auto"/>
      </w:pPr>
      <w:r>
        <w:separator/>
      </w:r>
    </w:p>
  </w:endnote>
  <w:endnote w:type="continuationSeparator" w:id="0">
    <w:p w:rsidR="007327DC" w:rsidRDefault="007327DC" w:rsidP="0028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DC" w:rsidRDefault="007327DC" w:rsidP="002877B4">
      <w:pPr>
        <w:spacing w:after="0" w:line="240" w:lineRule="auto"/>
      </w:pPr>
      <w:r>
        <w:separator/>
      </w:r>
    </w:p>
  </w:footnote>
  <w:footnote w:type="continuationSeparator" w:id="0">
    <w:p w:rsidR="007327DC" w:rsidRDefault="007327DC" w:rsidP="0028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702995"/>
      <w:docPartObj>
        <w:docPartGallery w:val="Page Numbers (Top of Page)"/>
        <w:docPartUnique/>
      </w:docPartObj>
    </w:sdtPr>
    <w:sdtEndPr/>
    <w:sdtContent>
      <w:p w:rsidR="002877B4" w:rsidRDefault="002877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2E">
          <w:rPr>
            <w:noProof/>
          </w:rPr>
          <w:t>2</w:t>
        </w:r>
        <w:r>
          <w:fldChar w:fldCharType="end"/>
        </w:r>
      </w:p>
    </w:sdtContent>
  </w:sdt>
  <w:p w:rsidR="002877B4" w:rsidRDefault="002877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C1"/>
    <w:rsid w:val="002877B4"/>
    <w:rsid w:val="004D61B8"/>
    <w:rsid w:val="004F1947"/>
    <w:rsid w:val="007327DC"/>
    <w:rsid w:val="00801CFE"/>
    <w:rsid w:val="008B56B7"/>
    <w:rsid w:val="00B64B6A"/>
    <w:rsid w:val="00BF1E2E"/>
    <w:rsid w:val="00D225C1"/>
    <w:rsid w:val="00F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44746-F213-453D-8402-3B4BC9ED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D4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7B4"/>
  </w:style>
  <w:style w:type="paragraph" w:styleId="a6">
    <w:name w:val="footer"/>
    <w:basedOn w:val="a"/>
    <w:link w:val="a7"/>
    <w:uiPriority w:val="99"/>
    <w:unhideWhenUsed/>
    <w:rsid w:val="00287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EvstifeevaEA</cp:lastModifiedBy>
  <cp:revision>2</cp:revision>
  <dcterms:created xsi:type="dcterms:W3CDTF">2025-01-30T00:40:00Z</dcterms:created>
  <dcterms:modified xsi:type="dcterms:W3CDTF">2025-01-30T00:40:00Z</dcterms:modified>
</cp:coreProperties>
</file>