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3B58DD" w14:textId="77777777" w:rsidR="00CC3BBE" w:rsidRDefault="00CC3BBE" w:rsidP="00CC3BBE">
      <w:pPr>
        <w:tabs>
          <w:tab w:val="left" w:pos="1680"/>
        </w:tabs>
      </w:pPr>
      <w: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568"/>
        <w:gridCol w:w="3929"/>
        <w:gridCol w:w="1300"/>
        <w:gridCol w:w="1262"/>
      </w:tblGrid>
      <w:tr w:rsidR="00CC3BBE" w14:paraId="24A932DC" w14:textId="77777777" w:rsidTr="008B7C7C">
        <w:trPr>
          <w:trHeight w:val="1217"/>
        </w:trPr>
        <w:tc>
          <w:tcPr>
            <w:tcW w:w="9059" w:type="dxa"/>
            <w:gridSpan w:val="4"/>
            <w:hideMark/>
          </w:tcPr>
          <w:p w14:paraId="64CCECE6" w14:textId="77777777" w:rsidR="00CC3BBE" w:rsidRDefault="00CC3BBE" w:rsidP="00077057">
            <w:pPr>
              <w:spacing w:line="276" w:lineRule="auto"/>
              <w:ind w:right="79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1D8592A" wp14:editId="03E15BE8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19050" t="0" r="1905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C3BBE" w14:paraId="5C0085A7" w14:textId="77777777" w:rsidTr="008B7C7C">
        <w:trPr>
          <w:trHeight w:val="1805"/>
        </w:trPr>
        <w:tc>
          <w:tcPr>
            <w:tcW w:w="9059" w:type="dxa"/>
            <w:gridSpan w:val="4"/>
            <w:hideMark/>
          </w:tcPr>
          <w:p w14:paraId="0A10ECB4" w14:textId="77777777" w:rsidR="00CC3BBE" w:rsidRDefault="00CC3BBE" w:rsidP="00077057">
            <w:pPr>
              <w:spacing w:line="360" w:lineRule="auto"/>
              <w:jc w:val="center"/>
              <w:rPr>
                <w:b/>
                <w:bCs/>
                <w:sz w:val="32"/>
                <w:szCs w:val="26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>АДМИНИСТРАЦИЯ</w:t>
            </w:r>
          </w:p>
          <w:p w14:paraId="46557382" w14:textId="6FBBFCA8" w:rsidR="00CC3BBE" w:rsidRDefault="00CC3BBE" w:rsidP="00077057">
            <w:pPr>
              <w:spacing w:line="360" w:lineRule="auto"/>
              <w:jc w:val="center"/>
              <w:rPr>
                <w:b/>
                <w:bCs/>
                <w:sz w:val="32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 xml:space="preserve">ПОЖАРСКОГО МУНИЦИПАЛЬНОГО </w:t>
            </w:r>
            <w:r w:rsidR="00B34F74">
              <w:rPr>
                <w:b/>
                <w:bCs/>
                <w:sz w:val="32"/>
                <w:lang w:eastAsia="en-US"/>
              </w:rPr>
              <w:t>ОКРУГА</w:t>
            </w:r>
          </w:p>
          <w:p w14:paraId="573D0BF4" w14:textId="77777777" w:rsidR="00CC3BBE" w:rsidRDefault="00CC3BBE" w:rsidP="00077057">
            <w:pPr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proofErr w:type="gramStart"/>
            <w:r>
              <w:rPr>
                <w:b/>
                <w:bCs/>
                <w:sz w:val="32"/>
                <w:lang w:eastAsia="en-US"/>
              </w:rPr>
              <w:t>ПРИМОРСКОГО  КРАЯ</w:t>
            </w:r>
            <w:proofErr w:type="gramEnd"/>
          </w:p>
        </w:tc>
      </w:tr>
      <w:tr w:rsidR="00CC3BBE" w14:paraId="18373BDC" w14:textId="77777777" w:rsidTr="008B7C7C">
        <w:trPr>
          <w:trHeight w:val="748"/>
        </w:trPr>
        <w:tc>
          <w:tcPr>
            <w:tcW w:w="9059" w:type="dxa"/>
            <w:gridSpan w:val="4"/>
          </w:tcPr>
          <w:p w14:paraId="1B1434BB" w14:textId="77777777" w:rsidR="00CC3BBE" w:rsidRDefault="00CC3BBE" w:rsidP="0007705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lang w:eastAsia="en-US"/>
              </w:rPr>
              <w:t>П  О</w:t>
            </w:r>
            <w:proofErr w:type="gramEnd"/>
            <w:r>
              <w:rPr>
                <w:lang w:eastAsia="en-US"/>
              </w:rPr>
              <w:t xml:space="preserve">  С  Т  А  Н  О  В  Л  Е  Н  И  Е</w:t>
            </w:r>
          </w:p>
          <w:p w14:paraId="7137B456" w14:textId="77777777" w:rsidR="00CC3BBE" w:rsidRDefault="00CC3BBE" w:rsidP="00077057">
            <w:pPr>
              <w:spacing w:line="276" w:lineRule="auto"/>
              <w:jc w:val="center"/>
              <w:rPr>
                <w:lang w:eastAsia="en-US"/>
              </w:rPr>
            </w:pPr>
          </w:p>
          <w:p w14:paraId="010E2F3F" w14:textId="77777777" w:rsidR="00CC3BBE" w:rsidRDefault="00CC3BBE" w:rsidP="0007705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CC3BBE" w14:paraId="459247A7" w14:textId="77777777" w:rsidTr="008B7C7C">
        <w:trPr>
          <w:trHeight w:val="280"/>
        </w:trPr>
        <w:tc>
          <w:tcPr>
            <w:tcW w:w="2568" w:type="dxa"/>
            <w:hideMark/>
          </w:tcPr>
          <w:p w14:paraId="002DD2A9" w14:textId="7691FE62" w:rsidR="00CC3BBE" w:rsidRDefault="008B7C7C" w:rsidP="007C016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_</w:t>
            </w:r>
            <w:r w:rsidR="00D878ED" w:rsidRPr="00D878ED">
              <w:rPr>
                <w:sz w:val="26"/>
                <w:szCs w:val="26"/>
                <w:u w:val="single"/>
                <w:lang w:eastAsia="en-US"/>
              </w:rPr>
              <w:t>26 июля 2024 года</w:t>
            </w:r>
            <w:r w:rsidR="00D878ED">
              <w:rPr>
                <w:sz w:val="26"/>
                <w:szCs w:val="26"/>
                <w:lang w:eastAsia="en-US"/>
              </w:rPr>
              <w:t>_</w:t>
            </w:r>
          </w:p>
          <w:p w14:paraId="1A0034B4" w14:textId="48EF1BA6" w:rsidR="000A0098" w:rsidRPr="00BF7C55" w:rsidRDefault="000A0098" w:rsidP="007C016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29" w:type="dxa"/>
            <w:hideMark/>
          </w:tcPr>
          <w:p w14:paraId="14F28AD6" w14:textId="77777777" w:rsidR="00CC3BBE" w:rsidRDefault="00CC3BBE" w:rsidP="00077057">
            <w:pPr>
              <w:spacing w:line="276" w:lineRule="auto"/>
              <w:jc w:val="center"/>
              <w:rPr>
                <w:b/>
                <w:sz w:val="21"/>
                <w:szCs w:val="21"/>
                <w:lang w:eastAsia="en-US"/>
              </w:rPr>
            </w:pPr>
            <w:proofErr w:type="spellStart"/>
            <w:r>
              <w:rPr>
                <w:b/>
                <w:sz w:val="21"/>
                <w:szCs w:val="21"/>
                <w:lang w:eastAsia="en-US"/>
              </w:rPr>
              <w:t>пгт</w:t>
            </w:r>
            <w:proofErr w:type="spellEnd"/>
            <w:r>
              <w:rPr>
                <w:b/>
                <w:sz w:val="21"/>
                <w:szCs w:val="21"/>
                <w:lang w:eastAsia="en-US"/>
              </w:rPr>
              <w:t xml:space="preserve"> </w:t>
            </w:r>
            <w:proofErr w:type="spellStart"/>
            <w:r>
              <w:rPr>
                <w:b/>
                <w:sz w:val="21"/>
                <w:szCs w:val="21"/>
                <w:lang w:eastAsia="en-US"/>
              </w:rPr>
              <w:t>Лучегорск</w:t>
            </w:r>
            <w:proofErr w:type="spellEnd"/>
          </w:p>
        </w:tc>
        <w:tc>
          <w:tcPr>
            <w:tcW w:w="1300" w:type="dxa"/>
            <w:hideMark/>
          </w:tcPr>
          <w:p w14:paraId="37C500BB" w14:textId="14C07E51" w:rsidR="00CC3BBE" w:rsidRDefault="00CC3BBE" w:rsidP="00077057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262" w:type="dxa"/>
            <w:hideMark/>
          </w:tcPr>
          <w:p w14:paraId="1BB9E4FC" w14:textId="283884D0" w:rsidR="00CC3BBE" w:rsidRPr="00BF7C55" w:rsidRDefault="008B7C7C" w:rsidP="001F5B1D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_</w:t>
            </w:r>
            <w:r w:rsidR="00D878ED" w:rsidRPr="00D878ED">
              <w:rPr>
                <w:sz w:val="26"/>
                <w:szCs w:val="26"/>
                <w:u w:val="single"/>
                <w:lang w:eastAsia="en-US"/>
              </w:rPr>
              <w:t>756-па</w:t>
            </w:r>
            <w:r w:rsidR="00D878ED">
              <w:rPr>
                <w:sz w:val="26"/>
                <w:szCs w:val="26"/>
                <w:lang w:eastAsia="en-US"/>
              </w:rPr>
              <w:t>_</w:t>
            </w:r>
          </w:p>
        </w:tc>
      </w:tr>
    </w:tbl>
    <w:p w14:paraId="2C2E4582" w14:textId="10188C09" w:rsidR="00CC3BBE" w:rsidRDefault="00CC3BBE" w:rsidP="00CC3BBE">
      <w:pPr>
        <w:jc w:val="center"/>
        <w:rPr>
          <w:b/>
          <w:sz w:val="28"/>
          <w:szCs w:val="28"/>
        </w:rPr>
      </w:pPr>
    </w:p>
    <w:p w14:paraId="738974E1" w14:textId="192F7832" w:rsidR="00CC3BBE" w:rsidRDefault="006566D0" w:rsidP="00CC3BBE">
      <w:pPr>
        <w:jc w:val="center"/>
        <w:rPr>
          <w:b/>
          <w:sz w:val="28"/>
          <w:szCs w:val="28"/>
        </w:rPr>
      </w:pPr>
      <w:r w:rsidRPr="006566D0">
        <w:rPr>
          <w:b/>
          <w:sz w:val="28"/>
          <w:szCs w:val="28"/>
        </w:rPr>
        <w:t>О внесении изменений в постановление админис</w:t>
      </w:r>
      <w:bookmarkStart w:id="0" w:name="_GoBack"/>
      <w:bookmarkEnd w:id="0"/>
      <w:r w:rsidRPr="006566D0">
        <w:rPr>
          <w:b/>
          <w:sz w:val="28"/>
          <w:szCs w:val="28"/>
        </w:rPr>
        <w:t>трации Пожарс</w:t>
      </w:r>
      <w:r w:rsidR="004E59CF">
        <w:rPr>
          <w:b/>
          <w:sz w:val="28"/>
          <w:szCs w:val="28"/>
        </w:rPr>
        <w:t xml:space="preserve">кого муниципального округа </w:t>
      </w:r>
      <w:r w:rsidR="001E26D5">
        <w:rPr>
          <w:b/>
          <w:sz w:val="28"/>
          <w:szCs w:val="28"/>
        </w:rPr>
        <w:t xml:space="preserve">Приморского края </w:t>
      </w:r>
      <w:r w:rsidR="00BD26F2">
        <w:rPr>
          <w:b/>
          <w:sz w:val="28"/>
          <w:szCs w:val="28"/>
        </w:rPr>
        <w:t>от 30 мая</w:t>
      </w:r>
      <w:r w:rsidRPr="006566D0">
        <w:rPr>
          <w:b/>
          <w:sz w:val="28"/>
          <w:szCs w:val="28"/>
        </w:rPr>
        <w:t xml:space="preserve"> </w:t>
      </w:r>
      <w:r w:rsidR="00BD26F2">
        <w:rPr>
          <w:b/>
          <w:sz w:val="28"/>
          <w:szCs w:val="28"/>
        </w:rPr>
        <w:t>2023 года № 615</w:t>
      </w:r>
      <w:r w:rsidRPr="006566D0">
        <w:rPr>
          <w:b/>
          <w:sz w:val="28"/>
          <w:szCs w:val="28"/>
        </w:rPr>
        <w:t xml:space="preserve">-па </w:t>
      </w:r>
      <w:r w:rsidR="004E59CF">
        <w:rPr>
          <w:b/>
          <w:sz w:val="28"/>
          <w:szCs w:val="28"/>
        </w:rPr>
        <w:t xml:space="preserve">«Об утверждении </w:t>
      </w:r>
      <w:r w:rsidRPr="006566D0">
        <w:rPr>
          <w:b/>
          <w:sz w:val="28"/>
          <w:szCs w:val="28"/>
        </w:rPr>
        <w:t>муниципальной программы «Развитие физической культуры и спорта, укрепление общественного здоровья населения Пожарско</w:t>
      </w:r>
      <w:r w:rsidR="004E59CF">
        <w:rPr>
          <w:b/>
          <w:sz w:val="28"/>
          <w:szCs w:val="28"/>
        </w:rPr>
        <w:t>го му</w:t>
      </w:r>
      <w:r w:rsidR="00DC7718">
        <w:rPr>
          <w:b/>
          <w:sz w:val="28"/>
          <w:szCs w:val="28"/>
        </w:rPr>
        <w:t>ниципального округа на 2023-2026</w:t>
      </w:r>
      <w:r w:rsidRPr="006566D0">
        <w:rPr>
          <w:b/>
          <w:sz w:val="28"/>
          <w:szCs w:val="28"/>
        </w:rPr>
        <w:t xml:space="preserve"> годы» </w:t>
      </w:r>
    </w:p>
    <w:p w14:paraId="286C89F0" w14:textId="77777777" w:rsidR="006566D0" w:rsidRDefault="006566D0" w:rsidP="00CC3BBE">
      <w:pPr>
        <w:jc w:val="center"/>
        <w:rPr>
          <w:bCs/>
          <w:sz w:val="28"/>
          <w:szCs w:val="28"/>
        </w:rPr>
      </w:pPr>
    </w:p>
    <w:p w14:paraId="7BC82DEF" w14:textId="21198887" w:rsidR="004E59CF" w:rsidRPr="004E59CF" w:rsidRDefault="00CC3BBE" w:rsidP="004E59CF">
      <w:pPr>
        <w:tabs>
          <w:tab w:val="left" w:pos="709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BD26F2" w:rsidRPr="00BD26F2">
        <w:rPr>
          <w:bCs/>
          <w:sz w:val="28"/>
          <w:szCs w:val="28"/>
        </w:rPr>
        <w:t>В соответствии со статьей 179 Бюджетного кодекса  Российской Федерации,</w:t>
      </w:r>
      <w:r w:rsidR="00BD26F2">
        <w:rPr>
          <w:bCs/>
          <w:sz w:val="28"/>
          <w:szCs w:val="28"/>
        </w:rPr>
        <w:t xml:space="preserve"> </w:t>
      </w:r>
      <w:r w:rsidR="004E59CF" w:rsidRPr="004E59CF">
        <w:rPr>
          <w:bCs/>
          <w:sz w:val="28"/>
          <w:szCs w:val="28"/>
        </w:rPr>
        <w:t>постановлением  администрации Пожарского муниципального округа Приморского края от 22 февраля 2023 года № 177-па «Об утверждении Порядка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 Пожарского муниципального округа Приморского края»,  администрация Пожарского муниципального округа Приморского края</w:t>
      </w:r>
    </w:p>
    <w:p w14:paraId="49971C64" w14:textId="77777777" w:rsidR="004E59CF" w:rsidRPr="004E59CF" w:rsidRDefault="004E59CF" w:rsidP="004E59CF">
      <w:pPr>
        <w:tabs>
          <w:tab w:val="left" w:pos="709"/>
        </w:tabs>
        <w:spacing w:line="360" w:lineRule="auto"/>
        <w:jc w:val="both"/>
        <w:rPr>
          <w:bCs/>
          <w:sz w:val="28"/>
          <w:szCs w:val="28"/>
        </w:rPr>
      </w:pPr>
    </w:p>
    <w:p w14:paraId="6B976E7E" w14:textId="3CA2B47F" w:rsidR="00BD26F2" w:rsidRDefault="004E59CF" w:rsidP="00DC7718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4E59CF">
        <w:rPr>
          <w:bCs/>
          <w:sz w:val="28"/>
          <w:szCs w:val="28"/>
        </w:rPr>
        <w:t>ПОСТАНОВЛЯЕТ:</w:t>
      </w:r>
      <w:r>
        <w:rPr>
          <w:bCs/>
          <w:sz w:val="28"/>
          <w:szCs w:val="28"/>
        </w:rPr>
        <w:t xml:space="preserve"> </w:t>
      </w:r>
    </w:p>
    <w:p w14:paraId="0C20E279" w14:textId="38BEEEC2" w:rsidR="006566D0" w:rsidRDefault="00DC7718" w:rsidP="00582C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82C22">
        <w:rPr>
          <w:sz w:val="28"/>
          <w:szCs w:val="28"/>
        </w:rPr>
        <w:t xml:space="preserve">. </w:t>
      </w:r>
      <w:r w:rsidR="006566D0" w:rsidRPr="006566D0">
        <w:rPr>
          <w:sz w:val="28"/>
          <w:szCs w:val="28"/>
        </w:rPr>
        <w:t xml:space="preserve">Внести в муниципальную программу </w:t>
      </w:r>
      <w:bookmarkStart w:id="1" w:name="_Hlk148344536"/>
      <w:r w:rsidR="006566D0" w:rsidRPr="006566D0">
        <w:rPr>
          <w:sz w:val="28"/>
          <w:szCs w:val="28"/>
        </w:rPr>
        <w:t>«Развитие физической культуры и спорта, укрепление общественного здоровья населения Пожарского му</w:t>
      </w:r>
      <w:r w:rsidR="004E59CF">
        <w:rPr>
          <w:sz w:val="28"/>
          <w:szCs w:val="28"/>
        </w:rPr>
        <w:t>ниципального округа на 2023-2026</w:t>
      </w:r>
      <w:r w:rsidR="006566D0" w:rsidRPr="006566D0">
        <w:rPr>
          <w:sz w:val="28"/>
          <w:szCs w:val="28"/>
        </w:rPr>
        <w:t xml:space="preserve"> годы</w:t>
      </w:r>
      <w:bookmarkEnd w:id="1"/>
      <w:r w:rsidR="006566D0" w:rsidRPr="006566D0">
        <w:rPr>
          <w:sz w:val="28"/>
          <w:szCs w:val="28"/>
        </w:rPr>
        <w:t>», утвержденную постановлением администрации Пожарского муниципально</w:t>
      </w:r>
      <w:r w:rsidR="004E59CF">
        <w:rPr>
          <w:sz w:val="28"/>
          <w:szCs w:val="28"/>
        </w:rPr>
        <w:t>го округа</w:t>
      </w:r>
      <w:r w:rsidR="00582C22">
        <w:rPr>
          <w:sz w:val="28"/>
          <w:szCs w:val="28"/>
        </w:rPr>
        <w:t xml:space="preserve"> Приморского края от 30 мая 2023 года № 615</w:t>
      </w:r>
      <w:r w:rsidR="006566D0" w:rsidRPr="006566D0">
        <w:rPr>
          <w:sz w:val="28"/>
          <w:szCs w:val="28"/>
        </w:rPr>
        <w:t xml:space="preserve">-па (далее </w:t>
      </w:r>
      <w:r w:rsidR="004E59CF">
        <w:rPr>
          <w:sz w:val="28"/>
          <w:szCs w:val="28"/>
        </w:rPr>
        <w:t>- П</w:t>
      </w:r>
      <w:r w:rsidR="006566D0" w:rsidRPr="006566D0">
        <w:rPr>
          <w:sz w:val="28"/>
          <w:szCs w:val="28"/>
        </w:rPr>
        <w:t>рограмма), следующие изменения:</w:t>
      </w:r>
    </w:p>
    <w:p w14:paraId="53550001" w14:textId="21DC2F95" w:rsidR="004E59CF" w:rsidRDefault="00DC7718" w:rsidP="004E59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6566D0" w:rsidRPr="006566D0">
        <w:rPr>
          <w:sz w:val="28"/>
          <w:szCs w:val="28"/>
        </w:rPr>
        <w:t xml:space="preserve">.1. </w:t>
      </w:r>
      <w:r w:rsidR="003D61B2">
        <w:rPr>
          <w:sz w:val="28"/>
          <w:szCs w:val="28"/>
        </w:rPr>
        <w:t>В</w:t>
      </w:r>
      <w:r w:rsidR="001C795D">
        <w:rPr>
          <w:sz w:val="28"/>
          <w:szCs w:val="28"/>
        </w:rPr>
        <w:t xml:space="preserve"> </w:t>
      </w:r>
      <w:r w:rsidR="003D61B2">
        <w:rPr>
          <w:sz w:val="28"/>
          <w:szCs w:val="28"/>
        </w:rPr>
        <w:t>п</w:t>
      </w:r>
      <w:r w:rsidR="004E59CF" w:rsidRPr="008B2C97">
        <w:rPr>
          <w:sz w:val="28"/>
          <w:szCs w:val="28"/>
        </w:rPr>
        <w:t>аспорт</w:t>
      </w:r>
      <w:r w:rsidR="003D61B2">
        <w:rPr>
          <w:sz w:val="28"/>
          <w:szCs w:val="28"/>
        </w:rPr>
        <w:t>е</w:t>
      </w:r>
      <w:r w:rsidR="004E59CF" w:rsidRPr="008B2C97">
        <w:rPr>
          <w:sz w:val="28"/>
          <w:szCs w:val="28"/>
        </w:rPr>
        <w:t xml:space="preserve"> Программы</w:t>
      </w:r>
      <w:r w:rsidR="001C795D">
        <w:rPr>
          <w:sz w:val="28"/>
          <w:szCs w:val="28"/>
        </w:rPr>
        <w:t xml:space="preserve"> </w:t>
      </w:r>
      <w:r w:rsidR="004E59CF" w:rsidRPr="008B2C97">
        <w:rPr>
          <w:sz w:val="28"/>
          <w:szCs w:val="28"/>
        </w:rPr>
        <w:t>раздел «Финансовое обеспечение программы» изложить в новой редакции:</w:t>
      </w:r>
    </w:p>
    <w:p w14:paraId="0E1FBED2" w14:textId="3408A626" w:rsidR="004E59CF" w:rsidRDefault="004E59CF" w:rsidP="001E26D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</w:t>
      </w:r>
      <w:r>
        <w:rPr>
          <w:rFonts w:ascii="Times New Roman" w:hAnsi="Times New Roman" w:cs="Times New Roman"/>
          <w:color w:val="000000"/>
          <w:sz w:val="28"/>
          <w:szCs w:val="28"/>
        </w:rPr>
        <w:t>финансирования муни</w:t>
      </w:r>
      <w:r w:rsidR="00394BA2">
        <w:rPr>
          <w:rFonts w:ascii="Times New Roman" w:hAnsi="Times New Roman" w:cs="Times New Roman"/>
          <w:color w:val="000000"/>
          <w:sz w:val="28"/>
          <w:szCs w:val="28"/>
        </w:rPr>
        <w:t>ципальной программы на 2023-2026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 составит </w:t>
      </w:r>
      <w:r w:rsidR="00C74F6C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43819">
        <w:rPr>
          <w:rFonts w:ascii="Times New Roman" w:hAnsi="Times New Roman" w:cs="Times New Roman"/>
          <w:b/>
          <w:color w:val="000000"/>
          <w:sz w:val="28"/>
          <w:szCs w:val="28"/>
        </w:rPr>
        <w:t>76</w:t>
      </w:r>
      <w:r w:rsidR="00C74F6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B7C7C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543819"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="00C74F6C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543819">
        <w:rPr>
          <w:rFonts w:ascii="Times New Roman" w:hAnsi="Times New Roman" w:cs="Times New Roman"/>
          <w:b/>
          <w:color w:val="000000"/>
          <w:sz w:val="28"/>
          <w:szCs w:val="28"/>
        </w:rPr>
        <w:t>50</w:t>
      </w:r>
      <w:r w:rsidR="00EA688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тысяч </w:t>
      </w:r>
      <w:r w:rsidRPr="00C96BA6">
        <w:rPr>
          <w:rFonts w:ascii="Times New Roman" w:hAnsi="Times New Roman" w:cs="Times New Roman"/>
          <w:color w:val="000000"/>
          <w:sz w:val="28"/>
          <w:szCs w:val="28"/>
        </w:rPr>
        <w:t>руб</w:t>
      </w:r>
      <w:r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годам и 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>источникам</w:t>
      </w:r>
      <w:r w:rsidR="001E26D5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финансирования</w:t>
      </w:r>
    </w:p>
    <w:tbl>
      <w:tblPr>
        <w:tblpPr w:leftFromText="180" w:rightFromText="180" w:vertAnchor="text" w:tblpY="1"/>
        <w:tblOverlap w:val="never"/>
        <w:tblW w:w="730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1"/>
        <w:gridCol w:w="1486"/>
        <w:gridCol w:w="1522"/>
        <w:gridCol w:w="1523"/>
        <w:gridCol w:w="1827"/>
      </w:tblGrid>
      <w:tr w:rsidR="00394BA2" w:rsidRPr="002012CE" w14:paraId="3D3DBD4C" w14:textId="77777777" w:rsidTr="001E26D5">
        <w:trPr>
          <w:trHeight w:val="1680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83C8D" w14:textId="77777777" w:rsidR="00394BA2" w:rsidRPr="000011CA" w:rsidRDefault="00394BA2" w:rsidP="001E26D5">
            <w:r w:rsidRPr="000011CA">
              <w:t>Период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7EB40" w14:textId="77777777" w:rsidR="00394BA2" w:rsidRPr="000011CA" w:rsidRDefault="00394BA2" w:rsidP="001E26D5">
            <w:r w:rsidRPr="000011CA">
              <w:t>Всего (тыс. руб.)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6315F" w14:textId="77777777" w:rsidR="00394BA2" w:rsidRPr="000011CA" w:rsidRDefault="00394BA2" w:rsidP="001E26D5">
            <w:r w:rsidRPr="000011CA">
              <w:t xml:space="preserve">средства бюджета субъекта Российской </w:t>
            </w:r>
            <w:proofErr w:type="gramStart"/>
            <w:r w:rsidRPr="000011CA">
              <w:t xml:space="preserve">Федерации,   </w:t>
            </w:r>
            <w:proofErr w:type="gramEnd"/>
            <w:r w:rsidRPr="000011CA">
              <w:t xml:space="preserve">     (тыс. руб.)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0C4C7" w14:textId="77777777" w:rsidR="00394BA2" w:rsidRPr="000011CA" w:rsidRDefault="00394BA2" w:rsidP="001E26D5">
            <w:r w:rsidRPr="000011CA">
              <w:t xml:space="preserve">средства местного бюджета      </w:t>
            </w:r>
            <w:proofErr w:type="gramStart"/>
            <w:r w:rsidRPr="000011CA">
              <w:t xml:space="preserve">   (</w:t>
            </w:r>
            <w:proofErr w:type="gramEnd"/>
            <w:r w:rsidRPr="000011CA">
              <w:t>тыс. руб.)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9FA22" w14:textId="77777777" w:rsidR="00394BA2" w:rsidRPr="000011CA" w:rsidRDefault="00394BA2" w:rsidP="001E26D5">
            <w:r w:rsidRPr="000011CA">
              <w:t>средства внебюджетные, (тыс. руб.)</w:t>
            </w:r>
          </w:p>
        </w:tc>
      </w:tr>
      <w:tr w:rsidR="00394BA2" w:rsidRPr="002012CE" w14:paraId="676A3F7F" w14:textId="77777777" w:rsidTr="001F128D">
        <w:trPr>
          <w:trHeight w:val="413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3E960" w14:textId="77777777" w:rsidR="00394BA2" w:rsidRPr="00A64D7F" w:rsidRDefault="00394BA2" w:rsidP="001E26D5">
            <w:pPr>
              <w:rPr>
                <w:b/>
              </w:rPr>
            </w:pPr>
            <w:r w:rsidRPr="00A64D7F">
              <w:rPr>
                <w:b/>
              </w:rPr>
              <w:t>2023 г.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CB668" w14:textId="2850DBF2" w:rsidR="00394BA2" w:rsidRPr="00A64D7F" w:rsidRDefault="00582C22" w:rsidP="001E26D5">
            <w:pPr>
              <w:rPr>
                <w:b/>
              </w:rPr>
            </w:pPr>
            <w:r>
              <w:rPr>
                <w:b/>
              </w:rPr>
              <w:t>28</w:t>
            </w:r>
            <w:r w:rsidR="00543819">
              <w:rPr>
                <w:b/>
              </w:rPr>
              <w:t xml:space="preserve"> </w:t>
            </w:r>
            <w:r>
              <w:rPr>
                <w:b/>
              </w:rPr>
              <w:t>468,954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3CBC1" w14:textId="049CBF43" w:rsidR="00394BA2" w:rsidRPr="000011CA" w:rsidRDefault="00394BA2" w:rsidP="00FD4F94">
            <w:r w:rsidRPr="000011CA">
              <w:t>13</w:t>
            </w:r>
            <w:r w:rsidR="00543819">
              <w:t xml:space="preserve"> </w:t>
            </w:r>
            <w:r w:rsidRPr="000011CA">
              <w:t>475,</w:t>
            </w:r>
            <w:r w:rsidR="00FD4F94">
              <w:t>774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86FA" w14:textId="00AEA580" w:rsidR="00394BA2" w:rsidRPr="000011CA" w:rsidRDefault="00C74F6C" w:rsidP="001E26D5">
            <w:r>
              <w:t>13</w:t>
            </w:r>
            <w:r w:rsidR="00543819">
              <w:t xml:space="preserve"> </w:t>
            </w:r>
            <w:r>
              <w:t>748,360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F2D3" w14:textId="470FDE5D" w:rsidR="00394BA2" w:rsidRPr="000011CA" w:rsidRDefault="00394BA2" w:rsidP="001E26D5">
            <w:r w:rsidRPr="000011CA">
              <w:t>1</w:t>
            </w:r>
            <w:r w:rsidR="00543819">
              <w:t xml:space="preserve"> </w:t>
            </w:r>
            <w:r w:rsidRPr="000011CA">
              <w:t>244,820</w:t>
            </w:r>
          </w:p>
        </w:tc>
      </w:tr>
      <w:tr w:rsidR="00394BA2" w:rsidRPr="002012CE" w14:paraId="36B85F64" w14:textId="77777777" w:rsidTr="001E26D5">
        <w:trPr>
          <w:trHeight w:val="308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2E9D6" w14:textId="77777777" w:rsidR="00394BA2" w:rsidRPr="00A64D7F" w:rsidRDefault="00394BA2" w:rsidP="001E26D5">
            <w:pPr>
              <w:rPr>
                <w:b/>
              </w:rPr>
            </w:pPr>
            <w:r w:rsidRPr="00A64D7F">
              <w:rPr>
                <w:b/>
              </w:rPr>
              <w:t>2024 г.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1BCDD" w14:textId="615640A1" w:rsidR="00394BA2" w:rsidRPr="00A64D7F" w:rsidRDefault="00543819" w:rsidP="008B7C7C">
            <w:pPr>
              <w:rPr>
                <w:b/>
              </w:rPr>
            </w:pPr>
            <w:r>
              <w:rPr>
                <w:b/>
              </w:rPr>
              <w:t>20</w:t>
            </w:r>
            <w:r w:rsidR="008B7C7C">
              <w:rPr>
                <w:b/>
              </w:rPr>
              <w:t>8</w:t>
            </w:r>
            <w:r>
              <w:rPr>
                <w:b/>
              </w:rPr>
              <w:t xml:space="preserve"> </w:t>
            </w:r>
            <w:r w:rsidR="008B7C7C">
              <w:rPr>
                <w:b/>
              </w:rPr>
              <w:t>3</w:t>
            </w:r>
            <w:r>
              <w:rPr>
                <w:b/>
              </w:rPr>
              <w:t>93</w:t>
            </w:r>
            <w:r w:rsidR="00AE31F0">
              <w:rPr>
                <w:b/>
              </w:rPr>
              <w:t>,</w:t>
            </w:r>
            <w:r>
              <w:rPr>
                <w:b/>
              </w:rPr>
              <w:t>19</w:t>
            </w:r>
            <w:r w:rsidR="008B7C7C">
              <w:rPr>
                <w:b/>
              </w:rPr>
              <w:t>7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C47FD" w14:textId="079E63B5" w:rsidR="00394BA2" w:rsidRPr="000011CA" w:rsidRDefault="00394BA2" w:rsidP="008B7C7C">
            <w:r>
              <w:t>1</w:t>
            </w:r>
            <w:r w:rsidR="00543819">
              <w:t>96 135,7</w:t>
            </w:r>
            <w:r w:rsidR="008B7C7C">
              <w:t>22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27220" w14:textId="4B9A3D73" w:rsidR="00394BA2" w:rsidRPr="000011CA" w:rsidRDefault="00AE31F0" w:rsidP="006B09E2">
            <w:r>
              <w:t>10</w:t>
            </w:r>
            <w:r w:rsidR="00543819">
              <w:t xml:space="preserve"> </w:t>
            </w:r>
            <w:r w:rsidR="006B09E2">
              <w:t>9</w:t>
            </w:r>
            <w:r w:rsidR="00543819">
              <w:t>48</w:t>
            </w:r>
            <w:r>
              <w:t>,</w:t>
            </w:r>
            <w:r w:rsidR="00543819">
              <w:t>51</w:t>
            </w:r>
            <w:r w:rsidR="008B7C7C">
              <w:t>5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11ED3" w14:textId="208F4FA8" w:rsidR="00394BA2" w:rsidRPr="000011CA" w:rsidRDefault="00394BA2" w:rsidP="001E26D5">
            <w:r>
              <w:t>1</w:t>
            </w:r>
            <w:r w:rsidR="00543819">
              <w:t xml:space="preserve"> </w:t>
            </w:r>
            <w:r>
              <w:t>308,960</w:t>
            </w:r>
          </w:p>
        </w:tc>
      </w:tr>
      <w:tr w:rsidR="00394BA2" w:rsidRPr="002012CE" w14:paraId="2DF4EAD2" w14:textId="77777777" w:rsidTr="001E26D5">
        <w:trPr>
          <w:trHeight w:val="308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057E4" w14:textId="77777777" w:rsidR="00394BA2" w:rsidRPr="00A64D7F" w:rsidRDefault="00394BA2" w:rsidP="001E26D5">
            <w:pPr>
              <w:rPr>
                <w:b/>
              </w:rPr>
            </w:pPr>
            <w:r w:rsidRPr="00A64D7F">
              <w:rPr>
                <w:b/>
              </w:rPr>
              <w:t>2025 г.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8BA7F" w14:textId="34EFA3B1" w:rsidR="00394BA2" w:rsidRPr="00A64D7F" w:rsidRDefault="00AE31F0" w:rsidP="001E26D5">
            <w:pPr>
              <w:rPr>
                <w:b/>
              </w:rPr>
            </w:pPr>
            <w:r>
              <w:rPr>
                <w:b/>
              </w:rPr>
              <w:t>109</w:t>
            </w:r>
            <w:r w:rsidR="00543819">
              <w:rPr>
                <w:b/>
              </w:rPr>
              <w:t xml:space="preserve"> </w:t>
            </w:r>
            <w:r>
              <w:rPr>
                <w:b/>
              </w:rPr>
              <w:t>547,520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83DFF" w14:textId="686797F6" w:rsidR="00394BA2" w:rsidRPr="000011CA" w:rsidRDefault="00394BA2" w:rsidP="001E26D5">
            <w:r>
              <w:t>98</w:t>
            </w:r>
            <w:r w:rsidR="00543819">
              <w:t xml:space="preserve"> </w:t>
            </w:r>
            <w:r>
              <w:t>497,640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F1A89" w14:textId="693DB053" w:rsidR="00394BA2" w:rsidRPr="000011CA" w:rsidRDefault="00AE31F0" w:rsidP="001E26D5">
            <w:r>
              <w:t>9</w:t>
            </w:r>
            <w:r w:rsidR="00543819">
              <w:t xml:space="preserve"> </w:t>
            </w:r>
            <w:r>
              <w:t>740,920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9A468" w14:textId="7EA258EF" w:rsidR="00394BA2" w:rsidRPr="000011CA" w:rsidRDefault="00394BA2" w:rsidP="001E26D5">
            <w:r>
              <w:t>1</w:t>
            </w:r>
            <w:r w:rsidR="00543819">
              <w:t xml:space="preserve"> </w:t>
            </w:r>
            <w:r>
              <w:t>308,960</w:t>
            </w:r>
          </w:p>
        </w:tc>
      </w:tr>
      <w:tr w:rsidR="00394BA2" w:rsidRPr="002012CE" w14:paraId="3EB2823E" w14:textId="77777777" w:rsidTr="001E26D5">
        <w:trPr>
          <w:trHeight w:val="308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A8150" w14:textId="3C94937C" w:rsidR="00394BA2" w:rsidRPr="00A64D7F" w:rsidRDefault="00394BA2" w:rsidP="001E26D5">
            <w:pPr>
              <w:rPr>
                <w:b/>
              </w:rPr>
            </w:pPr>
            <w:r>
              <w:rPr>
                <w:b/>
              </w:rPr>
              <w:t>2026 г.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CA14" w14:textId="750C6DB7" w:rsidR="00394BA2" w:rsidRDefault="00C54C62" w:rsidP="001E26D5">
            <w:pPr>
              <w:rPr>
                <w:b/>
              </w:rPr>
            </w:pPr>
            <w:r>
              <w:rPr>
                <w:b/>
              </w:rPr>
              <w:t>30</w:t>
            </w:r>
            <w:r w:rsidR="00543819">
              <w:rPr>
                <w:b/>
              </w:rPr>
              <w:t xml:space="preserve"> </w:t>
            </w:r>
            <w:r>
              <w:rPr>
                <w:b/>
              </w:rPr>
              <w:t>516,830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DC7E2" w14:textId="769CB659" w:rsidR="00394BA2" w:rsidRPr="000011CA" w:rsidRDefault="00152BB2" w:rsidP="001E26D5">
            <w:r>
              <w:t>20</w:t>
            </w:r>
            <w:r w:rsidR="00543819">
              <w:t xml:space="preserve"> </w:t>
            </w:r>
            <w:r>
              <w:t>000,000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9F321" w14:textId="1321112D" w:rsidR="00394BA2" w:rsidRDefault="00C54C62" w:rsidP="001E26D5">
            <w:r>
              <w:t>9</w:t>
            </w:r>
            <w:r w:rsidR="00543819">
              <w:t xml:space="preserve"> </w:t>
            </w:r>
            <w:r>
              <w:t>207,87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12483" w14:textId="353AC189" w:rsidR="00394BA2" w:rsidRPr="000011CA" w:rsidRDefault="00152BB2" w:rsidP="001E26D5">
            <w:r>
              <w:t>1</w:t>
            </w:r>
            <w:r w:rsidR="00543819">
              <w:t xml:space="preserve"> </w:t>
            </w:r>
            <w:r>
              <w:t>308,960</w:t>
            </w:r>
          </w:p>
        </w:tc>
      </w:tr>
      <w:tr w:rsidR="00394BA2" w:rsidRPr="002012CE" w14:paraId="7462F4E6" w14:textId="77777777" w:rsidTr="001E26D5">
        <w:trPr>
          <w:trHeight w:val="278"/>
        </w:trPr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1473E" w14:textId="77777777" w:rsidR="00394BA2" w:rsidRPr="00A64D7F" w:rsidRDefault="00394BA2" w:rsidP="001E26D5">
            <w:pPr>
              <w:rPr>
                <w:b/>
              </w:rPr>
            </w:pPr>
            <w:r w:rsidRPr="00A64D7F">
              <w:rPr>
                <w:b/>
              </w:rPr>
              <w:t>Итого:</w:t>
            </w: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6DDE8" w14:textId="4E2A393A" w:rsidR="00394BA2" w:rsidRPr="00A64D7F" w:rsidRDefault="00C74F6C" w:rsidP="008B7C7C">
            <w:pPr>
              <w:rPr>
                <w:b/>
              </w:rPr>
            </w:pPr>
            <w:r>
              <w:rPr>
                <w:b/>
              </w:rPr>
              <w:t>3</w:t>
            </w:r>
            <w:r w:rsidR="00543819">
              <w:rPr>
                <w:b/>
              </w:rPr>
              <w:t xml:space="preserve">76 </w:t>
            </w:r>
            <w:r w:rsidR="008B7C7C">
              <w:rPr>
                <w:b/>
              </w:rPr>
              <w:t>9</w:t>
            </w:r>
            <w:r w:rsidR="00543819">
              <w:rPr>
                <w:b/>
              </w:rPr>
              <w:t>26</w:t>
            </w:r>
            <w:r>
              <w:rPr>
                <w:b/>
              </w:rPr>
              <w:t>,</w:t>
            </w:r>
            <w:r w:rsidR="00543819">
              <w:rPr>
                <w:b/>
              </w:rPr>
              <w:t>5</w:t>
            </w:r>
            <w:r>
              <w:rPr>
                <w:b/>
              </w:rPr>
              <w:t>0</w:t>
            </w:r>
            <w:r w:rsidR="00FD4F94">
              <w:rPr>
                <w:b/>
              </w:rPr>
              <w:t>1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AC55E" w14:textId="72B710E3" w:rsidR="00394BA2" w:rsidRPr="00A64D7F" w:rsidRDefault="00152BB2" w:rsidP="00FD4F94">
            <w:pPr>
              <w:rPr>
                <w:b/>
              </w:rPr>
            </w:pPr>
            <w:r>
              <w:rPr>
                <w:b/>
              </w:rPr>
              <w:t>3</w:t>
            </w:r>
            <w:r w:rsidR="00543819">
              <w:rPr>
                <w:b/>
              </w:rPr>
              <w:t>28 10</w:t>
            </w:r>
            <w:r w:rsidR="00FD4F94">
              <w:rPr>
                <w:b/>
              </w:rPr>
              <w:t>9</w:t>
            </w:r>
            <w:r>
              <w:rPr>
                <w:b/>
              </w:rPr>
              <w:t>,</w:t>
            </w:r>
            <w:r w:rsidR="00FD4F94">
              <w:rPr>
                <w:b/>
              </w:rPr>
              <w:t>136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2912D" w14:textId="3AE3BF2F" w:rsidR="00394BA2" w:rsidRPr="00A64D7F" w:rsidRDefault="00C74F6C" w:rsidP="00FD4F94">
            <w:pPr>
              <w:rPr>
                <w:b/>
              </w:rPr>
            </w:pPr>
            <w:r>
              <w:rPr>
                <w:b/>
              </w:rPr>
              <w:t>43</w:t>
            </w:r>
            <w:r w:rsidR="00543819">
              <w:rPr>
                <w:b/>
              </w:rPr>
              <w:t xml:space="preserve"> </w:t>
            </w:r>
            <w:r w:rsidR="00FD4F94">
              <w:rPr>
                <w:b/>
              </w:rPr>
              <w:t>6</w:t>
            </w:r>
            <w:r w:rsidR="00543819">
              <w:rPr>
                <w:b/>
              </w:rPr>
              <w:t>45</w:t>
            </w:r>
            <w:r>
              <w:rPr>
                <w:b/>
              </w:rPr>
              <w:t>,</w:t>
            </w:r>
            <w:r w:rsidR="00543819">
              <w:rPr>
                <w:b/>
              </w:rPr>
              <w:t>66</w:t>
            </w:r>
            <w:r w:rsidR="008B7C7C">
              <w:rPr>
                <w:b/>
              </w:rPr>
              <w:t>5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81FA6" w14:textId="2A1F7039" w:rsidR="00394BA2" w:rsidRPr="00A64D7F" w:rsidRDefault="00152BB2" w:rsidP="001E26D5">
            <w:pPr>
              <w:rPr>
                <w:b/>
              </w:rPr>
            </w:pPr>
            <w:r>
              <w:rPr>
                <w:b/>
              </w:rPr>
              <w:t>5</w:t>
            </w:r>
            <w:r w:rsidR="00543819">
              <w:rPr>
                <w:b/>
              </w:rPr>
              <w:t xml:space="preserve"> </w:t>
            </w:r>
            <w:r>
              <w:rPr>
                <w:b/>
              </w:rPr>
              <w:t>171,700</w:t>
            </w:r>
          </w:p>
        </w:tc>
      </w:tr>
    </w:tbl>
    <w:p w14:paraId="135A1458" w14:textId="4D1D87E9" w:rsidR="001E26D5" w:rsidRDefault="001E26D5" w:rsidP="004E59CF">
      <w:pPr>
        <w:spacing w:line="360" w:lineRule="auto"/>
        <w:jc w:val="both"/>
        <w:rPr>
          <w:sz w:val="28"/>
          <w:szCs w:val="28"/>
        </w:rPr>
      </w:pPr>
    </w:p>
    <w:p w14:paraId="3C37BA01" w14:textId="77777777" w:rsidR="001E26D5" w:rsidRPr="001E26D5" w:rsidRDefault="001E26D5" w:rsidP="001E26D5">
      <w:pPr>
        <w:rPr>
          <w:sz w:val="28"/>
          <w:szCs w:val="28"/>
        </w:rPr>
      </w:pPr>
    </w:p>
    <w:p w14:paraId="0D7676DC" w14:textId="77777777" w:rsidR="001E26D5" w:rsidRPr="001E26D5" w:rsidRDefault="001E26D5" w:rsidP="001E26D5">
      <w:pPr>
        <w:rPr>
          <w:sz w:val="28"/>
          <w:szCs w:val="28"/>
        </w:rPr>
      </w:pPr>
    </w:p>
    <w:p w14:paraId="56383D11" w14:textId="77777777" w:rsidR="001E26D5" w:rsidRPr="001E26D5" w:rsidRDefault="001E26D5" w:rsidP="001E26D5">
      <w:pPr>
        <w:rPr>
          <w:sz w:val="28"/>
          <w:szCs w:val="28"/>
        </w:rPr>
      </w:pPr>
    </w:p>
    <w:p w14:paraId="741F90EE" w14:textId="77777777" w:rsidR="001E26D5" w:rsidRPr="001E26D5" w:rsidRDefault="001E26D5" w:rsidP="001E26D5">
      <w:pPr>
        <w:rPr>
          <w:sz w:val="28"/>
          <w:szCs w:val="28"/>
        </w:rPr>
      </w:pPr>
    </w:p>
    <w:p w14:paraId="1F561B70" w14:textId="77777777" w:rsidR="001E26D5" w:rsidRPr="001E26D5" w:rsidRDefault="001E26D5" w:rsidP="001E26D5">
      <w:pPr>
        <w:rPr>
          <w:sz w:val="28"/>
          <w:szCs w:val="28"/>
        </w:rPr>
      </w:pPr>
    </w:p>
    <w:p w14:paraId="29563DEE" w14:textId="77777777" w:rsidR="001E26D5" w:rsidRPr="001E26D5" w:rsidRDefault="001E26D5" w:rsidP="001E26D5">
      <w:pPr>
        <w:rPr>
          <w:sz w:val="28"/>
          <w:szCs w:val="28"/>
        </w:rPr>
      </w:pPr>
    </w:p>
    <w:p w14:paraId="4CB13276" w14:textId="77777777" w:rsidR="001E26D5" w:rsidRPr="001E26D5" w:rsidRDefault="001E26D5" w:rsidP="001E26D5">
      <w:pPr>
        <w:rPr>
          <w:sz w:val="28"/>
          <w:szCs w:val="28"/>
        </w:rPr>
      </w:pPr>
    </w:p>
    <w:p w14:paraId="521BC6FD" w14:textId="020F59C5" w:rsidR="004E59CF" w:rsidRDefault="004E59CF" w:rsidP="004E59CF">
      <w:pPr>
        <w:spacing w:line="360" w:lineRule="auto"/>
        <w:jc w:val="both"/>
      </w:pPr>
    </w:p>
    <w:p w14:paraId="40D8780E" w14:textId="6B3340B8" w:rsidR="001E26D5" w:rsidRDefault="001E26D5" w:rsidP="001E26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»</w:t>
      </w:r>
      <w:r w:rsidR="002A2897">
        <w:rPr>
          <w:sz w:val="28"/>
          <w:szCs w:val="28"/>
        </w:rPr>
        <w:t>.</w:t>
      </w:r>
    </w:p>
    <w:p w14:paraId="01CB1FF5" w14:textId="0C182D2B" w:rsidR="004E59CF" w:rsidRPr="00DB5036" w:rsidRDefault="004E59CF" w:rsidP="001E26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DB5036">
        <w:rPr>
          <w:sz w:val="28"/>
          <w:szCs w:val="28"/>
        </w:rPr>
        <w:t>.</w:t>
      </w:r>
      <w:r w:rsidRPr="00DB5036">
        <w:rPr>
          <w:sz w:val="28"/>
          <w:szCs w:val="28"/>
        </w:rPr>
        <w:tab/>
      </w:r>
      <w:r w:rsidR="003D61B2">
        <w:rPr>
          <w:sz w:val="28"/>
          <w:szCs w:val="28"/>
        </w:rPr>
        <w:t>Р</w:t>
      </w:r>
      <w:r w:rsidRPr="00DB5036">
        <w:rPr>
          <w:sz w:val="28"/>
          <w:szCs w:val="28"/>
        </w:rPr>
        <w:t>аздел 5 «Ресурсное обеспечение Программы» изложить в новой редакции:</w:t>
      </w:r>
    </w:p>
    <w:p w14:paraId="2C84864C" w14:textId="4ADAD752" w:rsidR="00394BA2" w:rsidRDefault="00394BA2" w:rsidP="00152BB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</w:t>
      </w:r>
      <w:r>
        <w:rPr>
          <w:rFonts w:ascii="Times New Roman" w:hAnsi="Times New Roman" w:cs="Times New Roman"/>
          <w:color w:val="000000"/>
          <w:sz w:val="28"/>
          <w:szCs w:val="28"/>
        </w:rPr>
        <w:t>финансирования муни</w:t>
      </w:r>
      <w:r w:rsidR="00152BB2">
        <w:rPr>
          <w:rFonts w:ascii="Times New Roman" w:hAnsi="Times New Roman" w:cs="Times New Roman"/>
          <w:color w:val="000000"/>
          <w:sz w:val="28"/>
          <w:szCs w:val="28"/>
        </w:rPr>
        <w:t>ципальной программы на 2023-2026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 составит </w:t>
      </w:r>
      <w:r w:rsidR="00C74F6C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43819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C74F6C">
        <w:rPr>
          <w:rFonts w:ascii="Times New Roman" w:hAnsi="Times New Roman" w:cs="Times New Roman"/>
          <w:b/>
          <w:color w:val="000000"/>
          <w:sz w:val="28"/>
          <w:szCs w:val="28"/>
        </w:rPr>
        <w:t>6 </w:t>
      </w:r>
      <w:r w:rsidR="00EA688A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543819"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="00C74F6C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543819">
        <w:rPr>
          <w:rFonts w:ascii="Times New Roman" w:hAnsi="Times New Roman" w:cs="Times New Roman"/>
          <w:b/>
          <w:color w:val="000000"/>
          <w:sz w:val="28"/>
          <w:szCs w:val="28"/>
        </w:rPr>
        <w:t>50</w:t>
      </w:r>
      <w:r w:rsidR="00EA688A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52B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тысяч </w:t>
      </w:r>
      <w:r w:rsidRPr="00C96BA6">
        <w:rPr>
          <w:rFonts w:ascii="Times New Roman" w:hAnsi="Times New Roman" w:cs="Times New Roman"/>
          <w:color w:val="000000"/>
          <w:sz w:val="28"/>
          <w:szCs w:val="28"/>
        </w:rPr>
        <w:t>руб</w:t>
      </w:r>
      <w:r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годам и </w:t>
      </w:r>
      <w:r w:rsidRPr="00963945">
        <w:rPr>
          <w:rFonts w:ascii="Times New Roman" w:hAnsi="Times New Roman" w:cs="Times New Roman"/>
          <w:color w:val="000000"/>
          <w:sz w:val="28"/>
          <w:szCs w:val="28"/>
        </w:rPr>
        <w:t>источникам</w:t>
      </w:r>
      <w:r w:rsidR="001E26D5">
        <w:rPr>
          <w:rFonts w:ascii="Times New Roman" w:hAnsi="Times New Roman" w:cs="Times New Roman"/>
          <w:color w:val="000000"/>
          <w:sz w:val="28"/>
          <w:szCs w:val="28"/>
        </w:rPr>
        <w:t xml:space="preserve"> финансирования</w:t>
      </w:r>
    </w:p>
    <w:tbl>
      <w:tblPr>
        <w:tblpPr w:leftFromText="180" w:rightFromText="180" w:vertAnchor="text" w:tblpY="1"/>
        <w:tblOverlap w:val="never"/>
        <w:tblW w:w="723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5"/>
        <w:gridCol w:w="1455"/>
        <w:gridCol w:w="1522"/>
        <w:gridCol w:w="1523"/>
        <w:gridCol w:w="1827"/>
      </w:tblGrid>
      <w:tr w:rsidR="00394BA2" w:rsidRPr="002012CE" w14:paraId="442FD866" w14:textId="77777777" w:rsidTr="001E26D5">
        <w:trPr>
          <w:trHeight w:val="1680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0EE11" w14:textId="77777777" w:rsidR="00394BA2" w:rsidRPr="000011CA" w:rsidRDefault="00394BA2" w:rsidP="001E26D5">
            <w:r w:rsidRPr="000011CA">
              <w:t>Период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A07EC" w14:textId="77777777" w:rsidR="00394BA2" w:rsidRPr="000011CA" w:rsidRDefault="00394BA2" w:rsidP="001E26D5">
            <w:r w:rsidRPr="000011CA">
              <w:t>Всего (тыс. руб.)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ECB6B" w14:textId="77777777" w:rsidR="00394BA2" w:rsidRPr="000011CA" w:rsidRDefault="00394BA2" w:rsidP="001E26D5">
            <w:r w:rsidRPr="000011CA">
              <w:t xml:space="preserve">средства бюджета субъекта Российской </w:t>
            </w:r>
            <w:proofErr w:type="gramStart"/>
            <w:r w:rsidRPr="000011CA">
              <w:t xml:space="preserve">Федерации,   </w:t>
            </w:r>
            <w:proofErr w:type="gramEnd"/>
            <w:r w:rsidRPr="000011CA">
              <w:t xml:space="preserve">     (тыс. руб.)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E83D1" w14:textId="77777777" w:rsidR="00394BA2" w:rsidRPr="000011CA" w:rsidRDefault="00394BA2" w:rsidP="001E26D5">
            <w:r w:rsidRPr="000011CA">
              <w:t xml:space="preserve">средства местного бюджета      </w:t>
            </w:r>
            <w:proofErr w:type="gramStart"/>
            <w:r w:rsidRPr="000011CA">
              <w:t xml:space="preserve">   (</w:t>
            </w:r>
            <w:proofErr w:type="gramEnd"/>
            <w:r w:rsidRPr="000011CA">
              <w:t>тыс. руб.)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3A864" w14:textId="77777777" w:rsidR="00394BA2" w:rsidRPr="000011CA" w:rsidRDefault="00394BA2" w:rsidP="001E26D5">
            <w:r w:rsidRPr="000011CA">
              <w:t>средства внебюджетные, (тыс. руб.)</w:t>
            </w:r>
          </w:p>
        </w:tc>
      </w:tr>
      <w:tr w:rsidR="00C620D9" w:rsidRPr="002012CE" w14:paraId="641BDEA0" w14:textId="77777777" w:rsidTr="001E26D5">
        <w:trPr>
          <w:trHeight w:val="308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D933F" w14:textId="6FDAB71D" w:rsidR="00C620D9" w:rsidRPr="00A64D7F" w:rsidRDefault="00C620D9" w:rsidP="00C620D9">
            <w:pPr>
              <w:rPr>
                <w:b/>
              </w:rPr>
            </w:pPr>
            <w:r w:rsidRPr="00A64D7F">
              <w:rPr>
                <w:b/>
              </w:rPr>
              <w:t>2023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6E20E" w14:textId="5774D5C0" w:rsidR="00C620D9" w:rsidRPr="00A64D7F" w:rsidRDefault="00C620D9" w:rsidP="00C620D9">
            <w:pPr>
              <w:rPr>
                <w:b/>
              </w:rPr>
            </w:pPr>
            <w:r>
              <w:rPr>
                <w:b/>
              </w:rPr>
              <w:t>28 468,954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B0AD4" w14:textId="023C5FF7" w:rsidR="00C620D9" w:rsidRPr="000011CA" w:rsidRDefault="00C620D9" w:rsidP="00C620D9">
            <w:r w:rsidRPr="000011CA">
              <w:t>13</w:t>
            </w:r>
            <w:r>
              <w:t xml:space="preserve"> </w:t>
            </w:r>
            <w:r w:rsidRPr="000011CA">
              <w:t>475,</w:t>
            </w:r>
            <w:r>
              <w:t>774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B3563" w14:textId="11C3B5D6" w:rsidR="00C620D9" w:rsidRPr="000011CA" w:rsidRDefault="00C620D9" w:rsidP="00C620D9">
            <w:r>
              <w:t>13 748,360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C1704" w14:textId="1BD50D84" w:rsidR="00C620D9" w:rsidRPr="000011CA" w:rsidRDefault="00C620D9" w:rsidP="00C620D9">
            <w:r w:rsidRPr="000011CA">
              <w:t>1</w:t>
            </w:r>
            <w:r>
              <w:t xml:space="preserve"> </w:t>
            </w:r>
            <w:r w:rsidRPr="000011CA">
              <w:t>244,820</w:t>
            </w:r>
          </w:p>
        </w:tc>
      </w:tr>
      <w:tr w:rsidR="00C620D9" w:rsidRPr="002012CE" w14:paraId="4AC9BF3E" w14:textId="77777777" w:rsidTr="001E26D5">
        <w:trPr>
          <w:trHeight w:val="308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888BA" w14:textId="21C11DFA" w:rsidR="00C620D9" w:rsidRPr="00A64D7F" w:rsidRDefault="00C620D9" w:rsidP="00C620D9">
            <w:pPr>
              <w:rPr>
                <w:b/>
              </w:rPr>
            </w:pPr>
            <w:r w:rsidRPr="00A64D7F">
              <w:rPr>
                <w:b/>
              </w:rPr>
              <w:t>2024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210ED" w14:textId="2861D092" w:rsidR="00C620D9" w:rsidRPr="00A64D7F" w:rsidRDefault="00C620D9" w:rsidP="00C620D9">
            <w:pPr>
              <w:rPr>
                <w:b/>
              </w:rPr>
            </w:pPr>
            <w:r>
              <w:rPr>
                <w:b/>
              </w:rPr>
              <w:t>208 393,197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02744" w14:textId="37ED009F" w:rsidR="00C620D9" w:rsidRPr="000011CA" w:rsidRDefault="00C620D9" w:rsidP="00C620D9">
            <w:r>
              <w:t>196 135,722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F4D5F" w14:textId="2B7B17C0" w:rsidR="00C620D9" w:rsidRPr="000011CA" w:rsidRDefault="00C620D9" w:rsidP="006B09E2">
            <w:r>
              <w:t xml:space="preserve">10 </w:t>
            </w:r>
            <w:r w:rsidR="006B09E2">
              <w:t>9</w:t>
            </w:r>
            <w:r>
              <w:t>48,515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7FE0A" w14:textId="3CB8A6A6" w:rsidR="00C620D9" w:rsidRPr="000011CA" w:rsidRDefault="00C620D9" w:rsidP="00C620D9">
            <w:r>
              <w:t>1 308,960</w:t>
            </w:r>
          </w:p>
        </w:tc>
      </w:tr>
      <w:tr w:rsidR="00C620D9" w:rsidRPr="002012CE" w14:paraId="6B512C8D" w14:textId="77777777" w:rsidTr="001E26D5">
        <w:trPr>
          <w:trHeight w:val="308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7FCC" w14:textId="6BF3B937" w:rsidR="00C620D9" w:rsidRPr="00A64D7F" w:rsidRDefault="00C620D9" w:rsidP="00C620D9">
            <w:pPr>
              <w:rPr>
                <w:b/>
              </w:rPr>
            </w:pPr>
            <w:r w:rsidRPr="00A64D7F">
              <w:rPr>
                <w:b/>
              </w:rPr>
              <w:t>2025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57984" w14:textId="4CCC1F0D" w:rsidR="00C620D9" w:rsidRPr="00A64D7F" w:rsidRDefault="00C620D9" w:rsidP="00C620D9">
            <w:pPr>
              <w:rPr>
                <w:b/>
              </w:rPr>
            </w:pPr>
            <w:r>
              <w:rPr>
                <w:b/>
              </w:rPr>
              <w:t>109 547,520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3B6EF" w14:textId="44112E2E" w:rsidR="00C620D9" w:rsidRPr="000011CA" w:rsidRDefault="00C620D9" w:rsidP="00C620D9">
            <w:r>
              <w:t>98 497,640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E3F0" w14:textId="507C87D6" w:rsidR="00C620D9" w:rsidRPr="000011CA" w:rsidRDefault="00C620D9" w:rsidP="00C620D9">
            <w:r>
              <w:t>9 740,920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E445B" w14:textId="00209FCC" w:rsidR="00C620D9" w:rsidRPr="000011CA" w:rsidRDefault="00C620D9" w:rsidP="00C620D9">
            <w:r>
              <w:t>1 308,960</w:t>
            </w:r>
          </w:p>
        </w:tc>
      </w:tr>
      <w:tr w:rsidR="00C620D9" w:rsidRPr="002012CE" w14:paraId="2A63B64D" w14:textId="77777777" w:rsidTr="001E26D5">
        <w:trPr>
          <w:trHeight w:val="308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1D7C3" w14:textId="34222ACC" w:rsidR="00C620D9" w:rsidRPr="00A64D7F" w:rsidRDefault="00C620D9" w:rsidP="00C620D9">
            <w:pPr>
              <w:rPr>
                <w:b/>
              </w:rPr>
            </w:pPr>
            <w:r>
              <w:rPr>
                <w:b/>
              </w:rPr>
              <w:t>2026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F00B9" w14:textId="6A9F8A15" w:rsidR="00C620D9" w:rsidRDefault="00C620D9" w:rsidP="00C620D9">
            <w:pPr>
              <w:rPr>
                <w:b/>
              </w:rPr>
            </w:pPr>
            <w:r>
              <w:rPr>
                <w:b/>
              </w:rPr>
              <w:t>30 516,830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B8B7A" w14:textId="4B79CA61" w:rsidR="00C620D9" w:rsidRPr="000011CA" w:rsidRDefault="00C620D9" w:rsidP="00C620D9">
            <w:r>
              <w:t>20 000,000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2B217" w14:textId="6703671C" w:rsidR="00C620D9" w:rsidRDefault="00C620D9" w:rsidP="00C620D9">
            <w:r>
              <w:t>9 207,87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7166A" w14:textId="37612CE2" w:rsidR="00C620D9" w:rsidRPr="000011CA" w:rsidRDefault="00C620D9" w:rsidP="00C620D9">
            <w:r>
              <w:t>1 308,960</w:t>
            </w:r>
          </w:p>
        </w:tc>
      </w:tr>
      <w:tr w:rsidR="00C620D9" w:rsidRPr="002012CE" w14:paraId="6B4625BF" w14:textId="77777777" w:rsidTr="001E26D5">
        <w:trPr>
          <w:trHeight w:val="278"/>
        </w:trPr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700BB" w14:textId="731BA443" w:rsidR="00C620D9" w:rsidRPr="00A64D7F" w:rsidRDefault="00C620D9" w:rsidP="00C620D9">
            <w:pPr>
              <w:rPr>
                <w:b/>
              </w:rPr>
            </w:pPr>
            <w:r w:rsidRPr="00A64D7F">
              <w:rPr>
                <w:b/>
              </w:rPr>
              <w:t>Итого: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3C1CE" w14:textId="7E577F32" w:rsidR="00C620D9" w:rsidRPr="00A64D7F" w:rsidRDefault="00C620D9" w:rsidP="00C620D9">
            <w:pPr>
              <w:rPr>
                <w:b/>
              </w:rPr>
            </w:pPr>
            <w:r>
              <w:rPr>
                <w:b/>
              </w:rPr>
              <w:t>376 926,501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EB455" w14:textId="05CDE652" w:rsidR="00C620D9" w:rsidRPr="00A64D7F" w:rsidRDefault="00C620D9" w:rsidP="00C620D9">
            <w:pPr>
              <w:rPr>
                <w:b/>
              </w:rPr>
            </w:pPr>
            <w:r>
              <w:rPr>
                <w:b/>
              </w:rPr>
              <w:t>328 109,136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8F913" w14:textId="531C8DCA" w:rsidR="00C620D9" w:rsidRPr="00A64D7F" w:rsidRDefault="00C620D9" w:rsidP="00C620D9">
            <w:pPr>
              <w:rPr>
                <w:b/>
              </w:rPr>
            </w:pPr>
            <w:r>
              <w:rPr>
                <w:b/>
              </w:rPr>
              <w:t>43 645,665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7F95D" w14:textId="6A980076" w:rsidR="00C620D9" w:rsidRPr="00A64D7F" w:rsidRDefault="00C620D9" w:rsidP="00C620D9">
            <w:pPr>
              <w:rPr>
                <w:b/>
              </w:rPr>
            </w:pPr>
            <w:r>
              <w:rPr>
                <w:b/>
              </w:rPr>
              <w:t>5 171,700</w:t>
            </w:r>
          </w:p>
        </w:tc>
      </w:tr>
    </w:tbl>
    <w:p w14:paraId="6968E347" w14:textId="3A49EC7B" w:rsidR="001E26D5" w:rsidRDefault="001E26D5" w:rsidP="001E26D5">
      <w:pPr>
        <w:spacing w:line="360" w:lineRule="auto"/>
        <w:jc w:val="both"/>
        <w:rPr>
          <w:sz w:val="28"/>
          <w:szCs w:val="28"/>
        </w:rPr>
      </w:pPr>
    </w:p>
    <w:p w14:paraId="05F81B14" w14:textId="77777777" w:rsidR="00DC7718" w:rsidRDefault="00DC7718" w:rsidP="001E26D5">
      <w:pPr>
        <w:spacing w:line="360" w:lineRule="auto"/>
        <w:jc w:val="both"/>
        <w:rPr>
          <w:sz w:val="28"/>
          <w:szCs w:val="28"/>
        </w:rPr>
      </w:pPr>
    </w:p>
    <w:p w14:paraId="1A3391C7" w14:textId="77777777" w:rsidR="00DC7718" w:rsidRDefault="00DC7718" w:rsidP="001E26D5">
      <w:pPr>
        <w:spacing w:line="360" w:lineRule="auto"/>
        <w:jc w:val="both"/>
        <w:rPr>
          <w:sz w:val="28"/>
          <w:szCs w:val="28"/>
        </w:rPr>
      </w:pPr>
    </w:p>
    <w:p w14:paraId="476C4C05" w14:textId="77777777" w:rsidR="00DC7718" w:rsidRDefault="00DC7718" w:rsidP="001E26D5">
      <w:pPr>
        <w:spacing w:line="360" w:lineRule="auto"/>
        <w:jc w:val="both"/>
        <w:rPr>
          <w:sz w:val="28"/>
          <w:szCs w:val="28"/>
        </w:rPr>
      </w:pPr>
    </w:p>
    <w:p w14:paraId="20AD35A8" w14:textId="77777777" w:rsidR="00DC7718" w:rsidRDefault="00DC7718" w:rsidP="001E26D5">
      <w:pPr>
        <w:spacing w:line="360" w:lineRule="auto"/>
        <w:jc w:val="both"/>
        <w:rPr>
          <w:sz w:val="28"/>
          <w:szCs w:val="28"/>
        </w:rPr>
      </w:pPr>
    </w:p>
    <w:p w14:paraId="2FF03FB4" w14:textId="77777777" w:rsidR="00DC7718" w:rsidRDefault="00DC7718" w:rsidP="001E26D5">
      <w:pPr>
        <w:spacing w:line="360" w:lineRule="auto"/>
        <w:jc w:val="both"/>
        <w:rPr>
          <w:sz w:val="28"/>
          <w:szCs w:val="28"/>
        </w:rPr>
      </w:pPr>
    </w:p>
    <w:p w14:paraId="0DC1545E" w14:textId="2846C9FB" w:rsidR="001E26D5" w:rsidRDefault="001E26D5" w:rsidP="001E26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»</w:t>
      </w:r>
      <w:r w:rsidR="002A2897">
        <w:rPr>
          <w:sz w:val="28"/>
          <w:szCs w:val="28"/>
        </w:rPr>
        <w:t>.</w:t>
      </w:r>
    </w:p>
    <w:p w14:paraId="5DDAD4E5" w14:textId="77777777" w:rsidR="00C620D9" w:rsidRDefault="00C620D9" w:rsidP="001E26D5">
      <w:pPr>
        <w:spacing w:line="360" w:lineRule="auto"/>
        <w:ind w:firstLine="709"/>
        <w:jc w:val="both"/>
        <w:rPr>
          <w:sz w:val="28"/>
          <w:szCs w:val="28"/>
        </w:rPr>
      </w:pPr>
    </w:p>
    <w:p w14:paraId="72897E36" w14:textId="63C6D846" w:rsidR="00104698" w:rsidRDefault="00104698" w:rsidP="001E26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3D61B2">
        <w:rPr>
          <w:sz w:val="28"/>
          <w:szCs w:val="28"/>
        </w:rPr>
        <w:t>В паспорте Программы д</w:t>
      </w:r>
      <w:r w:rsidR="00C620D9">
        <w:rPr>
          <w:sz w:val="28"/>
          <w:szCs w:val="28"/>
        </w:rPr>
        <w:t xml:space="preserve">ополнить раздел «Ответственные исполнители»: </w:t>
      </w:r>
    </w:p>
    <w:p w14:paraId="251458BC" w14:textId="3F159BA3" w:rsidR="00C620D9" w:rsidRDefault="00C620D9" w:rsidP="00C62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«</w:t>
      </w:r>
      <w:r w:rsidRPr="005F09FD">
        <w:rPr>
          <w:rFonts w:eastAsia="Calibri"/>
          <w:sz w:val="28"/>
          <w:szCs w:val="28"/>
        </w:rPr>
        <w:t>Управление образования администрации Пожарского муниципального округа</w:t>
      </w:r>
      <w:r>
        <w:rPr>
          <w:rFonts w:eastAsia="Calibri"/>
          <w:sz w:val="28"/>
          <w:szCs w:val="28"/>
        </w:rPr>
        <w:t xml:space="preserve">, </w:t>
      </w:r>
      <w:r w:rsidRPr="005F09FD">
        <w:rPr>
          <w:rFonts w:eastAsia="Calibri"/>
          <w:sz w:val="28"/>
          <w:szCs w:val="28"/>
        </w:rPr>
        <w:t>Администрация Пожарского муниципального округа</w:t>
      </w:r>
      <w:r>
        <w:rPr>
          <w:rFonts w:eastAsia="Calibri"/>
          <w:sz w:val="28"/>
          <w:szCs w:val="28"/>
        </w:rPr>
        <w:t>».</w:t>
      </w:r>
    </w:p>
    <w:p w14:paraId="24820059" w14:textId="26EB7CCC" w:rsidR="00C620D9" w:rsidRDefault="00C620D9" w:rsidP="00C620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1.4. </w:t>
      </w:r>
      <w:r w:rsidR="001C795D">
        <w:rPr>
          <w:rFonts w:eastAsia="Calibri"/>
          <w:sz w:val="28"/>
          <w:szCs w:val="28"/>
        </w:rPr>
        <w:t xml:space="preserve">В </w:t>
      </w:r>
      <w:r w:rsidR="003D61B2">
        <w:rPr>
          <w:rFonts w:eastAsia="Calibri"/>
          <w:sz w:val="28"/>
          <w:szCs w:val="28"/>
        </w:rPr>
        <w:t>п</w:t>
      </w:r>
      <w:r w:rsidR="001C795D">
        <w:rPr>
          <w:sz w:val="28"/>
          <w:szCs w:val="28"/>
        </w:rPr>
        <w:t>аспорт</w:t>
      </w:r>
      <w:r w:rsidR="003D61B2">
        <w:rPr>
          <w:sz w:val="28"/>
          <w:szCs w:val="28"/>
        </w:rPr>
        <w:t>е</w:t>
      </w:r>
      <w:r w:rsidR="001C795D">
        <w:rPr>
          <w:sz w:val="28"/>
          <w:szCs w:val="28"/>
        </w:rPr>
        <w:t xml:space="preserve"> Программы</w:t>
      </w:r>
      <w:r w:rsidR="001C795D">
        <w:rPr>
          <w:rFonts w:eastAsia="Calibri"/>
          <w:sz w:val="28"/>
          <w:szCs w:val="28"/>
        </w:rPr>
        <w:t xml:space="preserve"> и</w:t>
      </w:r>
      <w:r>
        <w:rPr>
          <w:rFonts w:eastAsia="Calibri"/>
          <w:sz w:val="28"/>
          <w:szCs w:val="28"/>
        </w:rPr>
        <w:t>сключить</w:t>
      </w:r>
      <w:r w:rsidRPr="005F09FD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раздел «Соисполнители»</w:t>
      </w:r>
      <w:r w:rsidR="001C795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74B4737A" w14:textId="7AA25A5F" w:rsidR="00C620D9" w:rsidRPr="005F09FD" w:rsidRDefault="00C620D9" w:rsidP="00C620D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14:paraId="3B00962B" w14:textId="243DDE72" w:rsidR="00C620D9" w:rsidRDefault="001C795D" w:rsidP="00C620D9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 xml:space="preserve">1.5. </w:t>
      </w:r>
      <w:r w:rsidR="000C4575">
        <w:rPr>
          <w:sz w:val="28"/>
          <w:szCs w:val="28"/>
        </w:rPr>
        <w:t>В п</w:t>
      </w:r>
      <w:r>
        <w:rPr>
          <w:sz w:val="28"/>
          <w:szCs w:val="28"/>
        </w:rPr>
        <w:t>аспорт</w:t>
      </w:r>
      <w:r w:rsidR="000C4575">
        <w:rPr>
          <w:sz w:val="28"/>
          <w:szCs w:val="28"/>
        </w:rPr>
        <w:t>е</w:t>
      </w:r>
      <w:r>
        <w:rPr>
          <w:sz w:val="28"/>
          <w:szCs w:val="28"/>
        </w:rPr>
        <w:t xml:space="preserve"> Программы раздел</w:t>
      </w:r>
      <w:r w:rsidRPr="001C795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r w:rsidRPr="005F09FD">
        <w:rPr>
          <w:rFonts w:eastAsia="Calibri"/>
          <w:sz w:val="28"/>
          <w:szCs w:val="28"/>
        </w:rPr>
        <w:t>Ожидаемые результаты реализации муниципальной программы</w:t>
      </w:r>
      <w:r>
        <w:rPr>
          <w:rFonts w:eastAsia="Calibri"/>
          <w:sz w:val="28"/>
          <w:szCs w:val="28"/>
        </w:rPr>
        <w:t>» изложить в следующей редакции:</w:t>
      </w:r>
    </w:p>
    <w:p w14:paraId="028BB7FD" w14:textId="77777777" w:rsidR="001C795D" w:rsidRPr="005F09FD" w:rsidRDefault="001C795D" w:rsidP="001C795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5F09FD">
        <w:rPr>
          <w:rFonts w:eastAsia="Calibri"/>
          <w:sz w:val="28"/>
          <w:szCs w:val="28"/>
        </w:rPr>
        <w:t>В результате реализации муниципальной программы будет обеспечено:</w:t>
      </w:r>
    </w:p>
    <w:p w14:paraId="451E189C" w14:textId="6C23FF85" w:rsidR="001C795D" w:rsidRPr="005F09FD" w:rsidRDefault="001C795D" w:rsidP="001C795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 </w:t>
      </w:r>
      <w:r w:rsidRPr="005F09FD">
        <w:rPr>
          <w:rFonts w:eastAsia="Calibri"/>
          <w:sz w:val="28"/>
          <w:szCs w:val="28"/>
        </w:rPr>
        <w:t xml:space="preserve">увеличение доли населения Пожарского муниципального округа, систематически занимающегося физической культурой и спортом, в общей численности населения Пожарского муниципального округа к 2026 году до </w:t>
      </w:r>
      <w:r w:rsidRPr="005F09FD">
        <w:rPr>
          <w:rFonts w:eastAsia="Calibri"/>
          <w:sz w:val="28"/>
          <w:szCs w:val="28"/>
        </w:rPr>
        <w:br/>
        <w:t>5</w:t>
      </w:r>
      <w:r>
        <w:rPr>
          <w:rFonts w:eastAsia="Calibri"/>
          <w:sz w:val="28"/>
          <w:szCs w:val="28"/>
        </w:rPr>
        <w:t>7,72</w:t>
      </w:r>
      <w:r w:rsidRPr="005F09FD">
        <w:rPr>
          <w:rFonts w:eastAsia="Calibri"/>
          <w:sz w:val="28"/>
          <w:szCs w:val="28"/>
        </w:rPr>
        <w:t xml:space="preserve"> процентов;</w:t>
      </w:r>
    </w:p>
    <w:p w14:paraId="7DCD4F62" w14:textId="77777777" w:rsidR="001C795D" w:rsidRDefault="001C795D" w:rsidP="001C795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у</w:t>
      </w:r>
      <w:r w:rsidRPr="005F09FD">
        <w:rPr>
          <w:rFonts w:eastAsia="Calibri"/>
          <w:sz w:val="28"/>
          <w:szCs w:val="28"/>
        </w:rPr>
        <w:t>величение уровня обеспеченности населения спортивными сооружениями</w:t>
      </w:r>
      <w:r>
        <w:rPr>
          <w:rFonts w:eastAsia="Calibri"/>
          <w:sz w:val="28"/>
          <w:szCs w:val="28"/>
        </w:rPr>
        <w:t xml:space="preserve"> </w:t>
      </w:r>
      <w:r w:rsidRPr="005F09FD">
        <w:rPr>
          <w:rFonts w:eastAsia="Calibri"/>
          <w:sz w:val="28"/>
          <w:szCs w:val="28"/>
        </w:rPr>
        <w:t>к</w:t>
      </w:r>
      <w:r>
        <w:rPr>
          <w:rFonts w:eastAsia="Calibri"/>
          <w:sz w:val="28"/>
          <w:szCs w:val="28"/>
        </w:rPr>
        <w:t xml:space="preserve"> </w:t>
      </w:r>
      <w:r w:rsidRPr="005F09FD">
        <w:rPr>
          <w:rFonts w:eastAsia="Calibri"/>
          <w:sz w:val="28"/>
          <w:szCs w:val="28"/>
        </w:rPr>
        <w:t xml:space="preserve">2026 году до </w:t>
      </w:r>
      <w:r>
        <w:rPr>
          <w:rFonts w:eastAsia="Calibri"/>
          <w:sz w:val="28"/>
          <w:szCs w:val="28"/>
        </w:rPr>
        <w:t>43,62 процентов;</w:t>
      </w:r>
    </w:p>
    <w:p w14:paraId="01E98F11" w14:textId="4168DA37" w:rsidR="001C795D" w:rsidRDefault="00BE3945" w:rsidP="00BE394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у</w:t>
      </w:r>
      <w:r w:rsidR="001C795D" w:rsidRPr="005F09FD">
        <w:rPr>
          <w:rFonts w:eastAsia="Calibri"/>
          <w:sz w:val="28"/>
          <w:szCs w:val="28"/>
        </w:rPr>
        <w:t xml:space="preserve">величение доли граждан, выполнивших нормативы комплекса ГТО, в общей численности населения Пожарского муниципального округа, принявшего участие в выполнении нормативов комплекса ГТО, к 2026 году до </w:t>
      </w:r>
      <w:r>
        <w:rPr>
          <w:rFonts w:eastAsia="Calibri"/>
          <w:sz w:val="28"/>
          <w:szCs w:val="28"/>
        </w:rPr>
        <w:t>8</w:t>
      </w:r>
      <w:r w:rsidR="001C795D" w:rsidRPr="005F09FD">
        <w:rPr>
          <w:rFonts w:eastAsia="Calibri"/>
          <w:sz w:val="28"/>
          <w:szCs w:val="28"/>
        </w:rPr>
        <w:t>,5 процентов;</w:t>
      </w:r>
    </w:p>
    <w:p w14:paraId="4829D4FD" w14:textId="68A986CC" w:rsidR="00BE3945" w:rsidRPr="005F09FD" w:rsidRDefault="00BE3945" w:rsidP="00BE394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увеличение численности детей и подростков, систематически занимающихся физической культурой и спортом в спортивных учреждениях, осуществляющих</w:t>
      </w:r>
      <w:r w:rsidR="00892C37">
        <w:rPr>
          <w:rFonts w:eastAsia="Calibri"/>
          <w:sz w:val="28"/>
          <w:szCs w:val="28"/>
        </w:rPr>
        <w:t xml:space="preserve"> деятельность в области физической культуры и спорта к 2026 году до 24</w:t>
      </w:r>
      <w:r w:rsidR="001E6713">
        <w:rPr>
          <w:rFonts w:eastAsia="Calibri"/>
          <w:sz w:val="28"/>
          <w:szCs w:val="28"/>
        </w:rPr>
        <w:t>0</w:t>
      </w:r>
      <w:r w:rsidR="00892C37">
        <w:rPr>
          <w:rFonts w:eastAsia="Calibri"/>
          <w:sz w:val="28"/>
          <w:szCs w:val="28"/>
        </w:rPr>
        <w:t xml:space="preserve"> человек;</w:t>
      </w:r>
      <w:r>
        <w:rPr>
          <w:rFonts w:eastAsia="Calibri"/>
          <w:sz w:val="28"/>
          <w:szCs w:val="28"/>
        </w:rPr>
        <w:t xml:space="preserve"> </w:t>
      </w:r>
    </w:p>
    <w:p w14:paraId="53264088" w14:textId="4FF91DEB" w:rsidR="001C795D" w:rsidRPr="005F09FD" w:rsidRDefault="001C795D" w:rsidP="00BE3945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5F09FD">
        <w:rPr>
          <w:sz w:val="28"/>
          <w:szCs w:val="28"/>
        </w:rPr>
        <w:t xml:space="preserve">- уменьшение смертности мужчин в трудоспособном возрасте </w:t>
      </w:r>
      <w:r w:rsidR="00BE3945">
        <w:rPr>
          <w:sz w:val="28"/>
          <w:szCs w:val="28"/>
        </w:rPr>
        <w:t xml:space="preserve">(16-59 лет) с 2023 года </w:t>
      </w:r>
      <w:r w:rsidRPr="005F09FD">
        <w:rPr>
          <w:sz w:val="28"/>
          <w:szCs w:val="28"/>
        </w:rPr>
        <w:t xml:space="preserve">к 2026 году на </w:t>
      </w:r>
      <w:r w:rsidR="00BE3945">
        <w:rPr>
          <w:sz w:val="28"/>
          <w:szCs w:val="28"/>
        </w:rPr>
        <w:t>65</w:t>
      </w:r>
      <w:r w:rsidRPr="005F09FD">
        <w:rPr>
          <w:sz w:val="28"/>
          <w:szCs w:val="28"/>
        </w:rPr>
        <w:t xml:space="preserve"> человек </w:t>
      </w:r>
      <w:r w:rsidR="00BE3945">
        <w:rPr>
          <w:sz w:val="28"/>
          <w:szCs w:val="28"/>
        </w:rPr>
        <w:t>(</w:t>
      </w:r>
      <w:r w:rsidRPr="005F09FD">
        <w:rPr>
          <w:sz w:val="28"/>
          <w:szCs w:val="28"/>
        </w:rPr>
        <w:t>на 100 тыс. населения</w:t>
      </w:r>
      <w:r w:rsidR="00BE3945">
        <w:rPr>
          <w:sz w:val="28"/>
          <w:szCs w:val="28"/>
        </w:rPr>
        <w:t>)</w:t>
      </w:r>
      <w:r w:rsidRPr="005F09FD">
        <w:rPr>
          <w:sz w:val="28"/>
          <w:szCs w:val="28"/>
        </w:rPr>
        <w:t>;</w:t>
      </w:r>
    </w:p>
    <w:p w14:paraId="7D867E8A" w14:textId="4DFC2D36" w:rsidR="001C795D" w:rsidRDefault="001C795D" w:rsidP="00BE3945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5F09FD">
        <w:rPr>
          <w:sz w:val="28"/>
          <w:szCs w:val="28"/>
        </w:rPr>
        <w:t>- уменьшение смертности женщин в трудоспособном возрасте</w:t>
      </w:r>
      <w:r w:rsidRPr="005F09FD">
        <w:rPr>
          <w:lang w:eastAsia="ar-SA"/>
        </w:rPr>
        <w:t xml:space="preserve"> </w:t>
      </w:r>
      <w:r w:rsidR="00BE3945" w:rsidRPr="00BE3945">
        <w:rPr>
          <w:sz w:val="28"/>
          <w:szCs w:val="28"/>
          <w:lang w:eastAsia="ar-SA"/>
        </w:rPr>
        <w:t>(16-54</w:t>
      </w:r>
      <w:r w:rsidR="00BE3945">
        <w:rPr>
          <w:sz w:val="28"/>
          <w:szCs w:val="28"/>
          <w:lang w:eastAsia="ar-SA"/>
        </w:rPr>
        <w:t xml:space="preserve"> лет) с 2023 </w:t>
      </w:r>
      <w:r w:rsidRPr="00BE3945">
        <w:rPr>
          <w:sz w:val="28"/>
          <w:szCs w:val="28"/>
        </w:rPr>
        <w:t>к</w:t>
      </w:r>
      <w:r w:rsidRPr="005F09FD">
        <w:rPr>
          <w:sz w:val="28"/>
          <w:szCs w:val="28"/>
        </w:rPr>
        <w:t xml:space="preserve"> 2026 году на </w:t>
      </w:r>
      <w:r w:rsidR="00F06EC2">
        <w:rPr>
          <w:sz w:val="28"/>
          <w:szCs w:val="28"/>
        </w:rPr>
        <w:t>3</w:t>
      </w:r>
      <w:r w:rsidRPr="005F09FD">
        <w:rPr>
          <w:sz w:val="28"/>
          <w:szCs w:val="28"/>
        </w:rPr>
        <w:t xml:space="preserve">3 человек </w:t>
      </w:r>
      <w:r w:rsidR="00F06EC2">
        <w:rPr>
          <w:sz w:val="28"/>
          <w:szCs w:val="28"/>
        </w:rPr>
        <w:t>(</w:t>
      </w:r>
      <w:r w:rsidRPr="005F09FD">
        <w:rPr>
          <w:sz w:val="28"/>
          <w:szCs w:val="28"/>
        </w:rPr>
        <w:t>на 100 тыс. населения</w:t>
      </w:r>
      <w:r w:rsidR="00F06EC2">
        <w:rPr>
          <w:sz w:val="28"/>
          <w:szCs w:val="28"/>
        </w:rPr>
        <w:t>)</w:t>
      </w:r>
      <w:r w:rsidRPr="005F09FD">
        <w:rPr>
          <w:sz w:val="28"/>
          <w:szCs w:val="28"/>
        </w:rPr>
        <w:t>;</w:t>
      </w:r>
    </w:p>
    <w:p w14:paraId="159AA782" w14:textId="6964F75B" w:rsidR="001C795D" w:rsidRDefault="001C795D" w:rsidP="00D92945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5F09FD">
        <w:rPr>
          <w:sz w:val="28"/>
          <w:szCs w:val="28"/>
        </w:rPr>
        <w:t>- увеличение обращаемости населения в медицинские организации Пожарского муниципального округа по вопросам здорового образа жизни к 2026 году до 3,10 тысяч человек</w:t>
      </w:r>
      <w:r w:rsidR="00D92945">
        <w:rPr>
          <w:sz w:val="28"/>
          <w:szCs w:val="28"/>
        </w:rPr>
        <w:t>.</w:t>
      </w:r>
    </w:p>
    <w:p w14:paraId="757BCCC4" w14:textId="418D7AD4" w:rsidR="00BE3945" w:rsidRPr="005F09FD" w:rsidRDefault="00BE3945" w:rsidP="00D9294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Pr="005F09FD">
        <w:rPr>
          <w:rFonts w:eastAsia="Calibri"/>
          <w:sz w:val="28"/>
          <w:szCs w:val="28"/>
        </w:rPr>
        <w:t>Достижение положительной динамики по созданию условий для занятий физической культурой и спортом для лиц с ограниченными возможностями здоровья и инвалидов к 2026 году</w:t>
      </w:r>
      <w:r w:rsidR="00D92945">
        <w:rPr>
          <w:rFonts w:eastAsia="Calibri"/>
          <w:sz w:val="28"/>
          <w:szCs w:val="28"/>
        </w:rPr>
        <w:t>».</w:t>
      </w:r>
      <w:r w:rsidRPr="005F09FD">
        <w:rPr>
          <w:rFonts w:eastAsia="Calibri"/>
          <w:sz w:val="28"/>
          <w:szCs w:val="28"/>
        </w:rPr>
        <w:t xml:space="preserve"> </w:t>
      </w:r>
    </w:p>
    <w:p w14:paraId="424684F3" w14:textId="136C68DD" w:rsidR="00394BA2" w:rsidRDefault="00394BA2" w:rsidP="00C620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D61B2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0748EE">
        <w:rPr>
          <w:sz w:val="28"/>
          <w:szCs w:val="28"/>
        </w:rPr>
        <w:t>Приложени</w:t>
      </w:r>
      <w:r w:rsidR="00152BB2">
        <w:rPr>
          <w:sz w:val="28"/>
          <w:szCs w:val="28"/>
        </w:rPr>
        <w:t xml:space="preserve">я </w:t>
      </w:r>
      <w:r w:rsidR="00A00CB6">
        <w:rPr>
          <w:sz w:val="28"/>
          <w:szCs w:val="28"/>
        </w:rPr>
        <w:t xml:space="preserve">1, </w:t>
      </w:r>
      <w:r w:rsidR="00152BB2">
        <w:rPr>
          <w:sz w:val="28"/>
          <w:szCs w:val="28"/>
        </w:rPr>
        <w:t>3</w:t>
      </w:r>
      <w:r w:rsidRPr="000748EE">
        <w:rPr>
          <w:sz w:val="28"/>
          <w:szCs w:val="28"/>
        </w:rPr>
        <w:t>,</w:t>
      </w:r>
      <w:r w:rsidR="0094233D">
        <w:rPr>
          <w:sz w:val="28"/>
          <w:szCs w:val="28"/>
        </w:rPr>
        <w:t xml:space="preserve"> 4</w:t>
      </w:r>
      <w:r w:rsidRPr="000748EE">
        <w:rPr>
          <w:sz w:val="28"/>
          <w:szCs w:val="28"/>
        </w:rPr>
        <w:t xml:space="preserve"> к Программе утвердить в новой реакции </w:t>
      </w:r>
      <w:r>
        <w:rPr>
          <w:sz w:val="28"/>
          <w:szCs w:val="28"/>
        </w:rPr>
        <w:t>согласно Приложений 1, 2</w:t>
      </w:r>
      <w:r w:rsidR="00A00CB6">
        <w:rPr>
          <w:sz w:val="28"/>
          <w:szCs w:val="28"/>
        </w:rPr>
        <w:t>, 3</w:t>
      </w:r>
      <w:r w:rsidRPr="006E11A8">
        <w:rPr>
          <w:sz w:val="28"/>
          <w:szCs w:val="28"/>
        </w:rPr>
        <w:t xml:space="preserve"> к настоящему постановлению соответственно.</w:t>
      </w:r>
    </w:p>
    <w:p w14:paraId="6D92B761" w14:textId="5E06C8DF" w:rsidR="00BF3ABF" w:rsidRDefault="00C54C62" w:rsidP="00BF3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3ABF" w:rsidRPr="00DB5036">
        <w:rPr>
          <w:sz w:val="28"/>
          <w:szCs w:val="28"/>
        </w:rPr>
        <w:t xml:space="preserve">. </w:t>
      </w:r>
      <w:r w:rsidR="008359A3" w:rsidRPr="00DB5036">
        <w:rPr>
          <w:sz w:val="28"/>
          <w:szCs w:val="28"/>
        </w:rPr>
        <w:t xml:space="preserve">Общему отделу администрации Пожарского муниципального </w:t>
      </w:r>
      <w:r w:rsidR="008359A3">
        <w:rPr>
          <w:sz w:val="28"/>
          <w:szCs w:val="28"/>
        </w:rPr>
        <w:t>округа</w:t>
      </w:r>
      <w:r w:rsidR="008359A3" w:rsidRPr="00DB5036">
        <w:rPr>
          <w:sz w:val="28"/>
          <w:szCs w:val="28"/>
        </w:rPr>
        <w:t xml:space="preserve"> </w:t>
      </w:r>
      <w:r w:rsidR="008359A3">
        <w:rPr>
          <w:sz w:val="28"/>
          <w:szCs w:val="28"/>
        </w:rPr>
        <w:t xml:space="preserve">опубликовать настоящее постановление </w:t>
      </w:r>
      <w:r w:rsidR="008359A3" w:rsidRPr="00DB5036">
        <w:rPr>
          <w:sz w:val="28"/>
          <w:szCs w:val="28"/>
        </w:rPr>
        <w:t>в газете «Победа».</w:t>
      </w:r>
      <w:r w:rsidR="008359A3">
        <w:rPr>
          <w:sz w:val="28"/>
          <w:szCs w:val="28"/>
        </w:rPr>
        <w:t xml:space="preserve"> </w:t>
      </w:r>
    </w:p>
    <w:p w14:paraId="3091FC33" w14:textId="67204C94" w:rsidR="00BF3ABF" w:rsidRDefault="00C54C62" w:rsidP="00BF3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BF3ABF" w:rsidRPr="0078252F">
        <w:rPr>
          <w:sz w:val="28"/>
          <w:szCs w:val="28"/>
        </w:rPr>
        <w:t xml:space="preserve">. </w:t>
      </w:r>
      <w:r w:rsidR="008359A3">
        <w:rPr>
          <w:sz w:val="28"/>
          <w:szCs w:val="28"/>
        </w:rPr>
        <w:t xml:space="preserve">Отделу информационных технологий </w:t>
      </w:r>
      <w:r w:rsidR="000D2742">
        <w:rPr>
          <w:sz w:val="28"/>
          <w:szCs w:val="28"/>
        </w:rPr>
        <w:t xml:space="preserve">администрации Пожарского муниципального округа </w:t>
      </w:r>
      <w:r w:rsidR="008359A3" w:rsidRPr="0078252F">
        <w:rPr>
          <w:sz w:val="28"/>
          <w:szCs w:val="28"/>
        </w:rPr>
        <w:t xml:space="preserve">разместить настоящее постановление на официальном </w:t>
      </w:r>
      <w:r w:rsidR="008359A3">
        <w:rPr>
          <w:sz w:val="28"/>
          <w:szCs w:val="28"/>
        </w:rPr>
        <w:t>Интернет-</w:t>
      </w:r>
      <w:r w:rsidR="008359A3" w:rsidRPr="0078252F">
        <w:rPr>
          <w:sz w:val="28"/>
          <w:szCs w:val="28"/>
        </w:rPr>
        <w:t>сайте администрации Пожарского муницип</w:t>
      </w:r>
      <w:r w:rsidR="0044567C">
        <w:rPr>
          <w:sz w:val="28"/>
          <w:szCs w:val="28"/>
        </w:rPr>
        <w:t>ального округа</w:t>
      </w:r>
      <w:r w:rsidR="008359A3">
        <w:rPr>
          <w:sz w:val="28"/>
          <w:szCs w:val="28"/>
        </w:rPr>
        <w:t xml:space="preserve"> Приморского края. </w:t>
      </w:r>
    </w:p>
    <w:p w14:paraId="68D1D67E" w14:textId="32DFEF1F" w:rsidR="00BF3ABF" w:rsidRDefault="00C54C62" w:rsidP="00BF3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3ABF">
        <w:rPr>
          <w:sz w:val="28"/>
          <w:szCs w:val="28"/>
        </w:rPr>
        <w:t xml:space="preserve">. </w:t>
      </w:r>
      <w:r w:rsidR="008359A3" w:rsidRPr="0078252F">
        <w:rPr>
          <w:sz w:val="28"/>
          <w:szCs w:val="28"/>
        </w:rPr>
        <w:t xml:space="preserve">Настоящее постановление вступает в силу с момента его </w:t>
      </w:r>
      <w:r w:rsidR="008359A3">
        <w:rPr>
          <w:sz w:val="28"/>
          <w:szCs w:val="28"/>
        </w:rPr>
        <w:t>официального опубликования</w:t>
      </w:r>
      <w:r w:rsidR="008359A3" w:rsidRPr="0078252F">
        <w:rPr>
          <w:sz w:val="28"/>
          <w:szCs w:val="28"/>
        </w:rPr>
        <w:t>.</w:t>
      </w:r>
      <w:r w:rsidR="008359A3">
        <w:rPr>
          <w:sz w:val="28"/>
          <w:szCs w:val="28"/>
        </w:rPr>
        <w:t xml:space="preserve"> </w:t>
      </w:r>
    </w:p>
    <w:p w14:paraId="551E8D64" w14:textId="1E6763AF" w:rsidR="00BF3ABF" w:rsidRDefault="006E7D81" w:rsidP="00BF3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F3ABF" w:rsidRPr="00DB5036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BF3ABF">
        <w:rPr>
          <w:sz w:val="28"/>
          <w:szCs w:val="28"/>
        </w:rPr>
        <w:t>начальника управления культуры, спорта и молодежной политики</w:t>
      </w:r>
      <w:r w:rsidR="00BF3ABF" w:rsidRPr="00DB5036">
        <w:rPr>
          <w:sz w:val="28"/>
          <w:szCs w:val="28"/>
        </w:rPr>
        <w:t xml:space="preserve"> администрации Пожарского муниципального </w:t>
      </w:r>
      <w:r w:rsidR="00BF3ABF">
        <w:rPr>
          <w:sz w:val="28"/>
          <w:szCs w:val="28"/>
        </w:rPr>
        <w:t>округа Приморского края Леонтьеву Т.В.</w:t>
      </w:r>
    </w:p>
    <w:p w14:paraId="4901D856" w14:textId="10232B91" w:rsidR="00B34F74" w:rsidRDefault="00B34F74" w:rsidP="00BF3ABF">
      <w:pPr>
        <w:spacing w:line="360" w:lineRule="auto"/>
        <w:jc w:val="both"/>
        <w:rPr>
          <w:sz w:val="28"/>
          <w:szCs w:val="28"/>
        </w:rPr>
      </w:pPr>
    </w:p>
    <w:p w14:paraId="66D52FE9" w14:textId="77777777" w:rsidR="00B34F74" w:rsidRDefault="00B34F74" w:rsidP="00B34F74">
      <w:pPr>
        <w:spacing w:line="360" w:lineRule="auto"/>
        <w:ind w:firstLine="709"/>
        <w:jc w:val="both"/>
        <w:rPr>
          <w:sz w:val="28"/>
          <w:szCs w:val="28"/>
        </w:rPr>
      </w:pPr>
    </w:p>
    <w:p w14:paraId="1B9BE13A" w14:textId="77777777" w:rsidR="00B34F74" w:rsidRPr="00DB5036" w:rsidRDefault="00B34F74" w:rsidP="00B34F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Пожарского муниципального округа                                        В.М. Козак </w:t>
      </w:r>
    </w:p>
    <w:p w14:paraId="1332BC70" w14:textId="4AA44B40" w:rsidR="00CC3BBE" w:rsidRPr="00CC3121" w:rsidRDefault="00CC3BBE" w:rsidP="00CC3121">
      <w:pPr>
        <w:spacing w:line="360" w:lineRule="auto"/>
        <w:jc w:val="both"/>
        <w:rPr>
          <w:sz w:val="28"/>
          <w:szCs w:val="28"/>
        </w:rPr>
      </w:pPr>
    </w:p>
    <w:p w14:paraId="1C73CEFC" w14:textId="77777777" w:rsidR="009B60DC" w:rsidRDefault="00D878ED"/>
    <w:sectPr w:rsidR="009B60DC" w:rsidSect="001F128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E14A2"/>
    <w:multiLevelType w:val="hybridMultilevel"/>
    <w:tmpl w:val="20F49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3BBE"/>
    <w:rsid w:val="00001214"/>
    <w:rsid w:val="00002A17"/>
    <w:rsid w:val="000203F4"/>
    <w:rsid w:val="00065F5D"/>
    <w:rsid w:val="0007056C"/>
    <w:rsid w:val="000748EE"/>
    <w:rsid w:val="00093BB3"/>
    <w:rsid w:val="000A0098"/>
    <w:rsid w:val="000B0B80"/>
    <w:rsid w:val="000C102D"/>
    <w:rsid w:val="000C41A2"/>
    <w:rsid w:val="000C4575"/>
    <w:rsid w:val="000D2742"/>
    <w:rsid w:val="0010281A"/>
    <w:rsid w:val="00104698"/>
    <w:rsid w:val="00152BB2"/>
    <w:rsid w:val="001A3726"/>
    <w:rsid w:val="001C795D"/>
    <w:rsid w:val="001E26D5"/>
    <w:rsid w:val="001E6713"/>
    <w:rsid w:val="001F128D"/>
    <w:rsid w:val="001F5B1D"/>
    <w:rsid w:val="002A2897"/>
    <w:rsid w:val="002A438E"/>
    <w:rsid w:val="002A45F2"/>
    <w:rsid w:val="002C763D"/>
    <w:rsid w:val="002E6B71"/>
    <w:rsid w:val="00303669"/>
    <w:rsid w:val="0036472D"/>
    <w:rsid w:val="00394BA2"/>
    <w:rsid w:val="003C338D"/>
    <w:rsid w:val="003D61B2"/>
    <w:rsid w:val="00434E59"/>
    <w:rsid w:val="0044567C"/>
    <w:rsid w:val="00487A0F"/>
    <w:rsid w:val="004E59CF"/>
    <w:rsid w:val="004F084E"/>
    <w:rsid w:val="00543819"/>
    <w:rsid w:val="00576F7C"/>
    <w:rsid w:val="00582C22"/>
    <w:rsid w:val="00583A30"/>
    <w:rsid w:val="005961A5"/>
    <w:rsid w:val="005A05A0"/>
    <w:rsid w:val="005C51BE"/>
    <w:rsid w:val="00614861"/>
    <w:rsid w:val="00647059"/>
    <w:rsid w:val="006566D0"/>
    <w:rsid w:val="00665250"/>
    <w:rsid w:val="00673531"/>
    <w:rsid w:val="00675A19"/>
    <w:rsid w:val="006B09E2"/>
    <w:rsid w:val="006E7D81"/>
    <w:rsid w:val="006F0233"/>
    <w:rsid w:val="00701158"/>
    <w:rsid w:val="00735D3B"/>
    <w:rsid w:val="0079717C"/>
    <w:rsid w:val="007C0161"/>
    <w:rsid w:val="007F5C2A"/>
    <w:rsid w:val="008359A3"/>
    <w:rsid w:val="008569A9"/>
    <w:rsid w:val="00864F7A"/>
    <w:rsid w:val="00892C37"/>
    <w:rsid w:val="00897AF5"/>
    <w:rsid w:val="008B2C97"/>
    <w:rsid w:val="008B7C7C"/>
    <w:rsid w:val="008C44DF"/>
    <w:rsid w:val="009130A5"/>
    <w:rsid w:val="00937779"/>
    <w:rsid w:val="0094233D"/>
    <w:rsid w:val="00945892"/>
    <w:rsid w:val="00973E2F"/>
    <w:rsid w:val="009777BC"/>
    <w:rsid w:val="009C4C24"/>
    <w:rsid w:val="00A00CB6"/>
    <w:rsid w:val="00A71232"/>
    <w:rsid w:val="00AB49F3"/>
    <w:rsid w:val="00AE31F0"/>
    <w:rsid w:val="00B07FFA"/>
    <w:rsid w:val="00B34F74"/>
    <w:rsid w:val="00B43A1D"/>
    <w:rsid w:val="00B57B20"/>
    <w:rsid w:val="00BB6FD0"/>
    <w:rsid w:val="00BC4C38"/>
    <w:rsid w:val="00BD26F2"/>
    <w:rsid w:val="00BE3945"/>
    <w:rsid w:val="00BF3ABF"/>
    <w:rsid w:val="00BF7C55"/>
    <w:rsid w:val="00C34638"/>
    <w:rsid w:val="00C54C62"/>
    <w:rsid w:val="00C620D9"/>
    <w:rsid w:val="00C74F6C"/>
    <w:rsid w:val="00C94C62"/>
    <w:rsid w:val="00CA03AC"/>
    <w:rsid w:val="00CC3121"/>
    <w:rsid w:val="00CC3BBE"/>
    <w:rsid w:val="00CD5570"/>
    <w:rsid w:val="00CE28BB"/>
    <w:rsid w:val="00D04FA5"/>
    <w:rsid w:val="00D7467E"/>
    <w:rsid w:val="00D878ED"/>
    <w:rsid w:val="00D92945"/>
    <w:rsid w:val="00DA3F7D"/>
    <w:rsid w:val="00DB5036"/>
    <w:rsid w:val="00DC7718"/>
    <w:rsid w:val="00DF3B43"/>
    <w:rsid w:val="00E22410"/>
    <w:rsid w:val="00E67220"/>
    <w:rsid w:val="00E75885"/>
    <w:rsid w:val="00EA0FE9"/>
    <w:rsid w:val="00EA688A"/>
    <w:rsid w:val="00ED6D2E"/>
    <w:rsid w:val="00EE28B2"/>
    <w:rsid w:val="00F06EC2"/>
    <w:rsid w:val="00F31678"/>
    <w:rsid w:val="00F52DC0"/>
    <w:rsid w:val="00F8240C"/>
    <w:rsid w:val="00FA6BEB"/>
    <w:rsid w:val="00FD4F94"/>
    <w:rsid w:val="00FE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2D91"/>
  <w15:docId w15:val="{988FFA45-4B2D-4A84-9AF9-199298B4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BBE"/>
    <w:pPr>
      <w:ind w:left="720"/>
      <w:contextualSpacing/>
    </w:pPr>
  </w:style>
  <w:style w:type="paragraph" w:customStyle="1" w:styleId="ConsPlusNormal">
    <w:name w:val="ConsPlusNormal"/>
    <w:rsid w:val="004E59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4C3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4C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50585-D027-44EA-A667-4EC1E375F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4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EvstifeevaEA</cp:lastModifiedBy>
  <cp:revision>93</cp:revision>
  <cp:lastPrinted>2024-07-15T23:12:00Z</cp:lastPrinted>
  <dcterms:created xsi:type="dcterms:W3CDTF">2019-02-26T22:55:00Z</dcterms:created>
  <dcterms:modified xsi:type="dcterms:W3CDTF">2024-07-29T01:37:00Z</dcterms:modified>
</cp:coreProperties>
</file>