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15"/>
        <w:tblW w:w="9498" w:type="dxa"/>
        <w:tblLayout w:type="fixed"/>
        <w:tblLook w:val="01E0"/>
      </w:tblPr>
      <w:tblGrid>
        <w:gridCol w:w="2816"/>
        <w:gridCol w:w="4135"/>
        <w:gridCol w:w="1413"/>
        <w:gridCol w:w="1134"/>
      </w:tblGrid>
      <w:tr w:rsidR="00D178EB" w:rsidRPr="00CB5306" w:rsidTr="00B93141">
        <w:trPr>
          <w:trHeight w:val="1264"/>
        </w:trPr>
        <w:tc>
          <w:tcPr>
            <w:tcW w:w="9498" w:type="dxa"/>
            <w:gridSpan w:val="4"/>
            <w:shd w:val="clear" w:color="auto" w:fill="auto"/>
          </w:tcPr>
          <w:p w:rsidR="00D178EB" w:rsidRPr="00EC778B" w:rsidRDefault="00D178EB" w:rsidP="0049549E">
            <w:pPr>
              <w:ind w:left="-534"/>
              <w:jc w:val="center"/>
              <w:rPr>
                <w:szCs w:val="20"/>
              </w:rPr>
            </w:pPr>
            <w:r w:rsidRPr="00EC778B">
              <w:rPr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78EB" w:rsidRPr="00EC778B" w:rsidRDefault="00D178EB" w:rsidP="0049549E">
            <w:pPr>
              <w:jc w:val="right"/>
              <w:rPr>
                <w:szCs w:val="20"/>
              </w:rPr>
            </w:pPr>
            <w:r w:rsidRPr="00EC778B">
              <w:rPr>
                <w:szCs w:val="20"/>
              </w:rPr>
              <w:t xml:space="preserve">                         </w:t>
            </w:r>
          </w:p>
          <w:p w:rsidR="00D178EB" w:rsidRPr="00EC778B" w:rsidRDefault="00D178EB" w:rsidP="0049549E">
            <w:pPr>
              <w:jc w:val="right"/>
              <w:rPr>
                <w:szCs w:val="20"/>
              </w:rPr>
            </w:pPr>
            <w:r w:rsidRPr="00EC778B">
              <w:rPr>
                <w:szCs w:val="20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D178EB" w:rsidRPr="00CB5306" w:rsidTr="00B93141">
        <w:tc>
          <w:tcPr>
            <w:tcW w:w="9498" w:type="dxa"/>
            <w:gridSpan w:val="4"/>
            <w:shd w:val="clear" w:color="auto" w:fill="auto"/>
          </w:tcPr>
          <w:p w:rsidR="00D178EB" w:rsidRPr="00EC778B" w:rsidRDefault="00D178EB" w:rsidP="0049549E">
            <w:pPr>
              <w:spacing w:line="360" w:lineRule="auto"/>
              <w:jc w:val="center"/>
              <w:rPr>
                <w:b/>
                <w:bCs/>
                <w:sz w:val="32"/>
                <w:szCs w:val="20"/>
              </w:rPr>
            </w:pPr>
            <w:r w:rsidRPr="00EC778B">
              <w:rPr>
                <w:b/>
                <w:bCs/>
                <w:sz w:val="32"/>
                <w:szCs w:val="20"/>
              </w:rPr>
              <w:t>АДМИНИСТРАЦИЯ</w:t>
            </w:r>
          </w:p>
          <w:p w:rsidR="00D178EB" w:rsidRPr="00EC778B" w:rsidRDefault="00D178EB" w:rsidP="0049549E">
            <w:pPr>
              <w:spacing w:line="360" w:lineRule="auto"/>
              <w:jc w:val="center"/>
              <w:rPr>
                <w:b/>
                <w:bCs/>
                <w:sz w:val="32"/>
                <w:szCs w:val="20"/>
              </w:rPr>
            </w:pPr>
            <w:r w:rsidRPr="00EC778B">
              <w:rPr>
                <w:b/>
                <w:bCs/>
                <w:sz w:val="32"/>
                <w:szCs w:val="20"/>
              </w:rPr>
              <w:t xml:space="preserve">ПОЖАРСКОГО МУНИЦИПАЛЬНОГО </w:t>
            </w:r>
            <w:r>
              <w:rPr>
                <w:b/>
                <w:bCs/>
                <w:sz w:val="32"/>
                <w:szCs w:val="20"/>
              </w:rPr>
              <w:t>ОКРУГА</w:t>
            </w:r>
          </w:p>
          <w:p w:rsidR="00D178EB" w:rsidRPr="00EC778B" w:rsidRDefault="00D178EB" w:rsidP="0049549E">
            <w:pPr>
              <w:spacing w:line="360" w:lineRule="auto"/>
              <w:jc w:val="center"/>
              <w:rPr>
                <w:b/>
                <w:bCs/>
                <w:sz w:val="32"/>
                <w:szCs w:val="20"/>
              </w:rPr>
            </w:pPr>
            <w:r w:rsidRPr="00EC778B">
              <w:rPr>
                <w:b/>
                <w:bCs/>
                <w:sz w:val="32"/>
                <w:szCs w:val="20"/>
              </w:rPr>
              <w:t>ПРИМОРСКОГО КРАЯ</w:t>
            </w:r>
          </w:p>
          <w:p w:rsidR="00D178EB" w:rsidRPr="00230E7E" w:rsidRDefault="00D178EB" w:rsidP="0049549E">
            <w:pPr>
              <w:jc w:val="center"/>
              <w:rPr>
                <w:sz w:val="28"/>
                <w:szCs w:val="28"/>
              </w:rPr>
            </w:pPr>
          </w:p>
        </w:tc>
      </w:tr>
      <w:tr w:rsidR="00D178EB" w:rsidRPr="00CB5306" w:rsidTr="00B93141">
        <w:tc>
          <w:tcPr>
            <w:tcW w:w="9498" w:type="dxa"/>
            <w:gridSpan w:val="4"/>
            <w:shd w:val="clear" w:color="auto" w:fill="auto"/>
          </w:tcPr>
          <w:p w:rsidR="00D178EB" w:rsidRDefault="00D178EB" w:rsidP="0049549E">
            <w:pPr>
              <w:jc w:val="center"/>
              <w:rPr>
                <w:sz w:val="16"/>
                <w:szCs w:val="16"/>
              </w:rPr>
            </w:pPr>
            <w:proofErr w:type="gramStart"/>
            <w:r w:rsidRPr="00053E70">
              <w:rPr>
                <w:sz w:val="28"/>
                <w:szCs w:val="28"/>
              </w:rPr>
              <w:t>П</w:t>
            </w:r>
            <w:proofErr w:type="gramEnd"/>
            <w:r w:rsidRPr="00053E70">
              <w:rPr>
                <w:sz w:val="28"/>
                <w:szCs w:val="28"/>
              </w:rPr>
              <w:t xml:space="preserve">  О  С  Т  А  Н  О  В  Л  Е  Н  И  Е</w:t>
            </w:r>
            <w:r w:rsidRPr="00230E7E">
              <w:rPr>
                <w:sz w:val="16"/>
                <w:szCs w:val="16"/>
              </w:rPr>
              <w:t xml:space="preserve"> </w:t>
            </w:r>
          </w:p>
          <w:p w:rsidR="00D178EB" w:rsidRPr="00230E7E" w:rsidRDefault="00D178EB" w:rsidP="0049549E">
            <w:pPr>
              <w:jc w:val="center"/>
              <w:rPr>
                <w:sz w:val="16"/>
                <w:szCs w:val="16"/>
              </w:rPr>
            </w:pPr>
          </w:p>
          <w:p w:rsidR="00D178EB" w:rsidRPr="00AB7A50" w:rsidRDefault="00D178EB" w:rsidP="0049549E">
            <w:pPr>
              <w:jc w:val="center"/>
              <w:rPr>
                <w:sz w:val="24"/>
                <w:szCs w:val="24"/>
              </w:rPr>
            </w:pPr>
          </w:p>
        </w:tc>
      </w:tr>
      <w:tr w:rsidR="00103554" w:rsidRPr="000B0125" w:rsidTr="00B93141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103554" w:rsidRPr="006114DB" w:rsidRDefault="00111F77" w:rsidP="00D85A51">
            <w:pPr>
              <w:jc w:val="center"/>
            </w:pPr>
            <w:r>
              <w:t>25 сентября 2024 года</w:t>
            </w:r>
          </w:p>
        </w:tc>
        <w:tc>
          <w:tcPr>
            <w:tcW w:w="4135" w:type="dxa"/>
            <w:shd w:val="clear" w:color="auto" w:fill="auto"/>
          </w:tcPr>
          <w:p w:rsidR="00103554" w:rsidRPr="006114DB" w:rsidRDefault="00103554" w:rsidP="00D85A51">
            <w:pPr>
              <w:jc w:val="center"/>
              <w:rPr>
                <w:sz w:val="21"/>
                <w:szCs w:val="21"/>
              </w:rPr>
            </w:pPr>
            <w:proofErr w:type="spellStart"/>
            <w:r w:rsidRPr="006114DB">
              <w:rPr>
                <w:sz w:val="21"/>
                <w:szCs w:val="21"/>
              </w:rPr>
              <w:t>пгт</w:t>
            </w:r>
            <w:proofErr w:type="spellEnd"/>
            <w:r w:rsidRPr="006114DB">
              <w:rPr>
                <w:sz w:val="21"/>
                <w:szCs w:val="21"/>
              </w:rPr>
              <w:t xml:space="preserve"> Лучегорск</w:t>
            </w:r>
          </w:p>
        </w:tc>
        <w:tc>
          <w:tcPr>
            <w:tcW w:w="1413" w:type="dxa"/>
            <w:shd w:val="clear" w:color="auto" w:fill="auto"/>
          </w:tcPr>
          <w:p w:rsidR="00103554" w:rsidRPr="006114DB" w:rsidRDefault="00103554" w:rsidP="00DA6D0A">
            <w:pPr>
              <w:jc w:val="right"/>
              <w:rPr>
                <w:sz w:val="24"/>
                <w:szCs w:val="24"/>
              </w:rPr>
            </w:pPr>
            <w:r w:rsidRPr="006114DB">
              <w:rPr>
                <w:sz w:val="24"/>
                <w:szCs w:val="24"/>
              </w:rPr>
              <w:t>№</w:t>
            </w:r>
            <w:r w:rsidR="006114DB" w:rsidRPr="00611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3554" w:rsidRPr="006114DB" w:rsidRDefault="00111F77" w:rsidP="00D85A51">
            <w:pPr>
              <w:jc w:val="center"/>
            </w:pPr>
            <w:r>
              <w:t>993-па</w:t>
            </w:r>
          </w:p>
        </w:tc>
      </w:tr>
    </w:tbl>
    <w:p w:rsidR="00103554" w:rsidRPr="002D6910" w:rsidRDefault="00103554" w:rsidP="00103554">
      <w:pPr>
        <w:rPr>
          <w:sz w:val="16"/>
          <w:szCs w:val="16"/>
        </w:rPr>
      </w:pPr>
    </w:p>
    <w:p w:rsidR="00103554" w:rsidRPr="00502F16" w:rsidRDefault="00103554" w:rsidP="00103554">
      <w:pPr>
        <w:rPr>
          <w:sz w:val="16"/>
          <w:szCs w:val="16"/>
        </w:rPr>
      </w:pPr>
    </w:p>
    <w:p w:rsidR="00210633" w:rsidRDefault="00210633" w:rsidP="00210633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постановление администрации Пожарского муниципального округа Приморского края от 27 июня 2023 года </w:t>
      </w:r>
    </w:p>
    <w:p w:rsidR="0080052D" w:rsidRDefault="00210633" w:rsidP="00800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7</w:t>
      </w:r>
      <w:r w:rsidR="0080052D"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 xml:space="preserve">-па </w:t>
      </w:r>
      <w:r w:rsidR="0080052D" w:rsidRPr="00481FA5">
        <w:rPr>
          <w:b/>
          <w:sz w:val="28"/>
          <w:szCs w:val="28"/>
        </w:rPr>
        <w:t>«</w:t>
      </w:r>
      <w:r w:rsidR="002F7097">
        <w:rPr>
          <w:b/>
          <w:sz w:val="28"/>
          <w:szCs w:val="28"/>
        </w:rPr>
        <w:t>Об утверждении муниципальной программы «</w:t>
      </w:r>
      <w:r w:rsidR="0080052D" w:rsidRPr="00481FA5">
        <w:rPr>
          <w:b/>
          <w:sz w:val="28"/>
          <w:szCs w:val="28"/>
        </w:rPr>
        <w:t>Компле</w:t>
      </w:r>
      <w:r w:rsidR="0080052D">
        <w:rPr>
          <w:b/>
          <w:sz w:val="28"/>
          <w:szCs w:val="28"/>
        </w:rPr>
        <w:t>ксные меры противодействия </w:t>
      </w:r>
      <w:r w:rsidR="0080052D" w:rsidRPr="00481FA5">
        <w:rPr>
          <w:b/>
          <w:sz w:val="28"/>
          <w:szCs w:val="28"/>
        </w:rPr>
        <w:t>злоупотреблению наркотиками</w:t>
      </w:r>
      <w:r w:rsidR="0080052D">
        <w:rPr>
          <w:b/>
          <w:sz w:val="28"/>
          <w:szCs w:val="28"/>
        </w:rPr>
        <w:t xml:space="preserve"> и их незаконному обороту в Пожарском муниципальном округе на 2023–2026 годы</w:t>
      </w:r>
      <w:r w:rsidR="0080052D" w:rsidRPr="00481FA5">
        <w:rPr>
          <w:b/>
          <w:sz w:val="28"/>
          <w:szCs w:val="28"/>
        </w:rPr>
        <w:t>»</w:t>
      </w:r>
    </w:p>
    <w:p w:rsidR="00103554" w:rsidRPr="00CB5306" w:rsidRDefault="00103554" w:rsidP="0080052D">
      <w:pPr>
        <w:jc w:val="center"/>
        <w:rPr>
          <w:b/>
          <w:sz w:val="16"/>
          <w:szCs w:val="16"/>
        </w:rPr>
      </w:pPr>
    </w:p>
    <w:p w:rsidR="00B74F7C" w:rsidRPr="00B74F7C" w:rsidRDefault="00172559" w:rsidP="00B74F7C">
      <w:pPr>
        <w:spacing w:line="360" w:lineRule="auto"/>
        <w:ind w:firstLine="709"/>
        <w:jc w:val="both"/>
        <w:rPr>
          <w:color w:val="000000"/>
          <w:sz w:val="28"/>
        </w:rPr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80052D">
        <w:rPr>
          <w:sz w:val="28"/>
          <w:szCs w:val="28"/>
        </w:rPr>
        <w:t xml:space="preserve">Федеральным законом от 08 января 1998 года № 3-ФЗ «О наркотических средствах и психотропных веществах», Указом Президента Российской Федерации от 23 ноября 2020 года № 733 «Об утверждении Стратегии государственной </w:t>
      </w:r>
      <w:proofErr w:type="spellStart"/>
      <w:r w:rsidR="0080052D">
        <w:rPr>
          <w:sz w:val="28"/>
          <w:szCs w:val="28"/>
        </w:rPr>
        <w:t>антинаркотической</w:t>
      </w:r>
      <w:proofErr w:type="spellEnd"/>
      <w:r w:rsidR="0080052D">
        <w:rPr>
          <w:sz w:val="28"/>
          <w:szCs w:val="28"/>
        </w:rPr>
        <w:t xml:space="preserve"> политики Российской Федерации на период до 2030 года», </w:t>
      </w:r>
      <w:r w:rsidR="00B74F7C" w:rsidRPr="00B74F7C">
        <w:rPr>
          <w:sz w:val="28"/>
          <w:szCs w:val="28"/>
        </w:rPr>
        <w:t xml:space="preserve">постановлением администрации Пожарского муниципального </w:t>
      </w:r>
      <w:r w:rsidR="00C6503D">
        <w:rPr>
          <w:sz w:val="28"/>
          <w:szCs w:val="28"/>
        </w:rPr>
        <w:t xml:space="preserve">округа </w:t>
      </w:r>
      <w:r w:rsidR="00B74F7C" w:rsidRPr="00B74F7C">
        <w:rPr>
          <w:sz w:val="28"/>
          <w:szCs w:val="28"/>
        </w:rPr>
        <w:t xml:space="preserve">Приморского края от </w:t>
      </w:r>
      <w:r w:rsidR="00D178EB">
        <w:rPr>
          <w:sz w:val="28"/>
          <w:szCs w:val="28"/>
        </w:rPr>
        <w:t>22 февраля</w:t>
      </w:r>
      <w:r w:rsidR="00B74F7C" w:rsidRPr="00B74F7C">
        <w:rPr>
          <w:sz w:val="28"/>
          <w:szCs w:val="28"/>
        </w:rPr>
        <w:t xml:space="preserve"> 20</w:t>
      </w:r>
      <w:r w:rsidR="00D178EB">
        <w:rPr>
          <w:sz w:val="28"/>
          <w:szCs w:val="28"/>
        </w:rPr>
        <w:t>23</w:t>
      </w:r>
      <w:r w:rsidR="00B74F7C" w:rsidRPr="00B74F7C">
        <w:rPr>
          <w:sz w:val="28"/>
          <w:szCs w:val="28"/>
        </w:rPr>
        <w:t xml:space="preserve"> года № </w:t>
      </w:r>
      <w:r w:rsidR="00D178EB">
        <w:rPr>
          <w:sz w:val="28"/>
          <w:szCs w:val="28"/>
        </w:rPr>
        <w:t>177</w:t>
      </w:r>
      <w:r w:rsidR="00B74F7C" w:rsidRPr="00B74F7C">
        <w:rPr>
          <w:sz w:val="28"/>
          <w:szCs w:val="28"/>
        </w:rPr>
        <w:t>-па «Об</w:t>
      </w:r>
      <w:proofErr w:type="gramEnd"/>
      <w:r w:rsidR="00B74F7C" w:rsidRPr="00B74F7C">
        <w:rPr>
          <w:sz w:val="28"/>
          <w:szCs w:val="28"/>
        </w:rPr>
        <w:t xml:space="preserve"> </w:t>
      </w:r>
      <w:proofErr w:type="gramStart"/>
      <w:r w:rsidR="00B74F7C" w:rsidRPr="00B74F7C">
        <w:rPr>
          <w:sz w:val="28"/>
          <w:szCs w:val="28"/>
        </w:rPr>
        <w:t xml:space="preserve">утверждении Порядка </w:t>
      </w:r>
      <w:r w:rsidR="00D178EB">
        <w:rPr>
          <w:sz w:val="28"/>
          <w:szCs w:val="28"/>
        </w:rPr>
        <w:t>принятия решений о разработке</w:t>
      </w:r>
      <w:r w:rsidR="00B74F7C" w:rsidRPr="00B74F7C">
        <w:rPr>
          <w:sz w:val="28"/>
          <w:szCs w:val="28"/>
        </w:rPr>
        <w:t xml:space="preserve"> муниципальных программ Пожарского муниципального </w:t>
      </w:r>
      <w:r w:rsidR="00D178EB">
        <w:rPr>
          <w:sz w:val="28"/>
          <w:szCs w:val="28"/>
        </w:rPr>
        <w:t xml:space="preserve">округа </w:t>
      </w:r>
      <w:r w:rsidR="00B74F7C" w:rsidRPr="00B74F7C">
        <w:rPr>
          <w:sz w:val="28"/>
          <w:szCs w:val="28"/>
        </w:rPr>
        <w:t>Приморского края</w:t>
      </w:r>
      <w:r w:rsidR="00D178EB">
        <w:rPr>
          <w:sz w:val="28"/>
          <w:szCs w:val="28"/>
        </w:rPr>
        <w:t xml:space="preserve">, формирования, реализации и проведения оценки эффективности реализации </w:t>
      </w:r>
      <w:r w:rsidR="00D178EB" w:rsidRPr="00B74F7C">
        <w:rPr>
          <w:sz w:val="28"/>
          <w:szCs w:val="28"/>
        </w:rPr>
        <w:t xml:space="preserve">муниципальных программ Пожарского муниципального </w:t>
      </w:r>
      <w:r w:rsidR="00D178EB">
        <w:rPr>
          <w:sz w:val="28"/>
          <w:szCs w:val="28"/>
        </w:rPr>
        <w:t xml:space="preserve">округа Приморского </w:t>
      </w:r>
      <w:r w:rsidR="00D178EB" w:rsidRPr="00B74F7C">
        <w:rPr>
          <w:sz w:val="28"/>
          <w:szCs w:val="28"/>
        </w:rPr>
        <w:t>края</w:t>
      </w:r>
      <w:r w:rsidR="00B74F7C" w:rsidRPr="00B74F7C">
        <w:rPr>
          <w:sz w:val="28"/>
          <w:szCs w:val="28"/>
        </w:rPr>
        <w:t xml:space="preserve">», </w:t>
      </w:r>
      <w:r w:rsidR="0080052D">
        <w:rPr>
          <w:sz w:val="28"/>
          <w:szCs w:val="28"/>
        </w:rPr>
        <w:t xml:space="preserve">руководствуясь Уставом Пожарского муниципального округа, </w:t>
      </w:r>
      <w:r w:rsidR="00B74F7C" w:rsidRPr="00B74F7C">
        <w:rPr>
          <w:color w:val="000000"/>
          <w:sz w:val="28"/>
        </w:rPr>
        <w:t xml:space="preserve">администрация Пожарского муниципального </w:t>
      </w:r>
      <w:r w:rsidR="00C6503D">
        <w:rPr>
          <w:color w:val="000000"/>
          <w:sz w:val="28"/>
        </w:rPr>
        <w:t>округа</w:t>
      </w:r>
      <w:r w:rsidR="00B74F7C" w:rsidRPr="00B74F7C">
        <w:rPr>
          <w:color w:val="000000"/>
          <w:sz w:val="28"/>
        </w:rPr>
        <w:t xml:space="preserve"> Приморского края</w:t>
      </w:r>
      <w:proofErr w:type="gramEnd"/>
    </w:p>
    <w:p w:rsidR="00103554" w:rsidRDefault="00103554" w:rsidP="00103554">
      <w:pPr>
        <w:jc w:val="both"/>
        <w:rPr>
          <w:sz w:val="24"/>
          <w:szCs w:val="24"/>
        </w:rPr>
      </w:pPr>
    </w:p>
    <w:p w:rsidR="00563843" w:rsidRPr="002D6910" w:rsidRDefault="00563843" w:rsidP="00103554">
      <w:pPr>
        <w:jc w:val="both"/>
        <w:rPr>
          <w:sz w:val="24"/>
          <w:szCs w:val="24"/>
        </w:rPr>
      </w:pPr>
    </w:p>
    <w:p w:rsidR="00103554" w:rsidRDefault="00103554" w:rsidP="00103554">
      <w:pPr>
        <w:spacing w:line="360" w:lineRule="auto"/>
        <w:jc w:val="both"/>
        <w:rPr>
          <w:sz w:val="28"/>
          <w:szCs w:val="28"/>
        </w:rPr>
      </w:pPr>
      <w:r w:rsidRPr="00CB5306">
        <w:rPr>
          <w:sz w:val="28"/>
          <w:szCs w:val="28"/>
        </w:rPr>
        <w:t>ПОСТАНОВЛЯЕТ:</w:t>
      </w:r>
    </w:p>
    <w:p w:rsidR="00103554" w:rsidRPr="002D6910" w:rsidRDefault="00103554" w:rsidP="00103554">
      <w:pPr>
        <w:tabs>
          <w:tab w:val="left" w:pos="900"/>
          <w:tab w:val="left" w:pos="1080"/>
        </w:tabs>
        <w:jc w:val="both"/>
        <w:rPr>
          <w:sz w:val="24"/>
          <w:szCs w:val="24"/>
        </w:rPr>
      </w:pPr>
    </w:p>
    <w:p w:rsidR="00D178EB" w:rsidRPr="0015098B" w:rsidRDefault="00900016" w:rsidP="0015098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05DB">
        <w:rPr>
          <w:sz w:val="28"/>
          <w:szCs w:val="28"/>
        </w:rPr>
        <w:t>.</w:t>
      </w:r>
      <w:r w:rsidR="00103554" w:rsidRPr="00CB5306">
        <w:rPr>
          <w:sz w:val="28"/>
          <w:szCs w:val="28"/>
        </w:rPr>
        <w:t xml:space="preserve"> Внести в муниципальную программу </w:t>
      </w:r>
      <w:r w:rsidR="0080052D" w:rsidRPr="00950BB2">
        <w:rPr>
          <w:sz w:val="28"/>
          <w:szCs w:val="28"/>
        </w:rPr>
        <w:t>«К</w:t>
      </w:r>
      <w:r w:rsidR="0080052D">
        <w:rPr>
          <w:sz w:val="28"/>
          <w:szCs w:val="28"/>
        </w:rPr>
        <w:t xml:space="preserve">омплексные меры противодействия </w:t>
      </w:r>
      <w:r w:rsidR="0080052D" w:rsidRPr="00950BB2">
        <w:rPr>
          <w:sz w:val="28"/>
          <w:szCs w:val="28"/>
        </w:rPr>
        <w:t>злоупотреблению наркотиками</w:t>
      </w:r>
      <w:r w:rsidR="0080052D">
        <w:rPr>
          <w:sz w:val="28"/>
          <w:szCs w:val="28"/>
        </w:rPr>
        <w:t xml:space="preserve"> и их незаконному обороту в </w:t>
      </w:r>
      <w:r w:rsidR="0080052D">
        <w:rPr>
          <w:sz w:val="28"/>
          <w:szCs w:val="28"/>
        </w:rPr>
        <w:lastRenderedPageBreak/>
        <w:t>Пожарском муниципальном округе на 2023</w:t>
      </w:r>
      <w:r w:rsidR="0080052D" w:rsidRPr="00950BB2">
        <w:rPr>
          <w:sz w:val="28"/>
          <w:szCs w:val="28"/>
        </w:rPr>
        <w:t>–</w:t>
      </w:r>
      <w:r w:rsidR="0080052D">
        <w:rPr>
          <w:sz w:val="28"/>
          <w:szCs w:val="28"/>
        </w:rPr>
        <w:t>2026</w:t>
      </w:r>
      <w:r w:rsidR="0080052D" w:rsidRPr="00950BB2">
        <w:rPr>
          <w:sz w:val="28"/>
          <w:szCs w:val="28"/>
        </w:rPr>
        <w:t xml:space="preserve"> годы»</w:t>
      </w:r>
      <w:r w:rsidR="00103554" w:rsidRPr="00CB5306">
        <w:rPr>
          <w:sz w:val="28"/>
          <w:szCs w:val="28"/>
        </w:rPr>
        <w:t xml:space="preserve">, утвержденную постановлением администрации Пожарского муниципального </w:t>
      </w:r>
      <w:r w:rsidR="000005DB">
        <w:rPr>
          <w:sz w:val="28"/>
          <w:szCs w:val="28"/>
        </w:rPr>
        <w:t>о</w:t>
      </w:r>
      <w:r w:rsidR="0015098B">
        <w:rPr>
          <w:sz w:val="28"/>
          <w:szCs w:val="28"/>
        </w:rPr>
        <w:t xml:space="preserve">круга </w:t>
      </w:r>
      <w:r w:rsidR="00103554" w:rsidRPr="00CB5306">
        <w:rPr>
          <w:sz w:val="28"/>
          <w:szCs w:val="28"/>
        </w:rPr>
        <w:t xml:space="preserve">Приморского края от </w:t>
      </w:r>
      <w:r w:rsidR="00F27D3C">
        <w:rPr>
          <w:sz w:val="28"/>
          <w:szCs w:val="28"/>
        </w:rPr>
        <w:t>2</w:t>
      </w:r>
      <w:r w:rsidR="00210633">
        <w:rPr>
          <w:sz w:val="28"/>
          <w:szCs w:val="28"/>
        </w:rPr>
        <w:t>7</w:t>
      </w:r>
      <w:r w:rsidR="00103554">
        <w:rPr>
          <w:sz w:val="28"/>
          <w:szCs w:val="28"/>
        </w:rPr>
        <w:t xml:space="preserve"> </w:t>
      </w:r>
      <w:r w:rsidR="00F27D3C">
        <w:rPr>
          <w:sz w:val="28"/>
          <w:szCs w:val="28"/>
        </w:rPr>
        <w:t>ию</w:t>
      </w:r>
      <w:r w:rsidR="00210633">
        <w:rPr>
          <w:sz w:val="28"/>
          <w:szCs w:val="28"/>
        </w:rPr>
        <w:t>н</w:t>
      </w:r>
      <w:r w:rsidR="00F27D3C">
        <w:rPr>
          <w:sz w:val="28"/>
          <w:szCs w:val="28"/>
        </w:rPr>
        <w:t>я</w:t>
      </w:r>
      <w:r w:rsidR="00103554">
        <w:rPr>
          <w:sz w:val="28"/>
          <w:szCs w:val="28"/>
        </w:rPr>
        <w:t xml:space="preserve"> 202</w:t>
      </w:r>
      <w:r w:rsidR="0015098B">
        <w:rPr>
          <w:sz w:val="28"/>
          <w:szCs w:val="28"/>
        </w:rPr>
        <w:t>3</w:t>
      </w:r>
      <w:r w:rsidR="00C6503D">
        <w:rPr>
          <w:sz w:val="28"/>
          <w:szCs w:val="28"/>
        </w:rPr>
        <w:t xml:space="preserve"> года № </w:t>
      </w:r>
      <w:r w:rsidR="00210633">
        <w:rPr>
          <w:sz w:val="28"/>
          <w:szCs w:val="28"/>
        </w:rPr>
        <w:t>7</w:t>
      </w:r>
      <w:r w:rsidR="0080052D">
        <w:rPr>
          <w:sz w:val="28"/>
          <w:szCs w:val="28"/>
        </w:rPr>
        <w:t>38</w:t>
      </w:r>
      <w:r w:rsidR="00525744">
        <w:rPr>
          <w:sz w:val="28"/>
          <w:szCs w:val="28"/>
        </w:rPr>
        <w:t xml:space="preserve">-па </w:t>
      </w:r>
      <w:r w:rsidR="00103554" w:rsidRPr="00CB5306">
        <w:rPr>
          <w:sz w:val="28"/>
          <w:szCs w:val="28"/>
        </w:rPr>
        <w:t>(далее – муниципальная программа)</w:t>
      </w:r>
      <w:r w:rsidR="00C4726D">
        <w:rPr>
          <w:sz w:val="28"/>
          <w:szCs w:val="28"/>
        </w:rPr>
        <w:t>,</w:t>
      </w:r>
      <w:r w:rsidR="00103554" w:rsidRPr="00CB5306">
        <w:rPr>
          <w:sz w:val="28"/>
          <w:szCs w:val="28"/>
        </w:rPr>
        <w:t xml:space="preserve"> </w:t>
      </w:r>
      <w:r w:rsidR="00103554">
        <w:rPr>
          <w:sz w:val="28"/>
          <w:szCs w:val="28"/>
        </w:rPr>
        <w:t xml:space="preserve">следующие </w:t>
      </w:r>
      <w:r w:rsidR="00103554" w:rsidRPr="00CB5306">
        <w:rPr>
          <w:sz w:val="28"/>
          <w:szCs w:val="28"/>
        </w:rPr>
        <w:t>изменения</w:t>
      </w:r>
      <w:r w:rsidR="00103554">
        <w:rPr>
          <w:sz w:val="28"/>
          <w:szCs w:val="28"/>
        </w:rPr>
        <w:t>:</w:t>
      </w:r>
    </w:p>
    <w:p w:rsidR="0080052D" w:rsidRDefault="009B4B6B" w:rsidP="0015098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15098B" w:rsidRPr="00954ADF">
        <w:rPr>
          <w:color w:val="000000" w:themeColor="text1"/>
          <w:sz w:val="28"/>
          <w:szCs w:val="28"/>
        </w:rPr>
        <w:t xml:space="preserve">.1. </w:t>
      </w:r>
      <w:r w:rsidR="0080052D">
        <w:rPr>
          <w:color w:val="000000" w:themeColor="text1"/>
          <w:sz w:val="28"/>
          <w:szCs w:val="28"/>
        </w:rPr>
        <w:t>Наименование муниципальной программы изложить в следующей редакции:</w:t>
      </w:r>
    </w:p>
    <w:p w:rsidR="0080052D" w:rsidRDefault="0080052D" w:rsidP="0015098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50BB2">
        <w:rPr>
          <w:sz w:val="28"/>
          <w:szCs w:val="28"/>
        </w:rPr>
        <w:t>«К</w:t>
      </w:r>
      <w:r>
        <w:rPr>
          <w:sz w:val="28"/>
          <w:szCs w:val="28"/>
        </w:rPr>
        <w:t xml:space="preserve">омплексные меры противодействия </w:t>
      </w:r>
      <w:r w:rsidRPr="00950BB2">
        <w:rPr>
          <w:sz w:val="28"/>
          <w:szCs w:val="28"/>
        </w:rPr>
        <w:t>злоупотреблению наркотиками</w:t>
      </w:r>
      <w:r>
        <w:rPr>
          <w:sz w:val="28"/>
          <w:szCs w:val="28"/>
        </w:rPr>
        <w:t xml:space="preserve"> и их незаконному обороту в Пожарском муниципальном округе на 2023</w:t>
      </w:r>
      <w:r w:rsidRPr="00950BB2">
        <w:rPr>
          <w:sz w:val="28"/>
          <w:szCs w:val="28"/>
        </w:rPr>
        <w:t>–</w:t>
      </w:r>
      <w:r>
        <w:rPr>
          <w:sz w:val="28"/>
          <w:szCs w:val="28"/>
        </w:rPr>
        <w:t>2027</w:t>
      </w:r>
      <w:r w:rsidRPr="00950BB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:rsidR="0080052D" w:rsidRDefault="0080052D" w:rsidP="0015098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По тексту муниципальной программы, а также в Приложениях 1,</w:t>
      </w:r>
      <w:r w:rsidR="00DB0BBA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="00DB0BBA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DB0BB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B0BBA">
        <w:rPr>
          <w:sz w:val="28"/>
          <w:szCs w:val="28"/>
        </w:rPr>
        <w:t xml:space="preserve"> к ней, слова «2023-2026 годы» заменить словами «2023-2027 годы» в соответствующем падеже;</w:t>
      </w:r>
    </w:p>
    <w:p w:rsidR="00DB3F78" w:rsidRDefault="00DB3F78" w:rsidP="00DB3F78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1.3. В Приложении 1 «Паспорт муниципальной программы» </w:t>
      </w:r>
      <w:r w:rsidR="005903F6">
        <w:rPr>
          <w:sz w:val="28"/>
          <w:szCs w:val="28"/>
        </w:rPr>
        <w:t xml:space="preserve">в табличной части </w:t>
      </w:r>
      <w:r>
        <w:rPr>
          <w:sz w:val="28"/>
          <w:szCs w:val="28"/>
        </w:rPr>
        <w:t xml:space="preserve">раздел </w:t>
      </w:r>
      <w:r w:rsidRPr="00954ADF">
        <w:rPr>
          <w:color w:val="000000" w:themeColor="text1"/>
          <w:sz w:val="28"/>
          <w:szCs w:val="28"/>
        </w:rPr>
        <w:t>«Объемы и источники финансирования</w:t>
      </w:r>
      <w:r>
        <w:rPr>
          <w:color w:val="000000" w:themeColor="text1"/>
          <w:sz w:val="28"/>
          <w:szCs w:val="28"/>
        </w:rPr>
        <w:t xml:space="preserve"> Программы»</w:t>
      </w:r>
      <w:r w:rsidRPr="00954ADF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72512" w:rsidRPr="00B623C4" w:rsidRDefault="00520A5F" w:rsidP="00272512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DB3F78">
        <w:rPr>
          <w:color w:val="000000" w:themeColor="text1"/>
          <w:sz w:val="28"/>
          <w:szCs w:val="28"/>
        </w:rPr>
        <w:t>«</w:t>
      </w:r>
      <w:r w:rsidR="00272512" w:rsidRPr="00B623C4">
        <w:rPr>
          <w:color w:val="000000"/>
          <w:sz w:val="28"/>
          <w:szCs w:val="28"/>
        </w:rPr>
        <w:t>Источником финансирования программы являются средства бюджета округа. Финансирование мероприятий осуществляется через отраслевой (функциональный) орган администрации Пожарского муниципального округа (управление культуры, спорта и молодежной политики администрации Пожарского муниципального округа), ответственный за их реализацию.</w:t>
      </w:r>
    </w:p>
    <w:p w:rsidR="00DB3F78" w:rsidRDefault="00DB3F78" w:rsidP="00272512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Общая потребность обеспечения на 2023-2027 годы – 248,88 тыс. руб. в том числе по годам:</w:t>
      </w:r>
    </w:p>
    <w:tbl>
      <w:tblPr>
        <w:tblW w:w="92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9"/>
        <w:gridCol w:w="3654"/>
        <w:gridCol w:w="4050"/>
      </w:tblGrid>
      <w:tr w:rsidR="00DB3F78" w:rsidRPr="00B623C4" w:rsidTr="005903F6">
        <w:trPr>
          <w:trHeight w:val="499"/>
        </w:trPr>
        <w:tc>
          <w:tcPr>
            <w:tcW w:w="1589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 w:rsidRPr="00B623C4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654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 w:rsidRPr="00B623C4">
              <w:rPr>
                <w:color w:val="000000"/>
                <w:sz w:val="28"/>
                <w:szCs w:val="28"/>
              </w:rPr>
              <w:t xml:space="preserve">Итого </w:t>
            </w:r>
          </w:p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 w:rsidRPr="00B623C4">
              <w:rPr>
                <w:color w:val="000000"/>
                <w:sz w:val="28"/>
                <w:szCs w:val="28"/>
              </w:rPr>
              <w:t>(тыс. руб.)</w:t>
            </w:r>
          </w:p>
        </w:tc>
        <w:tc>
          <w:tcPr>
            <w:tcW w:w="4050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B623C4">
              <w:rPr>
                <w:color w:val="000000"/>
                <w:sz w:val="28"/>
                <w:szCs w:val="28"/>
              </w:rPr>
              <w:t xml:space="preserve">юджет </w:t>
            </w:r>
            <w:r>
              <w:rPr>
                <w:color w:val="000000"/>
                <w:sz w:val="28"/>
                <w:szCs w:val="28"/>
              </w:rPr>
              <w:t>округа</w:t>
            </w:r>
          </w:p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 w:rsidRPr="00B623C4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DB3F78" w:rsidRPr="00B623C4" w:rsidTr="005903F6">
        <w:trPr>
          <w:trHeight w:val="242"/>
        </w:trPr>
        <w:tc>
          <w:tcPr>
            <w:tcW w:w="1589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 w:rsidRPr="00B623C4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654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 w:rsidRPr="00B623C4">
              <w:rPr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4050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 w:rsidRPr="00B623C4">
              <w:rPr>
                <w:color w:val="000000"/>
                <w:sz w:val="28"/>
                <w:szCs w:val="28"/>
              </w:rPr>
              <w:t>45,00</w:t>
            </w:r>
          </w:p>
        </w:tc>
      </w:tr>
      <w:tr w:rsidR="00DB3F78" w:rsidRPr="00B623C4" w:rsidTr="005903F6">
        <w:trPr>
          <w:trHeight w:val="242"/>
        </w:trPr>
        <w:tc>
          <w:tcPr>
            <w:tcW w:w="1589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 w:rsidRPr="00B623C4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654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 w:rsidRPr="00B623C4">
              <w:rPr>
                <w:color w:val="000000"/>
                <w:sz w:val="28"/>
                <w:szCs w:val="28"/>
              </w:rPr>
              <w:t>47,30</w:t>
            </w:r>
          </w:p>
        </w:tc>
        <w:tc>
          <w:tcPr>
            <w:tcW w:w="4050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 w:rsidRPr="00B623C4">
              <w:rPr>
                <w:color w:val="000000"/>
                <w:sz w:val="28"/>
                <w:szCs w:val="28"/>
              </w:rPr>
              <w:t>47,30</w:t>
            </w:r>
          </w:p>
        </w:tc>
      </w:tr>
      <w:tr w:rsidR="00DB3F78" w:rsidRPr="00B623C4" w:rsidTr="005903F6">
        <w:trPr>
          <w:trHeight w:val="242"/>
        </w:trPr>
        <w:tc>
          <w:tcPr>
            <w:tcW w:w="1589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 w:rsidRPr="00B623C4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654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 w:rsidRPr="00B623C4">
              <w:rPr>
                <w:color w:val="000000"/>
                <w:sz w:val="28"/>
                <w:szCs w:val="28"/>
              </w:rPr>
              <w:t>49,67</w:t>
            </w:r>
          </w:p>
        </w:tc>
        <w:tc>
          <w:tcPr>
            <w:tcW w:w="4050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 w:rsidRPr="00B623C4">
              <w:rPr>
                <w:color w:val="000000"/>
                <w:sz w:val="28"/>
                <w:szCs w:val="28"/>
              </w:rPr>
              <w:t>49,67</w:t>
            </w:r>
          </w:p>
        </w:tc>
      </w:tr>
      <w:tr w:rsidR="00DB3F78" w:rsidRPr="00B623C4" w:rsidTr="005903F6">
        <w:trPr>
          <w:trHeight w:val="242"/>
        </w:trPr>
        <w:tc>
          <w:tcPr>
            <w:tcW w:w="1589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 w:rsidRPr="00B623C4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3654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 w:rsidRPr="00B623C4">
              <w:rPr>
                <w:color w:val="000000"/>
                <w:sz w:val="28"/>
                <w:szCs w:val="28"/>
              </w:rPr>
              <w:t>52,15</w:t>
            </w:r>
          </w:p>
        </w:tc>
        <w:tc>
          <w:tcPr>
            <w:tcW w:w="4050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 w:rsidRPr="00B623C4">
              <w:rPr>
                <w:color w:val="000000"/>
                <w:sz w:val="28"/>
                <w:szCs w:val="28"/>
              </w:rPr>
              <w:t>52,15</w:t>
            </w:r>
          </w:p>
        </w:tc>
      </w:tr>
      <w:tr w:rsidR="00DB3F78" w:rsidRPr="00B623C4" w:rsidTr="005903F6">
        <w:trPr>
          <w:trHeight w:val="242"/>
        </w:trPr>
        <w:tc>
          <w:tcPr>
            <w:tcW w:w="1589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3654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54,76</w:t>
            </w:r>
          </w:p>
        </w:tc>
        <w:tc>
          <w:tcPr>
            <w:tcW w:w="4050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54,76</w:t>
            </w:r>
          </w:p>
        </w:tc>
      </w:tr>
      <w:tr w:rsidR="00DB3F78" w:rsidRPr="00B623C4" w:rsidTr="005903F6">
        <w:trPr>
          <w:trHeight w:val="242"/>
        </w:trPr>
        <w:tc>
          <w:tcPr>
            <w:tcW w:w="1589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23C4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654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248,88</w:t>
            </w:r>
          </w:p>
        </w:tc>
        <w:tc>
          <w:tcPr>
            <w:tcW w:w="4050" w:type="dxa"/>
            <w:shd w:val="clear" w:color="auto" w:fill="auto"/>
          </w:tcPr>
          <w:p w:rsidR="00DB3F78" w:rsidRPr="00B623C4" w:rsidRDefault="00DB3F78" w:rsidP="007B00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248,88</w:t>
            </w:r>
          </w:p>
        </w:tc>
      </w:tr>
    </w:tbl>
    <w:p w:rsidR="00E632B3" w:rsidRDefault="00E632B3" w:rsidP="00DB3F78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B3F78" w:rsidRDefault="00272512" w:rsidP="00DB3F78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B623C4">
        <w:rPr>
          <w:color w:val="000000"/>
          <w:sz w:val="28"/>
          <w:szCs w:val="28"/>
        </w:rPr>
        <w:t xml:space="preserve">Объемы финансирования, предусмотренные настоящей программой, носят ориентировочный характер и подлежат ежегодной корректировке в </w:t>
      </w:r>
      <w:r w:rsidRPr="00B623C4">
        <w:rPr>
          <w:color w:val="000000"/>
          <w:sz w:val="28"/>
          <w:szCs w:val="28"/>
        </w:rPr>
        <w:lastRenderedPageBreak/>
        <w:t>соответствии с решением Думы Пожарского муниципального округа об утверждении бюджета на соответствующий</w:t>
      </w:r>
      <w:r w:rsidR="00520A5F">
        <w:rPr>
          <w:color w:val="000000"/>
          <w:sz w:val="28"/>
          <w:szCs w:val="28"/>
        </w:rPr>
        <w:t xml:space="preserve"> финансовый</w:t>
      </w:r>
      <w:r w:rsidRPr="00B623C4">
        <w:rPr>
          <w:color w:val="000000"/>
          <w:sz w:val="28"/>
          <w:szCs w:val="28"/>
        </w:rPr>
        <w:t xml:space="preserve"> год. При реализации программных мероприятий предполагается привлечение иных источников финансирования</w:t>
      </w:r>
      <w:r w:rsidR="00520A5F">
        <w:rPr>
          <w:color w:val="000000"/>
          <w:sz w:val="28"/>
          <w:szCs w:val="28"/>
        </w:rPr>
        <w:t>»</w:t>
      </w:r>
      <w:r w:rsidRPr="00B623C4">
        <w:rPr>
          <w:color w:val="000000"/>
          <w:sz w:val="28"/>
          <w:szCs w:val="28"/>
        </w:rPr>
        <w:t>.</w:t>
      </w:r>
    </w:p>
    <w:p w:rsidR="005903F6" w:rsidRDefault="005903F6" w:rsidP="00DB3F78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 </w:t>
      </w:r>
      <w:r>
        <w:rPr>
          <w:sz w:val="28"/>
          <w:szCs w:val="28"/>
        </w:rPr>
        <w:t xml:space="preserve">В Приложении 1 «Паспорт муниципальной программы» </w:t>
      </w:r>
      <w:r w:rsidR="00520A5F">
        <w:rPr>
          <w:sz w:val="28"/>
          <w:szCs w:val="28"/>
        </w:rPr>
        <w:t>пунк</w:t>
      </w:r>
      <w:r>
        <w:rPr>
          <w:sz w:val="28"/>
          <w:szCs w:val="28"/>
        </w:rPr>
        <w:t>т 6.1 раздела 6 «Ресурсное обеспечение Программы» изложить в следующей редакции:</w:t>
      </w:r>
    </w:p>
    <w:p w:rsidR="005903F6" w:rsidRPr="00B623C4" w:rsidRDefault="005903F6" w:rsidP="0072361B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5AA">
        <w:rPr>
          <w:rFonts w:ascii="Times New Roman" w:hAnsi="Times New Roman" w:cs="Times New Roman"/>
          <w:sz w:val="28"/>
          <w:szCs w:val="28"/>
        </w:rPr>
        <w:t>«</w:t>
      </w:r>
      <w:r w:rsidR="00D175AA" w:rsidRPr="00D175AA">
        <w:rPr>
          <w:rFonts w:ascii="Times New Roman" w:hAnsi="Times New Roman" w:cs="Times New Roman"/>
          <w:sz w:val="28"/>
          <w:szCs w:val="28"/>
        </w:rPr>
        <w:t>6.1.</w:t>
      </w:r>
      <w:r w:rsidR="00D175AA">
        <w:rPr>
          <w:rFonts w:ascii="Times New Roman" w:hAnsi="Times New Roman" w:cs="Times New Roman"/>
          <w:sz w:val="28"/>
          <w:szCs w:val="28"/>
        </w:rPr>
        <w:t xml:space="preserve"> </w:t>
      </w:r>
      <w:r w:rsidRPr="00D175AA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Pr="00B623C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Программы осуществляется за счет средств бюджета округа в соответствии с </w:t>
      </w:r>
      <w:hyperlink r:id="rId9" w:history="1">
        <w:r w:rsidRPr="00B623C4">
          <w:rPr>
            <w:rFonts w:ascii="Times New Roman" w:hAnsi="Times New Roman" w:cs="Times New Roman"/>
            <w:color w:val="000000"/>
            <w:sz w:val="28"/>
            <w:szCs w:val="28"/>
          </w:rPr>
          <w:t>Перечнем</w:t>
        </w:r>
      </w:hyperlink>
      <w:r w:rsidRPr="00B623C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реализации Программы. Общий объем финансирования Программы за счет средств бюджета округа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248</w:t>
      </w:r>
      <w:r w:rsidRPr="00B623C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623C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</w:p>
    <w:p w:rsidR="005903F6" w:rsidRPr="00B623C4" w:rsidRDefault="005903F6" w:rsidP="0072361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23C4">
        <w:rPr>
          <w:rFonts w:ascii="Times New Roman" w:hAnsi="Times New Roman" w:cs="Times New Roman"/>
          <w:color w:val="000000"/>
          <w:sz w:val="28"/>
          <w:szCs w:val="28"/>
        </w:rPr>
        <w:t>2023 год -  45,0 тыс. рублей;</w:t>
      </w:r>
      <w:proofErr w:type="gramEnd"/>
    </w:p>
    <w:p w:rsidR="005903F6" w:rsidRPr="00B623C4" w:rsidRDefault="005903F6" w:rsidP="0072361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3C4">
        <w:rPr>
          <w:rFonts w:ascii="Times New Roman" w:hAnsi="Times New Roman" w:cs="Times New Roman"/>
          <w:color w:val="000000"/>
          <w:sz w:val="28"/>
          <w:szCs w:val="28"/>
        </w:rPr>
        <w:t>2024 год – 47,30 тыс. рублей;</w:t>
      </w:r>
    </w:p>
    <w:p w:rsidR="005903F6" w:rsidRPr="00B623C4" w:rsidRDefault="005903F6" w:rsidP="0072361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3C4">
        <w:rPr>
          <w:rFonts w:ascii="Times New Roman" w:hAnsi="Times New Roman" w:cs="Times New Roman"/>
          <w:color w:val="000000"/>
          <w:sz w:val="28"/>
          <w:szCs w:val="28"/>
        </w:rPr>
        <w:t>2025 год – 49,67 тыс. рублей;</w:t>
      </w:r>
    </w:p>
    <w:p w:rsidR="005903F6" w:rsidRDefault="005903F6" w:rsidP="0072361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3C4">
        <w:rPr>
          <w:rFonts w:ascii="Times New Roman" w:hAnsi="Times New Roman" w:cs="Times New Roman"/>
          <w:color w:val="000000"/>
          <w:sz w:val="28"/>
          <w:szCs w:val="28"/>
        </w:rPr>
        <w:t>2026 год – 52,15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03F6" w:rsidRDefault="005903F6" w:rsidP="0072361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2027 год – 54,76 тыс. рублей</w:t>
      </w:r>
      <w:r w:rsidR="00520A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0A5F" w:rsidRDefault="00520A5F" w:rsidP="00520A5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3C4">
        <w:rPr>
          <w:rFonts w:ascii="Times New Roman" w:hAnsi="Times New Roman" w:cs="Times New Roman"/>
          <w:color w:val="000000"/>
          <w:sz w:val="28"/>
          <w:szCs w:val="28"/>
        </w:rPr>
        <w:t>Финансовые средства выделяются исполнителям Программы в пределах средств, предусмотренных в бюджете округа на реализацию мероприятий Программы в текущем финансовом году</w:t>
      </w:r>
      <w:r w:rsidR="002A189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623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75AA" w:rsidRDefault="00D175AA" w:rsidP="00D175AA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1.5. </w:t>
      </w:r>
      <w:r w:rsidRPr="00D175AA">
        <w:rPr>
          <w:sz w:val="28"/>
          <w:szCs w:val="28"/>
        </w:rPr>
        <w:t xml:space="preserve">В Приложении 1 «Паспорт муниципальной программы» </w:t>
      </w:r>
      <w:r>
        <w:rPr>
          <w:sz w:val="28"/>
          <w:szCs w:val="28"/>
        </w:rPr>
        <w:t>пункт 7.2 раздела 7 «</w:t>
      </w:r>
      <w:r w:rsidRPr="00B623C4">
        <w:rPr>
          <w:color w:val="000000"/>
          <w:sz w:val="28"/>
          <w:szCs w:val="28"/>
        </w:rPr>
        <w:t>Оценка эффективности реализации Программы</w:t>
      </w:r>
      <w:r>
        <w:rPr>
          <w:sz w:val="28"/>
          <w:szCs w:val="28"/>
        </w:rPr>
        <w:t>» изложить в следующей редакции:</w:t>
      </w:r>
      <w:r w:rsidRPr="00D175AA">
        <w:rPr>
          <w:color w:val="000000"/>
          <w:sz w:val="28"/>
          <w:szCs w:val="28"/>
        </w:rPr>
        <w:t xml:space="preserve"> </w:t>
      </w:r>
    </w:p>
    <w:p w:rsidR="00D175AA" w:rsidRPr="00B623C4" w:rsidRDefault="00D175AA" w:rsidP="00D175AA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«</w:t>
      </w:r>
      <w:r w:rsidRPr="00B623C4">
        <w:rPr>
          <w:color w:val="000000"/>
          <w:sz w:val="28"/>
          <w:szCs w:val="28"/>
        </w:rPr>
        <w:t xml:space="preserve">7.2. В результате реализации Программы предусматривается создание условий, способствующих стабилизации и улучшению </w:t>
      </w:r>
      <w:proofErr w:type="spellStart"/>
      <w:r w:rsidRPr="00B623C4">
        <w:rPr>
          <w:color w:val="000000"/>
          <w:sz w:val="28"/>
          <w:szCs w:val="28"/>
        </w:rPr>
        <w:t>наркоситуации</w:t>
      </w:r>
      <w:proofErr w:type="spellEnd"/>
      <w:r w:rsidRPr="00B623C4">
        <w:rPr>
          <w:color w:val="000000"/>
          <w:sz w:val="28"/>
          <w:szCs w:val="28"/>
        </w:rPr>
        <w:t xml:space="preserve"> в Пожарском муниципальном округе.</w:t>
      </w:r>
    </w:p>
    <w:p w:rsidR="00D175AA" w:rsidRPr="00B623C4" w:rsidRDefault="00D175AA" w:rsidP="00D175AA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623C4">
        <w:rPr>
          <w:color w:val="000000"/>
          <w:sz w:val="28"/>
          <w:szCs w:val="28"/>
        </w:rPr>
        <w:tab/>
        <w:t>Выполнение мероприятий Программы позволит:</w:t>
      </w:r>
    </w:p>
    <w:p w:rsidR="00D175AA" w:rsidRPr="00F83CF8" w:rsidRDefault="00D175AA" w:rsidP="00D175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3CF8">
        <w:rPr>
          <w:sz w:val="28"/>
          <w:szCs w:val="28"/>
        </w:rPr>
        <w:t>снизить к 2027 году уровень потребления населением Пожарского муниципального округа наркотических средств и психотропных веществ по данным мониторинга до 0,</w:t>
      </w:r>
      <w:r w:rsidR="004A3DAC">
        <w:rPr>
          <w:sz w:val="28"/>
          <w:szCs w:val="28"/>
        </w:rPr>
        <w:t>8</w:t>
      </w:r>
      <w:r w:rsidRPr="00F83CF8">
        <w:rPr>
          <w:sz w:val="28"/>
          <w:szCs w:val="28"/>
        </w:rPr>
        <w:t>5 процентов;</w:t>
      </w:r>
    </w:p>
    <w:p w:rsidR="00D175AA" w:rsidRPr="00F83CF8" w:rsidRDefault="00D175AA" w:rsidP="00D175AA">
      <w:pPr>
        <w:spacing w:line="360" w:lineRule="auto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83CF8">
        <w:rPr>
          <w:sz w:val="28"/>
          <w:szCs w:val="28"/>
        </w:rPr>
        <w:t xml:space="preserve">снизить к 2027 году показатель первичной заболеваемости наркоманией среди несовершеннолетних на 10 тыс. несовершеннолетнего населения округа до </w:t>
      </w:r>
      <w:r w:rsidR="004A3DAC">
        <w:rPr>
          <w:sz w:val="28"/>
          <w:szCs w:val="28"/>
        </w:rPr>
        <w:t xml:space="preserve">15,0 </w:t>
      </w:r>
      <w:proofErr w:type="spellStart"/>
      <w:r w:rsidRPr="00F83CF8">
        <w:rPr>
          <w:sz w:val="28"/>
          <w:szCs w:val="28"/>
        </w:rPr>
        <w:t>про</w:t>
      </w:r>
      <w:r w:rsidR="004A3DAC">
        <w:rPr>
          <w:sz w:val="28"/>
          <w:szCs w:val="28"/>
        </w:rPr>
        <w:t>де</w:t>
      </w:r>
      <w:r w:rsidRPr="00F83CF8">
        <w:rPr>
          <w:sz w:val="28"/>
          <w:szCs w:val="28"/>
        </w:rPr>
        <w:t>це</w:t>
      </w:r>
      <w:r w:rsidR="004A3DAC">
        <w:rPr>
          <w:sz w:val="28"/>
          <w:szCs w:val="28"/>
        </w:rPr>
        <w:t>милле</w:t>
      </w:r>
      <w:proofErr w:type="spellEnd"/>
      <w:r w:rsidRPr="00F83CF8">
        <w:rPr>
          <w:sz w:val="28"/>
          <w:szCs w:val="28"/>
        </w:rPr>
        <w:t>;</w:t>
      </w:r>
    </w:p>
    <w:p w:rsidR="00D175AA" w:rsidRPr="00F83CF8" w:rsidRDefault="00D175AA" w:rsidP="00D175AA">
      <w:pPr>
        <w:spacing w:line="360" w:lineRule="auto"/>
        <w:ind w:left="360" w:firstLine="348"/>
        <w:jc w:val="both"/>
        <w:rPr>
          <w:b/>
        </w:rPr>
      </w:pPr>
      <w:r>
        <w:rPr>
          <w:sz w:val="28"/>
          <w:szCs w:val="28"/>
        </w:rPr>
        <w:lastRenderedPageBreak/>
        <w:t xml:space="preserve"> - </w:t>
      </w:r>
      <w:r w:rsidRPr="00F83CF8">
        <w:rPr>
          <w:sz w:val="28"/>
          <w:szCs w:val="28"/>
        </w:rPr>
        <w:t>сохранить к 2027 году долю образовательных учреждений, реализующих программы по профилактике наркомании на уровне до 100 процентов;</w:t>
      </w:r>
    </w:p>
    <w:p w:rsidR="00D175AA" w:rsidRPr="00F83CF8" w:rsidRDefault="00D175AA" w:rsidP="00D175AA">
      <w:pPr>
        <w:spacing w:line="360" w:lineRule="auto"/>
        <w:ind w:left="360" w:firstLine="348"/>
        <w:jc w:val="both"/>
        <w:rPr>
          <w:b/>
        </w:rPr>
      </w:pPr>
      <w:r>
        <w:rPr>
          <w:sz w:val="28"/>
          <w:szCs w:val="28"/>
        </w:rPr>
        <w:t xml:space="preserve"> - </w:t>
      </w:r>
      <w:r w:rsidRPr="00F83CF8">
        <w:rPr>
          <w:sz w:val="28"/>
          <w:szCs w:val="28"/>
        </w:rPr>
        <w:t xml:space="preserve">увеличить к 2027 году долю подростков и молодежи в возрасте от 10 до 24 лет, вовлеченных в профилактические мероприятия, по отношению к общей численности указанной категории до </w:t>
      </w:r>
      <w:r w:rsidR="004A3DAC">
        <w:rPr>
          <w:sz w:val="28"/>
          <w:szCs w:val="28"/>
        </w:rPr>
        <w:t>60</w:t>
      </w:r>
      <w:r w:rsidRPr="00F83CF8">
        <w:rPr>
          <w:sz w:val="28"/>
          <w:szCs w:val="28"/>
        </w:rPr>
        <w:t>,</w:t>
      </w:r>
      <w:r w:rsidR="004A3DAC">
        <w:rPr>
          <w:sz w:val="28"/>
          <w:szCs w:val="28"/>
        </w:rPr>
        <w:t>5</w:t>
      </w:r>
      <w:bookmarkStart w:id="0" w:name="_GoBack"/>
      <w:bookmarkEnd w:id="0"/>
      <w:r w:rsidRPr="00F83CF8">
        <w:rPr>
          <w:sz w:val="28"/>
          <w:szCs w:val="28"/>
        </w:rPr>
        <w:t xml:space="preserve"> процентов.</w:t>
      </w:r>
    </w:p>
    <w:p w:rsidR="00DB3F78" w:rsidRDefault="000C340C" w:rsidP="0015098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2361B">
        <w:rPr>
          <w:sz w:val="28"/>
          <w:szCs w:val="28"/>
        </w:rPr>
        <w:t xml:space="preserve">. </w:t>
      </w:r>
      <w:r w:rsidR="00963E0B">
        <w:rPr>
          <w:sz w:val="28"/>
          <w:szCs w:val="28"/>
        </w:rPr>
        <w:t>Приложение 2 к муниципальной программе изложить в редакции Приложения 1 к настоящему постановлению.</w:t>
      </w:r>
    </w:p>
    <w:p w:rsidR="00963E0B" w:rsidRDefault="000C340C" w:rsidP="00963E0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63E0B">
        <w:rPr>
          <w:sz w:val="28"/>
          <w:szCs w:val="28"/>
        </w:rPr>
        <w:t>. Приложение 3</w:t>
      </w:r>
      <w:r w:rsidR="00963E0B" w:rsidRPr="00963E0B">
        <w:rPr>
          <w:sz w:val="28"/>
          <w:szCs w:val="28"/>
        </w:rPr>
        <w:t xml:space="preserve"> </w:t>
      </w:r>
      <w:r w:rsidR="00963E0B">
        <w:rPr>
          <w:sz w:val="28"/>
          <w:szCs w:val="28"/>
        </w:rPr>
        <w:t>к муниципальной программе изложить в редакции Приложения 2 к настоящему постановлению.</w:t>
      </w:r>
    </w:p>
    <w:p w:rsidR="00963E0B" w:rsidRDefault="000C340C" w:rsidP="0015098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963E0B">
        <w:rPr>
          <w:sz w:val="28"/>
          <w:szCs w:val="28"/>
        </w:rPr>
        <w:t>. Приложение 4 к муниципальной программе изложить в редакции Приложения 3 к настоящему постановлению.</w:t>
      </w:r>
    </w:p>
    <w:p w:rsidR="0015098B" w:rsidRDefault="009B4B6B" w:rsidP="0015098B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098B" w:rsidRPr="00525744">
        <w:rPr>
          <w:sz w:val="28"/>
          <w:szCs w:val="28"/>
        </w:rPr>
        <w:t xml:space="preserve">. Общему отделу администрации Пожарского муниципального </w:t>
      </w:r>
      <w:r w:rsidR="0015098B">
        <w:rPr>
          <w:sz w:val="28"/>
          <w:szCs w:val="28"/>
        </w:rPr>
        <w:t>округа</w:t>
      </w:r>
      <w:r w:rsidR="0015098B" w:rsidRPr="00525744">
        <w:rPr>
          <w:sz w:val="28"/>
          <w:szCs w:val="28"/>
        </w:rPr>
        <w:t xml:space="preserve"> опубликовать настоящее </w:t>
      </w:r>
      <w:r w:rsidR="0015098B">
        <w:rPr>
          <w:sz w:val="28"/>
          <w:szCs w:val="28"/>
        </w:rPr>
        <w:t>постановление в газете «Победа».</w:t>
      </w:r>
      <w:r w:rsidR="0015098B" w:rsidRPr="00525744">
        <w:rPr>
          <w:sz w:val="28"/>
          <w:szCs w:val="28"/>
        </w:rPr>
        <w:t xml:space="preserve"> </w:t>
      </w:r>
    </w:p>
    <w:p w:rsidR="0015098B" w:rsidRDefault="009B4B6B" w:rsidP="0015098B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098B">
        <w:rPr>
          <w:sz w:val="28"/>
          <w:szCs w:val="28"/>
        </w:rPr>
        <w:t>. Отделу информационных технологий</w:t>
      </w:r>
      <w:r w:rsidR="00A0279B" w:rsidRPr="00A0279B">
        <w:rPr>
          <w:sz w:val="28"/>
          <w:szCs w:val="28"/>
        </w:rPr>
        <w:t xml:space="preserve"> </w:t>
      </w:r>
      <w:r w:rsidR="00A0279B" w:rsidRPr="00525744">
        <w:rPr>
          <w:sz w:val="28"/>
          <w:szCs w:val="28"/>
        </w:rPr>
        <w:t xml:space="preserve">администрации Пожарского муниципального </w:t>
      </w:r>
      <w:r w:rsidR="00A0279B">
        <w:rPr>
          <w:sz w:val="28"/>
          <w:szCs w:val="28"/>
        </w:rPr>
        <w:t>округа</w:t>
      </w:r>
      <w:r w:rsidR="0015098B">
        <w:rPr>
          <w:sz w:val="28"/>
          <w:szCs w:val="28"/>
        </w:rPr>
        <w:t xml:space="preserve"> </w:t>
      </w:r>
      <w:r w:rsidR="0015098B" w:rsidRPr="00525744">
        <w:rPr>
          <w:sz w:val="28"/>
          <w:szCs w:val="28"/>
        </w:rPr>
        <w:t xml:space="preserve">разместить на официальном Интернет-сайте администрации Пожарского муниципального </w:t>
      </w:r>
      <w:r w:rsidR="0015098B">
        <w:rPr>
          <w:sz w:val="28"/>
          <w:szCs w:val="28"/>
        </w:rPr>
        <w:t>округа</w:t>
      </w:r>
      <w:r w:rsidR="0015098B" w:rsidRPr="00525744">
        <w:rPr>
          <w:sz w:val="28"/>
          <w:szCs w:val="28"/>
        </w:rPr>
        <w:t xml:space="preserve"> Приморского края.</w:t>
      </w:r>
    </w:p>
    <w:p w:rsidR="009653CF" w:rsidRDefault="009B4B6B" w:rsidP="009653CF">
      <w:pPr>
        <w:tabs>
          <w:tab w:val="left" w:pos="96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653CF" w:rsidRPr="00123A7D">
        <w:rPr>
          <w:color w:val="000000"/>
          <w:sz w:val="28"/>
          <w:szCs w:val="28"/>
        </w:rPr>
        <w:t xml:space="preserve">. Настоящее постановление вступает в силу с момента его </w:t>
      </w:r>
      <w:r w:rsidR="009653CF">
        <w:rPr>
          <w:color w:val="000000"/>
          <w:sz w:val="28"/>
          <w:szCs w:val="28"/>
        </w:rPr>
        <w:t>официального опубликования</w:t>
      </w:r>
      <w:r w:rsidR="009653CF" w:rsidRPr="00123A7D">
        <w:rPr>
          <w:color w:val="000000"/>
          <w:sz w:val="28"/>
          <w:szCs w:val="28"/>
        </w:rPr>
        <w:t>.</w:t>
      </w:r>
    </w:p>
    <w:p w:rsidR="0015098B" w:rsidRDefault="009B4B6B" w:rsidP="00A0279B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098B" w:rsidRPr="00123A7D">
        <w:rPr>
          <w:color w:val="000000"/>
          <w:sz w:val="28"/>
          <w:szCs w:val="28"/>
        </w:rPr>
        <w:t xml:space="preserve">. </w:t>
      </w:r>
      <w:r w:rsidR="0015098B" w:rsidRPr="00123A7D">
        <w:rPr>
          <w:color w:val="000000"/>
          <w:sz w:val="28"/>
          <w:szCs w:val="28"/>
        </w:rPr>
        <w:tab/>
      </w:r>
      <w:proofErr w:type="gramStart"/>
      <w:r w:rsidR="0015098B" w:rsidRPr="00123A7D">
        <w:rPr>
          <w:color w:val="000000"/>
          <w:sz w:val="28"/>
          <w:szCs w:val="28"/>
        </w:rPr>
        <w:t>Контроль за</w:t>
      </w:r>
      <w:proofErr w:type="gramEnd"/>
      <w:r w:rsidR="0015098B" w:rsidRPr="00123A7D">
        <w:rPr>
          <w:color w:val="000000"/>
          <w:sz w:val="28"/>
          <w:szCs w:val="28"/>
        </w:rPr>
        <w:t xml:space="preserve"> исполнением настоящего постановления возложить на начальника управления культуры</w:t>
      </w:r>
      <w:r w:rsidR="0015098B">
        <w:rPr>
          <w:color w:val="000000"/>
          <w:sz w:val="28"/>
          <w:szCs w:val="28"/>
        </w:rPr>
        <w:t>, спорта</w:t>
      </w:r>
      <w:r w:rsidR="0015098B" w:rsidRPr="00123A7D">
        <w:rPr>
          <w:color w:val="000000"/>
          <w:sz w:val="28"/>
          <w:szCs w:val="28"/>
        </w:rPr>
        <w:t xml:space="preserve"> и молодежной политики администрации Пожарского муниципального </w:t>
      </w:r>
      <w:r w:rsidR="0015098B">
        <w:rPr>
          <w:color w:val="000000"/>
          <w:sz w:val="28"/>
          <w:szCs w:val="28"/>
        </w:rPr>
        <w:t>округа</w:t>
      </w:r>
      <w:r w:rsidR="0015098B" w:rsidRPr="00123A7D">
        <w:rPr>
          <w:color w:val="000000"/>
          <w:sz w:val="28"/>
          <w:szCs w:val="28"/>
        </w:rPr>
        <w:t xml:space="preserve"> Приморского края Леонтьеву Т.В.</w:t>
      </w:r>
    </w:p>
    <w:p w:rsidR="009653CF" w:rsidRDefault="009653CF" w:rsidP="00A0279B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653CF" w:rsidRDefault="009653CF" w:rsidP="00A0279B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5098B" w:rsidRDefault="0015098B" w:rsidP="0015098B">
      <w:pPr>
        <w:tabs>
          <w:tab w:val="left" w:pos="0"/>
        </w:tabs>
        <w:spacing w:line="360" w:lineRule="auto"/>
      </w:pPr>
      <w:r>
        <w:rPr>
          <w:sz w:val="28"/>
          <w:szCs w:val="28"/>
        </w:rPr>
        <w:t xml:space="preserve">Глава </w:t>
      </w:r>
      <w:r w:rsidRPr="00CB5306">
        <w:rPr>
          <w:sz w:val="28"/>
          <w:szCs w:val="28"/>
        </w:rPr>
        <w:t>Пожарского муни</w:t>
      </w:r>
      <w:r>
        <w:rPr>
          <w:sz w:val="28"/>
          <w:szCs w:val="28"/>
        </w:rPr>
        <w:t xml:space="preserve">ципального округа      </w:t>
      </w:r>
      <w:r>
        <w:rPr>
          <w:sz w:val="28"/>
          <w:szCs w:val="28"/>
        </w:rPr>
        <w:tab/>
        <w:t xml:space="preserve">                                 В.М. </w:t>
      </w:r>
      <w:proofErr w:type="spellStart"/>
      <w:r>
        <w:rPr>
          <w:sz w:val="28"/>
          <w:szCs w:val="28"/>
        </w:rPr>
        <w:t>Козак</w:t>
      </w:r>
      <w:proofErr w:type="spellEnd"/>
    </w:p>
    <w:p w:rsidR="0015098B" w:rsidRDefault="0015098B" w:rsidP="0015098B">
      <w:pPr>
        <w:tabs>
          <w:tab w:val="left" w:pos="0"/>
        </w:tabs>
        <w:spacing w:line="360" w:lineRule="auto"/>
      </w:pPr>
    </w:p>
    <w:p w:rsidR="0015098B" w:rsidRDefault="0015098B" w:rsidP="0015098B"/>
    <w:p w:rsidR="0082733C" w:rsidRDefault="0082733C" w:rsidP="0015098B">
      <w:pPr>
        <w:tabs>
          <w:tab w:val="left" w:pos="709"/>
          <w:tab w:val="left" w:pos="900"/>
        </w:tabs>
        <w:spacing w:line="360" w:lineRule="auto"/>
        <w:jc w:val="both"/>
      </w:pPr>
    </w:p>
    <w:sectPr w:rsidR="0082733C" w:rsidSect="00C74801">
      <w:headerReference w:type="even" r:id="rId10"/>
      <w:pgSz w:w="11906" w:h="16838" w:code="9"/>
      <w:pgMar w:top="851" w:right="851" w:bottom="567" w:left="1701" w:header="0" w:footer="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CD7" w:rsidRDefault="005E6CD7">
      <w:r>
        <w:separator/>
      </w:r>
    </w:p>
  </w:endnote>
  <w:endnote w:type="continuationSeparator" w:id="0">
    <w:p w:rsidR="005E6CD7" w:rsidRDefault="005E6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CD7" w:rsidRDefault="005E6CD7">
      <w:r>
        <w:separator/>
      </w:r>
    </w:p>
  </w:footnote>
  <w:footnote w:type="continuationSeparator" w:id="0">
    <w:p w:rsidR="005E6CD7" w:rsidRDefault="005E6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7F" w:rsidRDefault="007603B0" w:rsidP="00ED68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64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687F" w:rsidRDefault="005E6C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4274"/>
    <w:multiLevelType w:val="hybridMultilevel"/>
    <w:tmpl w:val="3B34BB4E"/>
    <w:lvl w:ilvl="0" w:tplc="3B1ADCEE">
      <w:start w:val="1"/>
      <w:numFmt w:val="bullet"/>
      <w:lvlText w:val=""/>
      <w:lvlJc w:val="left"/>
      <w:pPr>
        <w:tabs>
          <w:tab w:val="num" w:pos="4253"/>
        </w:tabs>
        <w:ind w:left="3544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A1E6B"/>
    <w:multiLevelType w:val="hybridMultilevel"/>
    <w:tmpl w:val="2A58C328"/>
    <w:lvl w:ilvl="0" w:tplc="66F66E82">
      <w:start w:val="1"/>
      <w:numFmt w:val="bullet"/>
      <w:lvlText w:val="–"/>
      <w:lvlJc w:val="left"/>
      <w:pPr>
        <w:tabs>
          <w:tab w:val="num" w:pos="2069"/>
        </w:tabs>
        <w:ind w:left="2069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>
    <w:nsid w:val="2A401A99"/>
    <w:multiLevelType w:val="multilevel"/>
    <w:tmpl w:val="4492EC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313D3CC4"/>
    <w:multiLevelType w:val="multilevel"/>
    <w:tmpl w:val="F258B70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554"/>
    <w:rsid w:val="000005DB"/>
    <w:rsid w:val="00006885"/>
    <w:rsid w:val="000211D1"/>
    <w:rsid w:val="00062595"/>
    <w:rsid w:val="00081C31"/>
    <w:rsid w:val="000A1D1C"/>
    <w:rsid w:val="000A6E52"/>
    <w:rsid w:val="000C340C"/>
    <w:rsid w:val="00103554"/>
    <w:rsid w:val="00104F0F"/>
    <w:rsid w:val="00111F77"/>
    <w:rsid w:val="00137C68"/>
    <w:rsid w:val="0015098B"/>
    <w:rsid w:val="00172559"/>
    <w:rsid w:val="001B78C2"/>
    <w:rsid w:val="001C3358"/>
    <w:rsid w:val="00210633"/>
    <w:rsid w:val="00210BFB"/>
    <w:rsid w:val="0021792D"/>
    <w:rsid w:val="0022202A"/>
    <w:rsid w:val="002223A8"/>
    <w:rsid w:val="00272512"/>
    <w:rsid w:val="002A1892"/>
    <w:rsid w:val="002F7097"/>
    <w:rsid w:val="003158C4"/>
    <w:rsid w:val="00321D83"/>
    <w:rsid w:val="00323FCA"/>
    <w:rsid w:val="00354DEC"/>
    <w:rsid w:val="003C2F59"/>
    <w:rsid w:val="003C70AF"/>
    <w:rsid w:val="003E3CE1"/>
    <w:rsid w:val="003F542B"/>
    <w:rsid w:val="00474AA7"/>
    <w:rsid w:val="00486CDF"/>
    <w:rsid w:val="004A3DAC"/>
    <w:rsid w:val="00520A5F"/>
    <w:rsid w:val="00523D48"/>
    <w:rsid w:val="00525744"/>
    <w:rsid w:val="00537B27"/>
    <w:rsid w:val="005545B7"/>
    <w:rsid w:val="00563843"/>
    <w:rsid w:val="005903F6"/>
    <w:rsid w:val="005A0C83"/>
    <w:rsid w:val="005B1249"/>
    <w:rsid w:val="005B1DD4"/>
    <w:rsid w:val="005C31B3"/>
    <w:rsid w:val="005D5B93"/>
    <w:rsid w:val="005E6CD7"/>
    <w:rsid w:val="005F7AD4"/>
    <w:rsid w:val="006114DB"/>
    <w:rsid w:val="00656B9A"/>
    <w:rsid w:val="00687411"/>
    <w:rsid w:val="006A583E"/>
    <w:rsid w:val="006A6ABE"/>
    <w:rsid w:val="007026AC"/>
    <w:rsid w:val="0072361B"/>
    <w:rsid w:val="00752D4B"/>
    <w:rsid w:val="007603B0"/>
    <w:rsid w:val="007624AD"/>
    <w:rsid w:val="00776510"/>
    <w:rsid w:val="00784D55"/>
    <w:rsid w:val="007B065F"/>
    <w:rsid w:val="007C0FAE"/>
    <w:rsid w:val="007D40B1"/>
    <w:rsid w:val="007D42B9"/>
    <w:rsid w:val="007E0B9F"/>
    <w:rsid w:val="007E1ADF"/>
    <w:rsid w:val="007F1BB5"/>
    <w:rsid w:val="0080052D"/>
    <w:rsid w:val="00816CEE"/>
    <w:rsid w:val="0082733C"/>
    <w:rsid w:val="00842BB9"/>
    <w:rsid w:val="00860AEC"/>
    <w:rsid w:val="00882F18"/>
    <w:rsid w:val="008B254E"/>
    <w:rsid w:val="008C1265"/>
    <w:rsid w:val="00900016"/>
    <w:rsid w:val="0092411E"/>
    <w:rsid w:val="00925082"/>
    <w:rsid w:val="00936400"/>
    <w:rsid w:val="00954ADF"/>
    <w:rsid w:val="00963E0B"/>
    <w:rsid w:val="009653CF"/>
    <w:rsid w:val="009B4B6B"/>
    <w:rsid w:val="009C0E5B"/>
    <w:rsid w:val="009F79FE"/>
    <w:rsid w:val="00A0279B"/>
    <w:rsid w:val="00A83EB0"/>
    <w:rsid w:val="00A90F14"/>
    <w:rsid w:val="00A94214"/>
    <w:rsid w:val="00AD4B12"/>
    <w:rsid w:val="00AE0356"/>
    <w:rsid w:val="00B05C0D"/>
    <w:rsid w:val="00B46C96"/>
    <w:rsid w:val="00B74F7C"/>
    <w:rsid w:val="00B93141"/>
    <w:rsid w:val="00C26720"/>
    <w:rsid w:val="00C41DE1"/>
    <w:rsid w:val="00C4726D"/>
    <w:rsid w:val="00C50155"/>
    <w:rsid w:val="00C54619"/>
    <w:rsid w:val="00C6503D"/>
    <w:rsid w:val="00C66D76"/>
    <w:rsid w:val="00C74801"/>
    <w:rsid w:val="00CD3B42"/>
    <w:rsid w:val="00CF0F58"/>
    <w:rsid w:val="00CF7EC9"/>
    <w:rsid w:val="00D175AA"/>
    <w:rsid w:val="00D178EB"/>
    <w:rsid w:val="00D35CA8"/>
    <w:rsid w:val="00DA6D0A"/>
    <w:rsid w:val="00DB0BBA"/>
    <w:rsid w:val="00DB3F78"/>
    <w:rsid w:val="00DB7522"/>
    <w:rsid w:val="00E56D4D"/>
    <w:rsid w:val="00E62723"/>
    <w:rsid w:val="00E632B3"/>
    <w:rsid w:val="00E85D17"/>
    <w:rsid w:val="00E87DAE"/>
    <w:rsid w:val="00EA7F07"/>
    <w:rsid w:val="00EC62F0"/>
    <w:rsid w:val="00ED741F"/>
    <w:rsid w:val="00EF493E"/>
    <w:rsid w:val="00F00CA1"/>
    <w:rsid w:val="00F10C22"/>
    <w:rsid w:val="00F25BA3"/>
    <w:rsid w:val="00F27D3C"/>
    <w:rsid w:val="00F451FC"/>
    <w:rsid w:val="00F47BAE"/>
    <w:rsid w:val="00F51A50"/>
    <w:rsid w:val="00F6368C"/>
    <w:rsid w:val="00F766FF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8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35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355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103554"/>
  </w:style>
  <w:style w:type="paragraph" w:customStyle="1" w:styleId="ConsPlusNormal">
    <w:name w:val="ConsPlusNormal"/>
    <w:rsid w:val="00103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35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5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1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20;n=42195;fld=134;dst=100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4AFC-4490-4A4E-9599-475069AD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</cp:lastModifiedBy>
  <cp:revision>2</cp:revision>
  <cp:lastPrinted>2024-09-15T01:35:00Z</cp:lastPrinted>
  <dcterms:created xsi:type="dcterms:W3CDTF">2024-09-25T23:13:00Z</dcterms:created>
  <dcterms:modified xsi:type="dcterms:W3CDTF">2024-09-25T23:13:00Z</dcterms:modified>
</cp:coreProperties>
</file>