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57"/>
        <w:gridCol w:w="1362"/>
      </w:tblGrid>
      <w:tr w:rsidR="005B6B0E" w:rsidRPr="00001994" w14:paraId="0AA2E5DC" w14:textId="77777777" w:rsidTr="00AC5059">
        <w:tc>
          <w:tcPr>
            <w:tcW w:w="9570" w:type="dxa"/>
            <w:gridSpan w:val="4"/>
          </w:tcPr>
          <w:p w14:paraId="6B81EABF" w14:textId="77777777" w:rsidR="005B6B0E" w:rsidRDefault="005E568B" w:rsidP="00AC505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EC66402" wp14:editId="5BF76D0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179838" w14:textId="77777777" w:rsidR="005B6B0E" w:rsidRDefault="005B6B0E" w:rsidP="00AC5059">
            <w:pPr>
              <w:jc w:val="center"/>
            </w:pPr>
          </w:p>
          <w:p w14:paraId="0E379FD9" w14:textId="77777777" w:rsidR="005B6B0E" w:rsidRDefault="005B6B0E" w:rsidP="00AC5059">
            <w:pPr>
              <w:jc w:val="center"/>
            </w:pPr>
          </w:p>
          <w:p w14:paraId="06FBF2EB" w14:textId="77777777" w:rsidR="005B6B0E" w:rsidRPr="00001994" w:rsidRDefault="005B6B0E" w:rsidP="00AC5059">
            <w:pPr>
              <w:jc w:val="center"/>
            </w:pPr>
          </w:p>
        </w:tc>
      </w:tr>
      <w:tr w:rsidR="005B6B0E" w:rsidRPr="00001994" w14:paraId="4195B1A9" w14:textId="77777777" w:rsidTr="00AC5059">
        <w:tc>
          <w:tcPr>
            <w:tcW w:w="9570" w:type="dxa"/>
            <w:gridSpan w:val="4"/>
          </w:tcPr>
          <w:p w14:paraId="2658DD26" w14:textId="77777777" w:rsidR="005B6B0E" w:rsidRDefault="005B6B0E" w:rsidP="00AC505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АДМИНИСТРАЦИЯ</w:t>
            </w:r>
          </w:p>
          <w:p w14:paraId="3A28C56F" w14:textId="50E90BA0" w:rsidR="005B6B0E" w:rsidRDefault="005B6B0E" w:rsidP="00AC505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ПОЖАРСКОГО МУНИЦИПАЛЬНОГО </w:t>
            </w:r>
            <w:r w:rsidR="009564FA">
              <w:rPr>
                <w:b/>
                <w:bCs/>
                <w:sz w:val="32"/>
              </w:rPr>
              <w:t>ОКРУГА</w:t>
            </w:r>
          </w:p>
          <w:p w14:paraId="492B09DE" w14:textId="77777777" w:rsidR="005B6B0E" w:rsidRDefault="005B6B0E" w:rsidP="00AC505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ПРИМОРСКОГО  КРАЯ</w:t>
            </w:r>
          </w:p>
          <w:p w14:paraId="13265BA0" w14:textId="77777777" w:rsidR="005B6B0E" w:rsidRPr="00001994" w:rsidRDefault="005B6B0E" w:rsidP="00AC5059">
            <w:pPr>
              <w:jc w:val="center"/>
              <w:rPr>
                <w:sz w:val="32"/>
                <w:szCs w:val="32"/>
              </w:rPr>
            </w:pPr>
          </w:p>
        </w:tc>
      </w:tr>
      <w:tr w:rsidR="005B6B0E" w:rsidRPr="00001994" w14:paraId="72FA6A8C" w14:textId="77777777" w:rsidTr="00AC5059">
        <w:tc>
          <w:tcPr>
            <w:tcW w:w="9570" w:type="dxa"/>
            <w:gridSpan w:val="4"/>
          </w:tcPr>
          <w:p w14:paraId="26CD8480" w14:textId="77777777" w:rsidR="005B6B0E" w:rsidRDefault="005B6B0E" w:rsidP="00AC5059">
            <w:pPr>
              <w:jc w:val="center"/>
            </w:pPr>
            <w:r>
              <w:t>П  О  С  Т  А  Н  О  В  Л  Е  Н  И  Е</w:t>
            </w:r>
          </w:p>
          <w:p w14:paraId="62DA7D01" w14:textId="77777777" w:rsidR="005B6B0E" w:rsidRPr="00001994" w:rsidRDefault="005B6B0E" w:rsidP="00AC5059">
            <w:pPr>
              <w:jc w:val="center"/>
            </w:pPr>
          </w:p>
        </w:tc>
      </w:tr>
      <w:tr w:rsidR="005B6B0E" w:rsidRPr="00001994" w14:paraId="00FA3E77" w14:textId="77777777" w:rsidTr="00AC5059">
        <w:tc>
          <w:tcPr>
            <w:tcW w:w="2816" w:type="dxa"/>
            <w:tcBorders>
              <w:bottom w:val="single" w:sz="4" w:space="0" w:color="auto"/>
            </w:tcBorders>
          </w:tcPr>
          <w:p w14:paraId="0BD67F3D" w14:textId="742CBD23" w:rsidR="005B6B0E" w:rsidRPr="00001994" w:rsidRDefault="002C7613" w:rsidP="00AC5059">
            <w:pPr>
              <w:jc w:val="center"/>
            </w:pPr>
            <w:r>
              <w:t>05 августа 2024 года</w:t>
            </w:r>
          </w:p>
        </w:tc>
        <w:tc>
          <w:tcPr>
            <w:tcW w:w="4135" w:type="dxa"/>
          </w:tcPr>
          <w:p w14:paraId="3EDBFCBC" w14:textId="77777777" w:rsidR="005B6B0E" w:rsidRPr="00001994" w:rsidRDefault="005B6B0E" w:rsidP="00AC5059">
            <w:pPr>
              <w:jc w:val="center"/>
              <w:rPr>
                <w:b/>
                <w:sz w:val="21"/>
                <w:szCs w:val="21"/>
              </w:rPr>
            </w:pPr>
            <w:r w:rsidRPr="00001994">
              <w:rPr>
                <w:b/>
                <w:sz w:val="21"/>
                <w:szCs w:val="21"/>
              </w:rPr>
              <w:t>п</w:t>
            </w:r>
            <w:r>
              <w:rPr>
                <w:b/>
                <w:sz w:val="21"/>
                <w:szCs w:val="21"/>
              </w:rPr>
              <w:t>гт</w:t>
            </w:r>
            <w:r w:rsidRPr="00001994">
              <w:rPr>
                <w:b/>
                <w:sz w:val="21"/>
                <w:szCs w:val="21"/>
              </w:rPr>
              <w:t xml:space="preserve"> Лучегорск</w:t>
            </w:r>
          </w:p>
        </w:tc>
        <w:tc>
          <w:tcPr>
            <w:tcW w:w="1257" w:type="dxa"/>
          </w:tcPr>
          <w:p w14:paraId="187B8D45" w14:textId="77777777" w:rsidR="005B6B0E" w:rsidRPr="00001994" w:rsidRDefault="005B6B0E" w:rsidP="00AC5059">
            <w:pPr>
              <w:jc w:val="right"/>
              <w:rPr>
                <w:b/>
                <w:sz w:val="24"/>
                <w:szCs w:val="24"/>
              </w:rPr>
            </w:pPr>
            <w:r w:rsidRPr="000019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56E742CB" w14:textId="18BBB573" w:rsidR="005B6B0E" w:rsidRPr="00001994" w:rsidRDefault="002C7613" w:rsidP="00AC5059">
            <w:r>
              <w:t>793-па</w:t>
            </w:r>
          </w:p>
        </w:tc>
      </w:tr>
    </w:tbl>
    <w:p w14:paraId="440C034A" w14:textId="77777777" w:rsidR="005B6B0E" w:rsidRDefault="005B6B0E" w:rsidP="005B6B0E">
      <w:pPr>
        <w:pStyle w:val="a3"/>
      </w:pPr>
    </w:p>
    <w:p w14:paraId="1BE701FE" w14:textId="31D08E99" w:rsidR="005B6B0E" w:rsidRPr="004014C4" w:rsidRDefault="005B6B0E" w:rsidP="005B6B0E">
      <w:pPr>
        <w:jc w:val="center"/>
        <w:rPr>
          <w:b/>
          <w:szCs w:val="28"/>
        </w:rPr>
      </w:pPr>
      <w:r w:rsidRPr="006C6DDD">
        <w:rPr>
          <w:b/>
          <w:szCs w:val="28"/>
        </w:rPr>
        <w:t xml:space="preserve">Об утверждении административного регламента </w:t>
      </w:r>
      <w:r w:rsidRPr="004014C4">
        <w:rPr>
          <w:b/>
          <w:szCs w:val="28"/>
        </w:rPr>
        <w:t>предос</w:t>
      </w:r>
      <w:r w:rsidR="003D7A1E">
        <w:rPr>
          <w:b/>
          <w:szCs w:val="28"/>
        </w:rPr>
        <w:t>тавления муниципальной услуги «П</w:t>
      </w:r>
      <w:r w:rsidR="00A43D9F">
        <w:rPr>
          <w:b/>
          <w:szCs w:val="28"/>
        </w:rPr>
        <w:t xml:space="preserve">убличный показ музейных предметов, музейных </w:t>
      </w:r>
      <w:bookmarkStart w:id="0" w:name="_GoBack"/>
      <w:bookmarkEnd w:id="0"/>
      <w:r w:rsidR="00A43D9F">
        <w:rPr>
          <w:b/>
          <w:szCs w:val="28"/>
        </w:rPr>
        <w:t>коллекций</w:t>
      </w:r>
      <w:r w:rsidRPr="004014C4">
        <w:rPr>
          <w:b/>
          <w:szCs w:val="28"/>
        </w:rPr>
        <w:t xml:space="preserve">» муниципальным бюджетным учреждением «Краеведческий музей Пожарского муниципального </w:t>
      </w:r>
      <w:r w:rsidR="009564FA">
        <w:rPr>
          <w:b/>
          <w:szCs w:val="28"/>
        </w:rPr>
        <w:t>округа Приморского края</w:t>
      </w:r>
      <w:r w:rsidRPr="004014C4">
        <w:rPr>
          <w:b/>
          <w:szCs w:val="28"/>
        </w:rPr>
        <w:t>»</w:t>
      </w:r>
    </w:p>
    <w:p w14:paraId="3AEAFD6E" w14:textId="77777777" w:rsidR="005B6B0E" w:rsidRDefault="005B6B0E" w:rsidP="005B6B0E">
      <w:pPr>
        <w:pStyle w:val="1"/>
        <w:rPr>
          <w:b/>
          <w:lang w:val="ru-RU"/>
        </w:rPr>
      </w:pPr>
    </w:p>
    <w:p w14:paraId="640927A5" w14:textId="77777777" w:rsidR="005B6B0E" w:rsidRDefault="005B6B0E" w:rsidP="005B6B0E">
      <w:pPr>
        <w:pStyle w:val="1"/>
        <w:rPr>
          <w:b/>
          <w:lang w:val="ru-RU"/>
        </w:rPr>
        <w:sectPr w:rsidR="005B6B0E" w:rsidSect="003D7A1E">
          <w:pgSz w:w="11906" w:h="16838"/>
          <w:pgMar w:top="397" w:right="851" w:bottom="851" w:left="1701" w:header="720" w:footer="720" w:gutter="0"/>
          <w:cols w:space="720"/>
        </w:sectPr>
      </w:pPr>
    </w:p>
    <w:p w14:paraId="3431F9BC" w14:textId="44B2AE54" w:rsidR="009564FA" w:rsidRPr="00391E10" w:rsidRDefault="009564FA" w:rsidP="009564FA">
      <w:pPr>
        <w:spacing w:line="360" w:lineRule="auto"/>
        <w:ind w:firstLine="720"/>
      </w:pPr>
      <w:r>
        <w:t>На основании Ф</w:t>
      </w:r>
      <w:r w:rsidRPr="00391E10">
        <w:t>едеральн</w:t>
      </w:r>
      <w:r>
        <w:t xml:space="preserve">ого </w:t>
      </w:r>
      <w:r w:rsidRPr="00391E10">
        <w:t>закон</w:t>
      </w:r>
      <w:r>
        <w:t>а</w:t>
      </w:r>
      <w:r w:rsidRPr="00391E10">
        <w:t xml:space="preserve"> от 27 июля 2010 года № 210-ФЗ «Об организации предоставления государственных и муниципальных услуг»,</w:t>
      </w:r>
      <w:r>
        <w:t xml:space="preserve"> решения Думы Пожарского муниципального округа от 29 ноября 2022 года № 84 «О создании управления культуры, спорта и молодежной политики администрации Пожарского муниципального округа Приморского края»,</w:t>
      </w:r>
      <w:r w:rsidRPr="00391E10">
        <w:t xml:space="preserve"> </w:t>
      </w:r>
      <w:r w:rsidR="000018F2">
        <w:t xml:space="preserve">постановления администрации Пожарского муниципального района Приморского края от 29 декабря 2022 года № 1041-па «Об изменении основного вида деятельности учреждения», </w:t>
      </w:r>
      <w:r w:rsidRPr="00391E10">
        <w:t>Устав</w:t>
      </w:r>
      <w:r>
        <w:t>а</w:t>
      </w:r>
      <w:r w:rsidRPr="00391E10">
        <w:t xml:space="preserve"> Пожарского муниципального </w:t>
      </w:r>
      <w:r>
        <w:t>округа</w:t>
      </w:r>
      <w:r w:rsidRPr="00391E10">
        <w:t xml:space="preserve">, администрация Пожарского муниципального </w:t>
      </w:r>
      <w:r>
        <w:t>округа</w:t>
      </w:r>
      <w:r w:rsidRPr="00391E10">
        <w:t xml:space="preserve"> Приморского края </w:t>
      </w:r>
    </w:p>
    <w:p w14:paraId="6B14BB43" w14:textId="77777777" w:rsidR="00C10F7A" w:rsidRDefault="00C10F7A" w:rsidP="005B6B0E">
      <w:pPr>
        <w:spacing w:line="360" w:lineRule="auto"/>
      </w:pPr>
    </w:p>
    <w:p w14:paraId="6745CEF2" w14:textId="50EB854E" w:rsidR="005B6B0E" w:rsidRDefault="005B6B0E" w:rsidP="005B6B0E">
      <w:pPr>
        <w:spacing w:line="360" w:lineRule="auto"/>
      </w:pPr>
      <w:r>
        <w:t>ПОСТАНОВЛЯЕТ:</w:t>
      </w:r>
    </w:p>
    <w:p w14:paraId="7C211A1D" w14:textId="77777777" w:rsidR="005B6B0E" w:rsidRDefault="005B6B0E" w:rsidP="005B6B0E">
      <w:pPr>
        <w:spacing w:line="360" w:lineRule="auto"/>
        <w:ind w:firstLine="709"/>
      </w:pPr>
    </w:p>
    <w:p w14:paraId="1CF3C293" w14:textId="292E3AA4" w:rsidR="005B6B0E" w:rsidRPr="00B87D1A" w:rsidRDefault="005B6B0E" w:rsidP="00B87D1A">
      <w:pPr>
        <w:spacing w:line="360" w:lineRule="auto"/>
        <w:ind w:firstLine="720"/>
        <w:rPr>
          <w:szCs w:val="28"/>
        </w:rPr>
      </w:pPr>
      <w:r w:rsidRPr="00CD512F">
        <w:t>1</w:t>
      </w:r>
      <w:r w:rsidRPr="00B87D1A">
        <w:t xml:space="preserve">. Утвердить прилагаемый </w:t>
      </w:r>
      <w:r w:rsidRPr="00B87D1A">
        <w:rPr>
          <w:szCs w:val="28"/>
        </w:rPr>
        <w:t xml:space="preserve">административный регламент </w:t>
      </w:r>
      <w:r w:rsidR="00B87D1A" w:rsidRPr="00B87D1A">
        <w:rPr>
          <w:szCs w:val="28"/>
        </w:rPr>
        <w:t>предоставления муниципальной услуги «</w:t>
      </w:r>
      <w:r w:rsidR="003D7A1E">
        <w:rPr>
          <w:szCs w:val="28"/>
        </w:rPr>
        <w:t xml:space="preserve">Публичный показ музейных предметов, </w:t>
      </w:r>
      <w:r w:rsidR="00B87D1A" w:rsidRPr="00B87D1A">
        <w:rPr>
          <w:szCs w:val="28"/>
        </w:rPr>
        <w:t>музе</w:t>
      </w:r>
      <w:r w:rsidR="003D7A1E">
        <w:rPr>
          <w:szCs w:val="28"/>
        </w:rPr>
        <w:t>йных коллекций</w:t>
      </w:r>
      <w:r w:rsidR="00B87D1A" w:rsidRPr="00B87D1A">
        <w:rPr>
          <w:szCs w:val="28"/>
        </w:rPr>
        <w:t xml:space="preserve">» муниципальным бюджетным учреждением «Краеведческий музей Пожарского муниципального </w:t>
      </w:r>
      <w:r w:rsidR="00D57DD5">
        <w:rPr>
          <w:szCs w:val="28"/>
        </w:rPr>
        <w:t>округа Приморского края</w:t>
      </w:r>
      <w:r w:rsidR="00B87D1A" w:rsidRPr="00B87D1A">
        <w:rPr>
          <w:szCs w:val="28"/>
        </w:rPr>
        <w:t>»</w:t>
      </w:r>
      <w:r w:rsidR="00B87D1A">
        <w:rPr>
          <w:szCs w:val="28"/>
        </w:rPr>
        <w:t>.</w:t>
      </w:r>
    </w:p>
    <w:p w14:paraId="70882095" w14:textId="77777777" w:rsidR="00D57DD5" w:rsidRDefault="005B6B0E" w:rsidP="00B87D1A">
      <w:pPr>
        <w:spacing w:line="360" w:lineRule="auto"/>
        <w:ind w:firstLine="720"/>
      </w:pPr>
      <w:r w:rsidRPr="00B87D1A">
        <w:lastRenderedPageBreak/>
        <w:t>2. Признать</w:t>
      </w:r>
      <w:r>
        <w:t xml:space="preserve"> утратившим</w:t>
      </w:r>
      <w:r w:rsidR="00D57DD5">
        <w:t>и</w:t>
      </w:r>
      <w:r>
        <w:t xml:space="preserve"> силу</w:t>
      </w:r>
      <w:r w:rsidR="00D57DD5">
        <w:t>:</w:t>
      </w:r>
    </w:p>
    <w:p w14:paraId="4E7C3494" w14:textId="44294F41" w:rsidR="005B6B0E" w:rsidRDefault="00D57DD5" w:rsidP="00B87D1A">
      <w:pPr>
        <w:spacing w:line="360" w:lineRule="auto"/>
        <w:ind w:firstLine="720"/>
      </w:pPr>
      <w:r>
        <w:t>-</w:t>
      </w:r>
      <w:r w:rsidR="005B6B0E">
        <w:t xml:space="preserve"> постановление администрации Пожарского муниципального района Приморского края от </w:t>
      </w:r>
      <w:r>
        <w:t>17</w:t>
      </w:r>
      <w:r w:rsidR="005B6B0E">
        <w:t xml:space="preserve"> </w:t>
      </w:r>
      <w:r>
        <w:t>августа</w:t>
      </w:r>
      <w:r w:rsidR="005B6B0E">
        <w:t xml:space="preserve"> 201</w:t>
      </w:r>
      <w:r>
        <w:t>5</w:t>
      </w:r>
      <w:r w:rsidR="005B6B0E">
        <w:t xml:space="preserve"> года № </w:t>
      </w:r>
      <w:r>
        <w:t>328</w:t>
      </w:r>
      <w:r w:rsidR="005B6B0E">
        <w:t xml:space="preserve">-па «Об утверждении административного регламента предоставления </w:t>
      </w:r>
      <w:r>
        <w:t>муниципальной услуги</w:t>
      </w:r>
      <w:r w:rsidR="005B6B0E">
        <w:t xml:space="preserve"> </w:t>
      </w:r>
      <w:r w:rsidRPr="00B87D1A">
        <w:rPr>
          <w:szCs w:val="28"/>
        </w:rPr>
        <w:t>«Предоставление экскурсионного, лекционного, консультационного, комплексного обслуживания посетителей музея»</w:t>
      </w:r>
      <w:r>
        <w:rPr>
          <w:szCs w:val="28"/>
        </w:rPr>
        <w:t xml:space="preserve"> </w:t>
      </w:r>
      <w:r w:rsidR="005B6B0E">
        <w:t xml:space="preserve">муниципальным </w:t>
      </w:r>
      <w:r>
        <w:t xml:space="preserve">бюджетным </w:t>
      </w:r>
      <w:r w:rsidR="005B6B0E">
        <w:t xml:space="preserve">учреждением </w:t>
      </w:r>
      <w:r>
        <w:t>К</w:t>
      </w:r>
      <w:r w:rsidR="00B62F5C">
        <w:t>раеведческий музей</w:t>
      </w:r>
      <w:r w:rsidR="005B6B0E">
        <w:t xml:space="preserve"> </w:t>
      </w:r>
      <w:r w:rsidR="00B62F5C">
        <w:t>Пожарского муниципального района</w:t>
      </w:r>
      <w:r w:rsidR="005B6B0E">
        <w:t>»</w:t>
      </w:r>
      <w:r>
        <w:t>;</w:t>
      </w:r>
    </w:p>
    <w:p w14:paraId="4C40B62C" w14:textId="434F01E7" w:rsidR="00D57DD5" w:rsidRDefault="00D57DD5" w:rsidP="00D57DD5">
      <w:pPr>
        <w:spacing w:line="360" w:lineRule="auto"/>
        <w:ind w:firstLine="720"/>
      </w:pPr>
      <w:r>
        <w:t>-</w:t>
      </w:r>
      <w:r w:rsidRPr="00D57DD5">
        <w:t xml:space="preserve"> </w:t>
      </w:r>
      <w:r>
        <w:t>постановление администрации Пожарского муниципального района Приморского края от 18 июля 2016 года № 241-па «О внесении изменений в административный регламент предоставления</w:t>
      </w:r>
      <w:r w:rsidRPr="00D57DD5">
        <w:t xml:space="preserve"> </w:t>
      </w:r>
      <w:r>
        <w:t xml:space="preserve">муниципальной услуги </w:t>
      </w:r>
      <w:r w:rsidRPr="00B87D1A">
        <w:rPr>
          <w:szCs w:val="28"/>
        </w:rPr>
        <w:t>«Предоставление экскурсионного, лекционного, консультационного, комплексного обслуживания посетителей музея»</w:t>
      </w:r>
      <w:r>
        <w:rPr>
          <w:szCs w:val="28"/>
        </w:rPr>
        <w:t xml:space="preserve"> </w:t>
      </w:r>
      <w:r>
        <w:t>муниципальным бюджетным учреждением Краеведческий музей Пожарского муниципального района»;</w:t>
      </w:r>
    </w:p>
    <w:p w14:paraId="0E58181E" w14:textId="0FD812E0" w:rsidR="007E4192" w:rsidRDefault="00D57DD5" w:rsidP="007E4192">
      <w:pPr>
        <w:spacing w:line="360" w:lineRule="auto"/>
        <w:ind w:firstLine="720"/>
      </w:pPr>
      <w:r>
        <w:t>-</w:t>
      </w:r>
      <w:r w:rsidRPr="00D57DD5">
        <w:t xml:space="preserve"> </w:t>
      </w:r>
      <w:r>
        <w:t>постановление администрации Пожарского муниципального района Приморского края от 05 октября 201</w:t>
      </w:r>
      <w:r w:rsidR="007E4192">
        <w:t>7</w:t>
      </w:r>
      <w:r>
        <w:t xml:space="preserve"> года № </w:t>
      </w:r>
      <w:r w:rsidR="007E4192">
        <w:t>673</w:t>
      </w:r>
      <w:r>
        <w:t>-па</w:t>
      </w:r>
      <w:r w:rsidR="007E4192">
        <w:t xml:space="preserve"> «О внесении изменений в административный регламент предоставления</w:t>
      </w:r>
      <w:r w:rsidR="007E4192" w:rsidRPr="00D57DD5">
        <w:t xml:space="preserve"> </w:t>
      </w:r>
      <w:r w:rsidR="007E4192">
        <w:t xml:space="preserve">муниципальной услуги </w:t>
      </w:r>
      <w:r w:rsidR="007E4192" w:rsidRPr="00B87D1A">
        <w:rPr>
          <w:szCs w:val="28"/>
        </w:rPr>
        <w:t>«Предоставление экскурсионного, лекционного, консультационного, комплексного обслуживания посетителей музея»</w:t>
      </w:r>
      <w:r w:rsidR="007E4192">
        <w:rPr>
          <w:szCs w:val="28"/>
        </w:rPr>
        <w:t xml:space="preserve"> </w:t>
      </w:r>
      <w:r w:rsidR="007E4192">
        <w:t>муниципальным бюджетным учреждением Краеведческий музей Пожарского муниципального района»;</w:t>
      </w:r>
    </w:p>
    <w:p w14:paraId="7FD255CD" w14:textId="64AFBB77" w:rsidR="00D57DD5" w:rsidRDefault="007E4192" w:rsidP="00B87D1A">
      <w:pPr>
        <w:spacing w:line="360" w:lineRule="auto"/>
        <w:ind w:firstLine="720"/>
      </w:pPr>
      <w:r>
        <w:t>-</w:t>
      </w:r>
      <w:r w:rsidRPr="00D57DD5">
        <w:t xml:space="preserve"> </w:t>
      </w:r>
      <w:r>
        <w:t>постановление администрации Пожарского муниципального района Приморского края от 20 декабря 2018 года № 642-па «О внесении изменений в административный регламент предоставления</w:t>
      </w:r>
      <w:r w:rsidRPr="00D57DD5">
        <w:t xml:space="preserve"> </w:t>
      </w:r>
      <w:r>
        <w:t xml:space="preserve">муниципальной услуги </w:t>
      </w:r>
      <w:r w:rsidRPr="00B87D1A">
        <w:rPr>
          <w:szCs w:val="28"/>
        </w:rPr>
        <w:t>«Предоставление экскурсионного, лекционного, консультационного, комплексного обслуживания посетителей музея»</w:t>
      </w:r>
      <w:r>
        <w:rPr>
          <w:szCs w:val="28"/>
        </w:rPr>
        <w:t xml:space="preserve"> </w:t>
      </w:r>
      <w:r>
        <w:t xml:space="preserve">муниципальным бюджетным учреждением Краеведческий музей Пожарского муниципального района». </w:t>
      </w:r>
    </w:p>
    <w:p w14:paraId="6E87D37B" w14:textId="77777777" w:rsidR="005D5D1C" w:rsidRDefault="005B6B0E" w:rsidP="005B6B0E">
      <w:pPr>
        <w:spacing w:line="360" w:lineRule="auto"/>
        <w:ind w:firstLine="720"/>
      </w:pPr>
      <w:r>
        <w:t>3</w:t>
      </w:r>
      <w:r w:rsidRPr="001A4CC4">
        <w:t xml:space="preserve">. </w:t>
      </w:r>
      <w:r w:rsidR="007E4192">
        <w:t>Общему о</w:t>
      </w:r>
      <w:r w:rsidRPr="001A4CC4">
        <w:t>тделу</w:t>
      </w:r>
      <w:r w:rsidR="007E4192">
        <w:t xml:space="preserve"> администрации</w:t>
      </w:r>
      <w:r w:rsidRPr="001A4CC4">
        <w:t xml:space="preserve"> Пожарского муниципального </w:t>
      </w:r>
      <w:r w:rsidR="007E4192">
        <w:t>округа</w:t>
      </w:r>
    </w:p>
    <w:p w14:paraId="0DF9EDEE" w14:textId="4B78A612" w:rsidR="005B6B0E" w:rsidRPr="001A4CC4" w:rsidRDefault="005B6B0E" w:rsidP="00C15C6E">
      <w:pPr>
        <w:spacing w:line="360" w:lineRule="auto"/>
      </w:pPr>
      <w:r w:rsidRPr="001A4CC4">
        <w:lastRenderedPageBreak/>
        <w:t xml:space="preserve"> Приморского края опубликовать настоящее постановление в газете «Победа».</w:t>
      </w:r>
    </w:p>
    <w:p w14:paraId="482986F9" w14:textId="4BF99BB5" w:rsidR="005B6B0E" w:rsidRDefault="00C15C6E" w:rsidP="005B6B0E">
      <w:pPr>
        <w:tabs>
          <w:tab w:val="left" w:pos="0"/>
        </w:tabs>
        <w:spacing w:line="360" w:lineRule="auto"/>
        <w:ind w:right="-158" w:firstLine="720"/>
      </w:pPr>
      <w:r>
        <w:t>4. Отделу информационных технологий администрации</w:t>
      </w:r>
      <w:r w:rsidRPr="001A4CC4">
        <w:t xml:space="preserve"> Пожарского муниципального </w:t>
      </w:r>
      <w:r>
        <w:t>округа р</w:t>
      </w:r>
      <w:r w:rsidR="005B6B0E" w:rsidRPr="001A4CC4">
        <w:t>азместить настоящее</w:t>
      </w:r>
      <w:r w:rsidR="005B6B0E" w:rsidRPr="00CD512F">
        <w:t xml:space="preserve"> постановление на официальном Интернет-сайте администрации Пожарского муниципального</w:t>
      </w:r>
      <w:r>
        <w:t xml:space="preserve"> округа</w:t>
      </w:r>
      <w:r w:rsidR="005B6B0E" w:rsidRPr="00CD512F">
        <w:t xml:space="preserve"> Приморского края.</w:t>
      </w:r>
    </w:p>
    <w:p w14:paraId="448FC5F6" w14:textId="027F8E42" w:rsidR="00402010" w:rsidRPr="00EF2658" w:rsidRDefault="00402010" w:rsidP="00402010">
      <w:pPr>
        <w:spacing w:line="360" w:lineRule="auto"/>
        <w:ind w:firstLine="708"/>
      </w:pPr>
      <w:r>
        <w:t>5</w:t>
      </w:r>
      <w:r w:rsidRPr="00D07022">
        <w:t xml:space="preserve">. Настоящее постановление вступает </w:t>
      </w:r>
      <w:r>
        <w:t xml:space="preserve">в силу с момента его официального опубликования в газете «Победа». </w:t>
      </w:r>
    </w:p>
    <w:p w14:paraId="7C2BCB2E" w14:textId="34E20E39" w:rsidR="005B6B0E" w:rsidRDefault="00402010" w:rsidP="005B6B0E">
      <w:pPr>
        <w:tabs>
          <w:tab w:val="left" w:pos="0"/>
        </w:tabs>
        <w:spacing w:line="360" w:lineRule="auto"/>
        <w:ind w:right="-158" w:firstLine="720"/>
        <w:rPr>
          <w:szCs w:val="28"/>
        </w:rPr>
      </w:pPr>
      <w:r>
        <w:rPr>
          <w:szCs w:val="28"/>
        </w:rPr>
        <w:t>6</w:t>
      </w:r>
      <w:r w:rsidR="005B6B0E" w:rsidRPr="00CD512F">
        <w:rPr>
          <w:szCs w:val="28"/>
        </w:rPr>
        <w:t xml:space="preserve">. Контроль за исполнением настоящего постановления возложить на начальника управления культуры, спорта и молодежной политики администрации Пожарского муниципального </w:t>
      </w:r>
      <w:r w:rsidR="00C15C6E">
        <w:rPr>
          <w:szCs w:val="28"/>
        </w:rPr>
        <w:t>округа</w:t>
      </w:r>
      <w:r w:rsidR="005B6B0E" w:rsidRPr="00CD512F">
        <w:rPr>
          <w:szCs w:val="28"/>
        </w:rPr>
        <w:t xml:space="preserve"> Приморского края </w:t>
      </w:r>
      <w:r w:rsidR="00C15C6E">
        <w:rPr>
          <w:szCs w:val="28"/>
        </w:rPr>
        <w:t>Леонтьеву Т.В.</w:t>
      </w:r>
    </w:p>
    <w:p w14:paraId="197FE179" w14:textId="30F520E2" w:rsidR="005B6B0E" w:rsidRDefault="005B6B0E" w:rsidP="005B6B0E">
      <w:pPr>
        <w:tabs>
          <w:tab w:val="left" w:pos="0"/>
        </w:tabs>
        <w:spacing w:line="360" w:lineRule="auto"/>
        <w:ind w:right="-158" w:firstLine="720"/>
        <w:rPr>
          <w:szCs w:val="28"/>
        </w:rPr>
      </w:pPr>
    </w:p>
    <w:p w14:paraId="46FB5D43" w14:textId="77777777" w:rsidR="00C15C6E" w:rsidRDefault="00C15C6E" w:rsidP="005B6B0E">
      <w:pPr>
        <w:tabs>
          <w:tab w:val="left" w:pos="0"/>
        </w:tabs>
        <w:spacing w:line="360" w:lineRule="auto"/>
        <w:ind w:right="-158" w:firstLine="720"/>
        <w:rPr>
          <w:szCs w:val="28"/>
        </w:rPr>
      </w:pPr>
    </w:p>
    <w:p w14:paraId="59F9A90F" w14:textId="74200ACF" w:rsidR="005B6B0E" w:rsidRDefault="005B6B0E" w:rsidP="005B6B0E">
      <w:pPr>
        <w:spacing w:line="360" w:lineRule="auto"/>
      </w:pPr>
      <w:r>
        <w:t xml:space="preserve">Глава Пожарского муниципального </w:t>
      </w:r>
      <w:r w:rsidR="003D7A1E">
        <w:t>округа</w:t>
      </w:r>
      <w:r>
        <w:tab/>
      </w:r>
      <w:r>
        <w:tab/>
      </w:r>
      <w:r w:rsidR="00C15C6E">
        <w:t xml:space="preserve">        </w:t>
      </w:r>
      <w:r>
        <w:t xml:space="preserve">       </w:t>
      </w:r>
      <w:r w:rsidR="00C15C6E">
        <w:t xml:space="preserve">     В.М. Козак</w:t>
      </w:r>
    </w:p>
    <w:p w14:paraId="59D796F0" w14:textId="77777777" w:rsidR="0094462B" w:rsidRDefault="0094462B"/>
    <w:sectPr w:rsidR="0094462B" w:rsidSect="00C15C6E">
      <w:type w:val="continuous"/>
      <w:pgSz w:w="11906" w:h="16838" w:code="9"/>
      <w:pgMar w:top="737" w:right="907" w:bottom="851" w:left="1758" w:header="720" w:footer="72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74103" w14:textId="77777777" w:rsidR="00EC73A8" w:rsidRDefault="00EC73A8">
      <w:r>
        <w:separator/>
      </w:r>
    </w:p>
  </w:endnote>
  <w:endnote w:type="continuationSeparator" w:id="0">
    <w:p w14:paraId="6DA51DEA" w14:textId="77777777" w:rsidR="00EC73A8" w:rsidRDefault="00EC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3DB2" w14:textId="77777777" w:rsidR="00EC73A8" w:rsidRDefault="00EC73A8">
      <w:r>
        <w:separator/>
      </w:r>
    </w:p>
  </w:footnote>
  <w:footnote w:type="continuationSeparator" w:id="0">
    <w:p w14:paraId="5606580E" w14:textId="77777777" w:rsidR="00EC73A8" w:rsidRDefault="00EC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0E"/>
    <w:rsid w:val="000018F2"/>
    <w:rsid w:val="00144D64"/>
    <w:rsid w:val="00185111"/>
    <w:rsid w:val="001B4608"/>
    <w:rsid w:val="001B757B"/>
    <w:rsid w:val="00202C35"/>
    <w:rsid w:val="002376D8"/>
    <w:rsid w:val="002C7613"/>
    <w:rsid w:val="003D7A1E"/>
    <w:rsid w:val="00402010"/>
    <w:rsid w:val="00453C3B"/>
    <w:rsid w:val="004A68E1"/>
    <w:rsid w:val="004E31DD"/>
    <w:rsid w:val="004F62AE"/>
    <w:rsid w:val="005B6B0E"/>
    <w:rsid w:val="005D5D1C"/>
    <w:rsid w:val="005E568B"/>
    <w:rsid w:val="0060768C"/>
    <w:rsid w:val="006E2379"/>
    <w:rsid w:val="007E4192"/>
    <w:rsid w:val="00800C21"/>
    <w:rsid w:val="0085036A"/>
    <w:rsid w:val="0089523B"/>
    <w:rsid w:val="0094462B"/>
    <w:rsid w:val="009564FA"/>
    <w:rsid w:val="00A43D9F"/>
    <w:rsid w:val="00AC5059"/>
    <w:rsid w:val="00AE2035"/>
    <w:rsid w:val="00AE451D"/>
    <w:rsid w:val="00B62F5C"/>
    <w:rsid w:val="00B87D1A"/>
    <w:rsid w:val="00BD6354"/>
    <w:rsid w:val="00C10F7A"/>
    <w:rsid w:val="00C15C6E"/>
    <w:rsid w:val="00CC33CB"/>
    <w:rsid w:val="00CE0E8F"/>
    <w:rsid w:val="00D13CB2"/>
    <w:rsid w:val="00D57DD5"/>
    <w:rsid w:val="00DB6B4A"/>
    <w:rsid w:val="00DC4126"/>
    <w:rsid w:val="00E274EB"/>
    <w:rsid w:val="00E722F0"/>
    <w:rsid w:val="00EC73A8"/>
    <w:rsid w:val="00F807BC"/>
    <w:rsid w:val="00FC0E53"/>
    <w:rsid w:val="00F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F4F66"/>
  <w15:chartTrackingRefBased/>
  <w15:docId w15:val="{554ED672-D542-4D93-B4F0-21C765E6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0E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Âåðòèêàëüíûé îòñòóï 1"/>
    <w:basedOn w:val="a"/>
    <w:rsid w:val="005B6B0E"/>
    <w:pPr>
      <w:spacing w:line="240" w:lineRule="auto"/>
      <w:jc w:val="center"/>
    </w:pPr>
    <w:rPr>
      <w:lang w:val="en-US"/>
    </w:rPr>
  </w:style>
  <w:style w:type="paragraph" w:customStyle="1" w:styleId="a3">
    <w:name w:val="Íàèìåíîâàíèå"/>
    <w:basedOn w:val="a"/>
    <w:rsid w:val="005B6B0E"/>
    <w:pPr>
      <w:spacing w:line="240" w:lineRule="auto"/>
      <w:jc w:val="center"/>
    </w:pPr>
    <w:rPr>
      <w:b/>
      <w:spacing w:val="-2"/>
    </w:rPr>
  </w:style>
  <w:style w:type="table" w:styleId="a4">
    <w:name w:val="Table Grid"/>
    <w:basedOn w:val="a1"/>
    <w:rsid w:val="005B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809A-7896-40A1-82C2-ECC2CCFF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12</cp:revision>
  <cp:lastPrinted>2015-08-12T03:07:00Z</cp:lastPrinted>
  <dcterms:created xsi:type="dcterms:W3CDTF">2023-02-20T05:55:00Z</dcterms:created>
  <dcterms:modified xsi:type="dcterms:W3CDTF">2024-08-05T05:30:00Z</dcterms:modified>
</cp:coreProperties>
</file>