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7A7" w:rsidRDefault="00E207A7" w:rsidP="00E207A7">
      <w:pPr>
        <w:pStyle w:val="ConsPlusTitle"/>
        <w:jc w:val="center"/>
      </w:pPr>
      <w:bookmarkStart w:id="0" w:name="_GoBack"/>
      <w:bookmarkEnd w:id="0"/>
      <w:r>
        <w:t>ГРАДОСТРОИТЕЛЬНЫЙ КОДЕКС РОССИЙСКОЙ ФЕДЕРАЦИИ</w:t>
      </w:r>
    </w:p>
    <w:p w:rsidR="00E207A7" w:rsidRDefault="00E207A7" w:rsidP="00E207A7">
      <w:pPr>
        <w:pStyle w:val="ConsPlusNormal"/>
        <w:ind w:firstLine="540"/>
        <w:jc w:val="both"/>
      </w:pPr>
    </w:p>
    <w:p w:rsidR="00E207A7" w:rsidRDefault="00E207A7" w:rsidP="00E207A7">
      <w:pPr>
        <w:pStyle w:val="ConsPlusTitle"/>
        <w:ind w:firstLine="540"/>
        <w:jc w:val="both"/>
        <w:outlineLvl w:val="1"/>
      </w:pPr>
      <w:r>
        <w:t>Статья 9. Общие положения о документах территориального планирования</w:t>
      </w:r>
    </w:p>
    <w:p w:rsidR="00E207A7" w:rsidRDefault="00E207A7" w:rsidP="00E207A7">
      <w:pPr>
        <w:pStyle w:val="ConsPlusNormal"/>
        <w:jc w:val="both"/>
      </w:pPr>
      <w:r>
        <w:t xml:space="preserve">(в ред. Федерального </w:t>
      </w:r>
      <w:hyperlink r:id="rId5" w:history="1">
        <w:r>
          <w:rPr>
            <w:color w:val="0000FF"/>
          </w:rPr>
          <w:t>закона</w:t>
        </w:r>
      </w:hyperlink>
      <w:r>
        <w:t xml:space="preserve"> от 20.03.2011 N 41-ФЗ)</w:t>
      </w:r>
    </w:p>
    <w:p w:rsidR="00E207A7" w:rsidRDefault="00E207A7" w:rsidP="00E207A7">
      <w:pPr>
        <w:pStyle w:val="ConsPlusNormal"/>
        <w:ind w:firstLine="540"/>
        <w:jc w:val="both"/>
      </w:pPr>
    </w:p>
    <w:p w:rsidR="00E207A7" w:rsidRDefault="00E207A7" w:rsidP="00E207A7">
      <w:pPr>
        <w:pStyle w:val="ConsPlusNormal"/>
        <w:ind w:firstLine="540"/>
        <w:jc w:val="both"/>
      </w:pPr>
      <w:r>
        <w:t>1.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E207A7" w:rsidRDefault="00E207A7" w:rsidP="00E207A7">
      <w:pPr>
        <w:pStyle w:val="ConsPlusNormal"/>
        <w:spacing w:before="220"/>
        <w:ind w:firstLine="540"/>
        <w:jc w:val="both"/>
      </w:pPr>
      <w:r>
        <w:t xml:space="preserve">2. Документы территориального планирования подразделяются </w:t>
      </w:r>
      <w:proofErr w:type="gramStart"/>
      <w:r>
        <w:t>на</w:t>
      </w:r>
      <w:proofErr w:type="gramEnd"/>
      <w:r>
        <w:t>:</w:t>
      </w:r>
    </w:p>
    <w:p w:rsidR="00E207A7" w:rsidRDefault="00E207A7" w:rsidP="00E207A7">
      <w:pPr>
        <w:pStyle w:val="ConsPlusNormal"/>
        <w:spacing w:before="220"/>
        <w:ind w:firstLine="540"/>
        <w:jc w:val="both"/>
      </w:pPr>
      <w:r>
        <w:t>1) документы территориального планирования Российской Федерации;</w:t>
      </w:r>
    </w:p>
    <w:p w:rsidR="00E207A7" w:rsidRDefault="00E207A7" w:rsidP="00E207A7">
      <w:pPr>
        <w:pStyle w:val="ConsPlusNormal"/>
        <w:spacing w:before="220"/>
        <w:ind w:firstLine="540"/>
        <w:jc w:val="both"/>
      </w:pPr>
      <w:r>
        <w:t>2)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w:t>
      </w:r>
    </w:p>
    <w:p w:rsidR="00E207A7" w:rsidRDefault="00E207A7" w:rsidP="00E207A7">
      <w:pPr>
        <w:pStyle w:val="ConsPlusNormal"/>
        <w:jc w:val="both"/>
      </w:pPr>
      <w:r>
        <w:t xml:space="preserve">(п. 2 в ред. Федерального </w:t>
      </w:r>
      <w:hyperlink r:id="rId6" w:history="1">
        <w:r>
          <w:rPr>
            <w:color w:val="0000FF"/>
          </w:rPr>
          <w:t>закона</w:t>
        </w:r>
      </w:hyperlink>
      <w:r>
        <w:t xml:space="preserve"> от 31.12.2017 N 507-ФЗ)</w:t>
      </w:r>
    </w:p>
    <w:p w:rsidR="00E207A7" w:rsidRDefault="00E207A7" w:rsidP="00E207A7">
      <w:pPr>
        <w:pStyle w:val="ConsPlusNormal"/>
        <w:spacing w:before="220"/>
        <w:ind w:firstLine="540"/>
        <w:jc w:val="both"/>
      </w:pPr>
      <w:r>
        <w:t>3) документы территориального планирования муниципальных образований.</w:t>
      </w:r>
    </w:p>
    <w:p w:rsidR="00E207A7" w:rsidRDefault="00E207A7" w:rsidP="00E207A7">
      <w:pPr>
        <w:pStyle w:val="ConsPlusNormal"/>
        <w:spacing w:before="220"/>
        <w:ind w:firstLine="540"/>
        <w:jc w:val="both"/>
      </w:pPr>
      <w:r>
        <w:t xml:space="preserve">3. Документы территориального планирования являются обязательными для органов государственной власти, органов местного самоуправления при принятии ими </w:t>
      </w:r>
      <w:hyperlink r:id="rId7" w:history="1">
        <w:r>
          <w:rPr>
            <w:color w:val="0000FF"/>
          </w:rPr>
          <w:t>решений</w:t>
        </w:r>
      </w:hyperlink>
      <w:r>
        <w:t xml:space="preserve"> и реализации таких решений.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 и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Российской Федерации, со дня утверждения.</w:t>
      </w:r>
    </w:p>
    <w:p w:rsidR="00E207A7" w:rsidRDefault="00E207A7" w:rsidP="00E207A7">
      <w:pPr>
        <w:pStyle w:val="ConsPlusNormal"/>
        <w:jc w:val="both"/>
      </w:pPr>
      <w:r>
        <w:t>(</w:t>
      </w:r>
      <w:proofErr w:type="gramStart"/>
      <w:r>
        <w:t>в</w:t>
      </w:r>
      <w:proofErr w:type="gramEnd"/>
      <w:r>
        <w:t xml:space="preserve"> ред. Федеральных законов от 20.03.2011 </w:t>
      </w:r>
      <w:hyperlink r:id="rId8" w:history="1">
        <w:r>
          <w:rPr>
            <w:color w:val="0000FF"/>
          </w:rPr>
          <w:t>N 41-ФЗ</w:t>
        </w:r>
      </w:hyperlink>
      <w:r>
        <w:t xml:space="preserve">, от 31.12.2017 </w:t>
      </w:r>
      <w:hyperlink r:id="rId9" w:history="1">
        <w:r>
          <w:rPr>
            <w:color w:val="0000FF"/>
          </w:rPr>
          <w:t>N 507-ФЗ</w:t>
        </w:r>
      </w:hyperlink>
      <w:r>
        <w:t>)</w:t>
      </w:r>
    </w:p>
    <w:p w:rsidR="00E207A7" w:rsidRDefault="00E207A7" w:rsidP="00E207A7">
      <w:pPr>
        <w:pStyle w:val="ConsPlusNormal"/>
        <w:spacing w:before="220"/>
        <w:ind w:firstLine="540"/>
        <w:jc w:val="both"/>
      </w:pPr>
      <w:r>
        <w:t xml:space="preserve">3.1. </w:t>
      </w:r>
      <w:proofErr w:type="gramStart"/>
      <w:r>
        <w:t>Наличие утвержденного документа территориального планирования двух и более субъектов Российской Федерации или подготовка проекта данного документа не препятствует подготовке и утверждению документов территориального планирования субъекта Российской Федерации, а также внесению изменений в утвержденные в соответствии с настоящим Кодексом документы территориального планирования субъекта Российской Федерации.</w:t>
      </w:r>
      <w:proofErr w:type="gramEnd"/>
    </w:p>
    <w:p w:rsidR="00E207A7" w:rsidRDefault="00E207A7" w:rsidP="00E207A7">
      <w:pPr>
        <w:pStyle w:val="ConsPlusNormal"/>
        <w:jc w:val="both"/>
      </w:pPr>
      <w:r>
        <w:t>(</w:t>
      </w:r>
      <w:proofErr w:type="gramStart"/>
      <w:r>
        <w:t>ч</w:t>
      </w:r>
      <w:proofErr w:type="gramEnd"/>
      <w:r>
        <w:t xml:space="preserve">асть 3.1 введена Федеральным </w:t>
      </w:r>
      <w:hyperlink r:id="rId10" w:history="1">
        <w:r>
          <w:rPr>
            <w:color w:val="0000FF"/>
          </w:rPr>
          <w:t>законом</w:t>
        </w:r>
      </w:hyperlink>
      <w:r>
        <w:t xml:space="preserve"> от 31.12.2017 N 507-ФЗ)</w:t>
      </w:r>
    </w:p>
    <w:p w:rsidR="00E207A7" w:rsidRDefault="00E207A7" w:rsidP="00E207A7">
      <w:pPr>
        <w:pStyle w:val="ConsPlusNormal"/>
        <w:spacing w:before="220"/>
        <w:ind w:firstLine="540"/>
        <w:jc w:val="both"/>
      </w:pPr>
      <w:r>
        <w:t>3.2. Документы территориального планирования субъекта Российской Федерации подлежат приведению в соответствие с утвержденными документами территориального планирования двух и более субъектов Российской Федерации в случае, если размещение объектов регионального значения, предусмотренных документами территориального планирования субъекта Российской Федерации, препятствует размещению объектов регионального значения, предусмотренных документами территориального планирования двух и более субъектов Российской Федерации. До приведения документов территориального планирования субъекта Российской Федерации в соответствие с утвержденными документами территориального планирования двух и более субъектов Российской Федерации документы территориального планирования субъекта Российской Федерации не подлежат применению в части, противоречащей утвержденным документам территориального планирования двух и более субъектов Российской Федерации, со дня утверждения.</w:t>
      </w:r>
    </w:p>
    <w:p w:rsidR="00E207A7" w:rsidRDefault="00E207A7" w:rsidP="00E207A7">
      <w:pPr>
        <w:pStyle w:val="ConsPlusNormal"/>
        <w:jc w:val="both"/>
      </w:pPr>
      <w:r>
        <w:t>(</w:t>
      </w:r>
      <w:proofErr w:type="gramStart"/>
      <w:r>
        <w:t>ч</w:t>
      </w:r>
      <w:proofErr w:type="gramEnd"/>
      <w:r>
        <w:t xml:space="preserve">асть 3.2 введена Федеральным </w:t>
      </w:r>
      <w:hyperlink r:id="rId11" w:history="1">
        <w:r>
          <w:rPr>
            <w:color w:val="0000FF"/>
          </w:rPr>
          <w:t>законом</w:t>
        </w:r>
      </w:hyperlink>
      <w:r>
        <w:t xml:space="preserve"> от 31.12.2017 N 507-ФЗ)</w:t>
      </w:r>
    </w:p>
    <w:p w:rsidR="00E207A7" w:rsidRDefault="00E207A7" w:rsidP="00E207A7">
      <w:pPr>
        <w:pStyle w:val="ConsPlusNormal"/>
        <w:spacing w:before="220"/>
        <w:ind w:firstLine="540"/>
        <w:jc w:val="both"/>
      </w:pPr>
      <w:r>
        <w:t xml:space="preserve">3.3.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двух и более субъектов Российской Федерации, документам территориального </w:t>
      </w:r>
      <w:r>
        <w:lastRenderedPageBreak/>
        <w:t>планирования субъекта Российской Федерации, со дня утверждения.</w:t>
      </w:r>
    </w:p>
    <w:p w:rsidR="00E207A7" w:rsidRDefault="00E207A7" w:rsidP="00E207A7">
      <w:pPr>
        <w:pStyle w:val="ConsPlusNormal"/>
        <w:jc w:val="both"/>
      </w:pPr>
      <w:r>
        <w:t>(</w:t>
      </w:r>
      <w:proofErr w:type="gramStart"/>
      <w:r>
        <w:t>ч</w:t>
      </w:r>
      <w:proofErr w:type="gramEnd"/>
      <w:r>
        <w:t xml:space="preserve">асть 3.3 введена Федеральным </w:t>
      </w:r>
      <w:hyperlink r:id="rId12" w:history="1">
        <w:r>
          <w:rPr>
            <w:color w:val="0000FF"/>
          </w:rPr>
          <w:t>законом</w:t>
        </w:r>
      </w:hyperlink>
      <w:r>
        <w:t xml:space="preserve"> от 31.12.2017 N 507-ФЗ)</w:t>
      </w:r>
    </w:p>
    <w:p w:rsidR="00E207A7" w:rsidRDefault="00E207A7" w:rsidP="00E207A7">
      <w:pPr>
        <w:pStyle w:val="ConsPlusNormal"/>
        <w:spacing w:before="220"/>
        <w:ind w:firstLine="540"/>
        <w:jc w:val="both"/>
      </w:pPr>
      <w:r>
        <w:t xml:space="preserve">4. </w:t>
      </w:r>
      <w:proofErr w:type="gramStart"/>
      <w:r>
        <w:t xml:space="preserve">Не допускается принятие органами государственной власти, органами местного самоуправления решений (за исключением случаев, предусмотренных федеральными законами)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 в целях размещения объектов федерального значения в областях, указанных в </w:t>
      </w:r>
      <w:hyperlink w:anchor="P562" w:history="1">
        <w:r>
          <w:rPr>
            <w:color w:val="0000FF"/>
          </w:rPr>
          <w:t>части 1 статьи 10</w:t>
        </w:r>
      </w:hyperlink>
      <w:r>
        <w:t xml:space="preserve"> настоящего Кодекса, объектов регионального значения, объектов местного</w:t>
      </w:r>
      <w:proofErr w:type="gramEnd"/>
      <w:r>
        <w:t xml:space="preserve"> </w:t>
      </w:r>
      <w:proofErr w:type="gramStart"/>
      <w:r>
        <w:t xml:space="preserve">значения и о предоставлении земельных участков, предназначенных для размещения указанных объектов, если размещение указанных объектов не предусмотрено документами территориального планирования Российской Федерации в областях, указанных в </w:t>
      </w:r>
      <w:hyperlink w:anchor="P562" w:history="1">
        <w:r>
          <w:rPr>
            <w:color w:val="0000FF"/>
          </w:rPr>
          <w:t>части 1 статьи 10</w:t>
        </w:r>
      </w:hyperlink>
      <w:r>
        <w:t xml:space="preserve"> настоящего Кодекса,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 а также о переводе земель или земельных участков</w:t>
      </w:r>
      <w:proofErr w:type="gramEnd"/>
      <w:r>
        <w:t xml:space="preserve"> </w:t>
      </w:r>
      <w:proofErr w:type="gramStart"/>
      <w:r>
        <w:t>из одной категории в другую для целей, не связанных с размещением объектов федерального значения, объектов регионального значения, объектов местного значения муниципальных районов, при отсутствии генерального плана городского округа или поселения (схемы территориального планирования муниципального района в случае перевода земель или земельных участков, расположенных на межселенных территориях, из одной категории в другую).</w:t>
      </w:r>
      <w:proofErr w:type="gramEnd"/>
    </w:p>
    <w:p w:rsidR="00E207A7" w:rsidRDefault="00E207A7" w:rsidP="00E207A7">
      <w:pPr>
        <w:pStyle w:val="ConsPlusNormal"/>
        <w:jc w:val="both"/>
      </w:pPr>
      <w:r>
        <w:t xml:space="preserve">(в ред. Федеральных законов от 31.12.2014 </w:t>
      </w:r>
      <w:hyperlink r:id="rId13" w:history="1">
        <w:r>
          <w:rPr>
            <w:color w:val="0000FF"/>
          </w:rPr>
          <w:t>N 499-ФЗ</w:t>
        </w:r>
      </w:hyperlink>
      <w:r>
        <w:t xml:space="preserve">, от 31.12.2017 </w:t>
      </w:r>
      <w:hyperlink r:id="rId14" w:history="1">
        <w:r>
          <w:rPr>
            <w:color w:val="0000FF"/>
          </w:rPr>
          <w:t>N 507-ФЗ</w:t>
        </w:r>
      </w:hyperlink>
      <w:r>
        <w:t>)</w:t>
      </w:r>
    </w:p>
    <w:p w:rsidR="00E207A7" w:rsidRDefault="00E207A7" w:rsidP="00E207A7">
      <w:pPr>
        <w:pStyle w:val="ConsPlusNormal"/>
        <w:spacing w:before="220"/>
        <w:ind w:firstLine="540"/>
        <w:jc w:val="both"/>
      </w:pPr>
      <w:r>
        <w:t xml:space="preserve">4.1. </w:t>
      </w:r>
      <w:proofErr w:type="gramStart"/>
      <w:r>
        <w:t>При подготовке и утверждении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федерального значения.</w:t>
      </w:r>
      <w:proofErr w:type="gramEnd"/>
    </w:p>
    <w:p w:rsidR="00E207A7" w:rsidRDefault="00E207A7" w:rsidP="00E207A7">
      <w:pPr>
        <w:pStyle w:val="ConsPlusNormal"/>
        <w:jc w:val="both"/>
      </w:pPr>
      <w:r>
        <w:t xml:space="preserve">(часть 4.1 введена Федеральным </w:t>
      </w:r>
      <w:hyperlink r:id="rId15" w:history="1">
        <w:r>
          <w:rPr>
            <w:color w:val="0000FF"/>
          </w:rPr>
          <w:t>законом</w:t>
        </w:r>
      </w:hyperlink>
      <w:r>
        <w:t xml:space="preserve"> от 31.12.2017 N 507-ФЗ)</w:t>
      </w:r>
    </w:p>
    <w:p w:rsidR="00E207A7" w:rsidRDefault="00E207A7" w:rsidP="00E207A7">
      <w:pPr>
        <w:pStyle w:val="ConsPlusNormal"/>
        <w:spacing w:before="220"/>
        <w:ind w:firstLine="540"/>
        <w:jc w:val="both"/>
      </w:pPr>
      <w:r>
        <w:t>4.2. При подготовке и утверждении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регионального значения.</w:t>
      </w:r>
    </w:p>
    <w:p w:rsidR="00E207A7" w:rsidRDefault="00E207A7" w:rsidP="00E207A7">
      <w:pPr>
        <w:pStyle w:val="ConsPlusNormal"/>
        <w:jc w:val="both"/>
      </w:pPr>
      <w:r>
        <w:t>(</w:t>
      </w:r>
      <w:proofErr w:type="gramStart"/>
      <w:r>
        <w:t>ч</w:t>
      </w:r>
      <w:proofErr w:type="gramEnd"/>
      <w:r>
        <w:t xml:space="preserve">асть 4.2 введена Федеральным </w:t>
      </w:r>
      <w:hyperlink r:id="rId16" w:history="1">
        <w:r>
          <w:rPr>
            <w:color w:val="0000FF"/>
          </w:rPr>
          <w:t>законом</w:t>
        </w:r>
      </w:hyperlink>
      <w:r>
        <w:t xml:space="preserve"> от 31.12.2017 N 507-ФЗ)</w:t>
      </w:r>
    </w:p>
    <w:p w:rsidR="00E207A7" w:rsidRDefault="00E207A7" w:rsidP="00E207A7">
      <w:pPr>
        <w:pStyle w:val="ConsPlusNormal"/>
        <w:spacing w:before="220"/>
        <w:ind w:firstLine="540"/>
        <w:jc w:val="both"/>
      </w:pPr>
      <w:r>
        <w:t xml:space="preserve">5. </w:t>
      </w:r>
      <w:proofErr w:type="gramStart"/>
      <w:r>
        <w:t>Подготовка документов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 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бюджетов субъектов Российской Федерации, местных бюджетов, решений органов государственной власти, органов</w:t>
      </w:r>
      <w:proofErr w:type="gramEnd"/>
      <w:r>
        <w:t xml:space="preserve">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w:t>
      </w:r>
    </w:p>
    <w:p w:rsidR="00E207A7" w:rsidRDefault="00E207A7" w:rsidP="00E207A7">
      <w:pPr>
        <w:pStyle w:val="ConsPlusNormal"/>
        <w:jc w:val="both"/>
      </w:pPr>
      <w:r>
        <w:t xml:space="preserve">(часть 5 введена Федеральным </w:t>
      </w:r>
      <w:hyperlink r:id="rId17" w:history="1">
        <w:r>
          <w:rPr>
            <w:color w:val="0000FF"/>
          </w:rPr>
          <w:t>законом</w:t>
        </w:r>
      </w:hyperlink>
      <w:r>
        <w:t xml:space="preserve"> от 20.03.2011 N 41-ФЗ)</w:t>
      </w:r>
    </w:p>
    <w:p w:rsidR="00E207A7" w:rsidRDefault="00E207A7" w:rsidP="00E207A7">
      <w:pPr>
        <w:pStyle w:val="ConsPlusNormal"/>
        <w:spacing w:before="220"/>
        <w:ind w:firstLine="540"/>
        <w:jc w:val="both"/>
      </w:pPr>
      <w:r>
        <w:lastRenderedPageBreak/>
        <w:t>6. Подготовка документов территориального планирования осуществляется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двух и более субъектов Российской Федерации, документах территориального планирования субъекта Российской Федерации, документах территориального планирования муниципальных образований, а также с учетом предложений заинтересованных лиц.</w:t>
      </w:r>
    </w:p>
    <w:p w:rsidR="00E207A7" w:rsidRDefault="00E207A7" w:rsidP="00E207A7">
      <w:pPr>
        <w:pStyle w:val="ConsPlusNormal"/>
        <w:jc w:val="both"/>
      </w:pPr>
      <w:r>
        <w:t>(</w:t>
      </w:r>
      <w:proofErr w:type="gramStart"/>
      <w:r>
        <w:t>ч</w:t>
      </w:r>
      <w:proofErr w:type="gramEnd"/>
      <w:r>
        <w:t xml:space="preserve">асть 6 введена Федеральным </w:t>
      </w:r>
      <w:hyperlink r:id="rId18" w:history="1">
        <w:r>
          <w:rPr>
            <w:color w:val="0000FF"/>
          </w:rPr>
          <w:t>законом</w:t>
        </w:r>
      </w:hyperlink>
      <w:r>
        <w:t xml:space="preserve"> от 20.03.2011 N 41-ФЗ; в ред. Федерального </w:t>
      </w:r>
      <w:hyperlink r:id="rId19" w:history="1">
        <w:r>
          <w:rPr>
            <w:color w:val="0000FF"/>
          </w:rPr>
          <w:t>закона</w:t>
        </w:r>
      </w:hyperlink>
      <w:r>
        <w:t xml:space="preserve"> от 31.12.2017 N 507-ФЗ)</w:t>
      </w:r>
    </w:p>
    <w:p w:rsidR="00E207A7" w:rsidRDefault="00E207A7" w:rsidP="00E207A7">
      <w:pPr>
        <w:pStyle w:val="ConsPlusNormal"/>
        <w:spacing w:before="220"/>
        <w:ind w:firstLine="540"/>
        <w:jc w:val="both"/>
      </w:pPr>
      <w:r>
        <w:t xml:space="preserve">7. </w:t>
      </w:r>
      <w:proofErr w:type="gramStart"/>
      <w:r>
        <w:t>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обязаны обеспечить доступ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с использованием официального сайта в</w:t>
      </w:r>
      <w:proofErr w:type="gramEnd"/>
      <w:r>
        <w:t xml:space="preserve"> сети "Интернет", определенного федеральным органом исполнительной власти, уполномоченным на осуществление </w:t>
      </w:r>
      <w:proofErr w:type="gramStart"/>
      <w:r>
        <w:t>контроля за</w:t>
      </w:r>
      <w:proofErr w:type="gramEnd"/>
      <w:r>
        <w:t xml:space="preserve"> соблюдением порядка ведения информационной системы территориального планирования (далее в целях настоящей главы - официальный сайт), не менее чем за три месяца до их утверждения.</w:t>
      </w:r>
    </w:p>
    <w:p w:rsidR="00E207A7" w:rsidRDefault="00E207A7" w:rsidP="00E207A7">
      <w:pPr>
        <w:pStyle w:val="ConsPlusNormal"/>
        <w:jc w:val="both"/>
      </w:pPr>
      <w:r>
        <w:t xml:space="preserve">(часть 7 введена Федеральным </w:t>
      </w:r>
      <w:hyperlink r:id="rId20" w:history="1">
        <w:r>
          <w:rPr>
            <w:color w:val="0000FF"/>
          </w:rPr>
          <w:t>законом</w:t>
        </w:r>
      </w:hyperlink>
      <w:r>
        <w:t xml:space="preserve"> от 20.03.2011 N 41-ФЗ; в ред. Федерального </w:t>
      </w:r>
      <w:hyperlink r:id="rId21" w:history="1">
        <w:r>
          <w:rPr>
            <w:color w:val="0000FF"/>
          </w:rPr>
          <w:t>закона</w:t>
        </w:r>
      </w:hyperlink>
      <w:r>
        <w:t xml:space="preserve"> от 31.12.2017 N 507-ФЗ)</w:t>
      </w:r>
    </w:p>
    <w:p w:rsidR="00E207A7" w:rsidRDefault="00E207A7" w:rsidP="00E207A7">
      <w:pPr>
        <w:pStyle w:val="ConsPlusNormal"/>
        <w:spacing w:before="220"/>
        <w:ind w:firstLine="540"/>
        <w:jc w:val="both"/>
      </w:pPr>
      <w:r>
        <w:t xml:space="preserve">8. </w:t>
      </w:r>
      <w:proofErr w:type="gramStart"/>
      <w:r>
        <w:t xml:space="preserve">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уведомляют в электронной форме и (или) посредством почтового отправления органы государственной власти и органы местного самоуправления в соответствии со </w:t>
      </w:r>
      <w:hyperlink w:anchor="P611" w:history="1">
        <w:r>
          <w:rPr>
            <w:color w:val="0000FF"/>
          </w:rPr>
          <w:t>статьями 12</w:t>
        </w:r>
      </w:hyperlink>
      <w:r>
        <w:t xml:space="preserve">, </w:t>
      </w:r>
      <w:hyperlink w:anchor="P761" w:history="1">
        <w:r>
          <w:rPr>
            <w:color w:val="0000FF"/>
          </w:rPr>
          <w:t>16</w:t>
        </w:r>
      </w:hyperlink>
      <w:r>
        <w:t xml:space="preserve">, </w:t>
      </w:r>
      <w:hyperlink w:anchor="P882" w:history="1">
        <w:r>
          <w:rPr>
            <w:color w:val="0000FF"/>
          </w:rPr>
          <w:t>21</w:t>
        </w:r>
      </w:hyperlink>
      <w:r>
        <w:t xml:space="preserve"> и </w:t>
      </w:r>
      <w:hyperlink w:anchor="P1028" w:history="1">
        <w:r>
          <w:rPr>
            <w:color w:val="0000FF"/>
          </w:rPr>
          <w:t>25</w:t>
        </w:r>
      </w:hyperlink>
      <w:r>
        <w:t xml:space="preserve"> настоящего Кодекса об обеспечении доступа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w:t>
      </w:r>
      <w:proofErr w:type="gramEnd"/>
      <w:r>
        <w:t>,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в трехдневный срок со дня обеспечения данного доступа.</w:t>
      </w:r>
    </w:p>
    <w:p w:rsidR="00E207A7" w:rsidRDefault="00E207A7" w:rsidP="00E207A7">
      <w:pPr>
        <w:pStyle w:val="ConsPlusNormal"/>
        <w:jc w:val="both"/>
      </w:pPr>
      <w:r>
        <w:t xml:space="preserve">(часть 8 введена Федеральным </w:t>
      </w:r>
      <w:hyperlink r:id="rId22" w:history="1">
        <w:r>
          <w:rPr>
            <w:color w:val="0000FF"/>
          </w:rPr>
          <w:t>законом</w:t>
        </w:r>
      </w:hyperlink>
      <w:r>
        <w:t xml:space="preserve"> от 20.03.2011 N 41-ФЗ; в ред. Федерального </w:t>
      </w:r>
      <w:hyperlink r:id="rId23" w:history="1">
        <w:r>
          <w:rPr>
            <w:color w:val="0000FF"/>
          </w:rPr>
          <w:t>закона</w:t>
        </w:r>
      </w:hyperlink>
      <w:r>
        <w:t xml:space="preserve"> от 31.12.2017 N 507-ФЗ)</w:t>
      </w:r>
    </w:p>
    <w:p w:rsidR="00E207A7" w:rsidRDefault="00E207A7" w:rsidP="00E207A7">
      <w:pPr>
        <w:pStyle w:val="ConsPlusNormal"/>
        <w:spacing w:before="220"/>
        <w:ind w:firstLine="540"/>
        <w:jc w:val="both"/>
      </w:pPr>
      <w:r>
        <w:t xml:space="preserve">9. </w:t>
      </w:r>
      <w:proofErr w:type="gramStart"/>
      <w:r>
        <w:t>Доступ к утвержденным документам территориального планирования Российской Федерации,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документам территориального планирования муниципальных образований и материалам по их обоснованию в информационной системе территориального планирования должен быть обеспечен с использованием официального сайта соответственно уполномоченными федеральным органом исполнительной власти, органами государственной власти субъектов Российской Федерации, органами местного самоуправления</w:t>
      </w:r>
      <w:proofErr w:type="gramEnd"/>
      <w:r>
        <w:t xml:space="preserve"> в срок, не превышающий десяти дней со дня утверждения таких документов.</w:t>
      </w:r>
    </w:p>
    <w:p w:rsidR="00E207A7" w:rsidRDefault="00E207A7" w:rsidP="00E207A7">
      <w:pPr>
        <w:pStyle w:val="ConsPlusNormal"/>
        <w:jc w:val="both"/>
      </w:pPr>
      <w:r>
        <w:t xml:space="preserve">(часть 9 введена Федеральным </w:t>
      </w:r>
      <w:hyperlink r:id="rId24" w:history="1">
        <w:r>
          <w:rPr>
            <w:color w:val="0000FF"/>
          </w:rPr>
          <w:t>законом</w:t>
        </w:r>
      </w:hyperlink>
      <w:r>
        <w:t xml:space="preserve"> от 20.03.2011 N 41-ФЗ; в ред. Федерального </w:t>
      </w:r>
      <w:hyperlink r:id="rId25" w:history="1">
        <w:r>
          <w:rPr>
            <w:color w:val="0000FF"/>
          </w:rPr>
          <w:t>закона</w:t>
        </w:r>
      </w:hyperlink>
      <w:r>
        <w:t xml:space="preserve"> от 31.12.2017 N 507-ФЗ)</w:t>
      </w:r>
    </w:p>
    <w:p w:rsidR="00E207A7" w:rsidRDefault="00E207A7" w:rsidP="00E207A7">
      <w:pPr>
        <w:pStyle w:val="ConsPlusNormal"/>
        <w:spacing w:before="220"/>
        <w:ind w:firstLine="540"/>
        <w:jc w:val="both"/>
      </w:pPr>
      <w:r>
        <w:t xml:space="preserve">10. </w:t>
      </w:r>
      <w:proofErr w:type="gramStart"/>
      <w:r>
        <w:t>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субъекта Российской Федерации, схемы территориального планирования муниципальных районов, предусматривающие размещение линейных объектов федерального значения, линейных объектов регионального значения, линейных объектов местного значения, утверждаются на срок не менее чем двадцать лет.</w:t>
      </w:r>
      <w:proofErr w:type="gramEnd"/>
      <w:r>
        <w:t xml:space="preserve"> В иных случаях указанные </w:t>
      </w:r>
      <w:r>
        <w:lastRenderedPageBreak/>
        <w:t>схемы территориального планирования утверждаются на срок не менее чем десять лет.</w:t>
      </w:r>
    </w:p>
    <w:p w:rsidR="00E207A7" w:rsidRDefault="00E207A7" w:rsidP="00E207A7">
      <w:pPr>
        <w:pStyle w:val="ConsPlusNormal"/>
        <w:jc w:val="both"/>
      </w:pPr>
      <w:r>
        <w:t xml:space="preserve">(часть 10 введена Федеральным </w:t>
      </w:r>
      <w:hyperlink r:id="rId26" w:history="1">
        <w:r>
          <w:rPr>
            <w:color w:val="0000FF"/>
          </w:rPr>
          <w:t>законом</w:t>
        </w:r>
      </w:hyperlink>
      <w:r>
        <w:t xml:space="preserve"> от 20.03.2011 N 41-ФЗ; в ред. Федерального </w:t>
      </w:r>
      <w:hyperlink r:id="rId27" w:history="1">
        <w:r>
          <w:rPr>
            <w:color w:val="0000FF"/>
          </w:rPr>
          <w:t>закона</w:t>
        </w:r>
      </w:hyperlink>
      <w:r>
        <w:t xml:space="preserve"> от 31.12.2017 N 507-ФЗ)</w:t>
      </w:r>
    </w:p>
    <w:p w:rsidR="00E207A7" w:rsidRDefault="00E207A7" w:rsidP="00E207A7">
      <w:pPr>
        <w:pStyle w:val="ConsPlusNormal"/>
        <w:spacing w:before="220"/>
        <w:ind w:firstLine="540"/>
        <w:jc w:val="both"/>
      </w:pPr>
      <w:r>
        <w:t>11. Генеральные планы поселений, генеральные планы городских округов утверждаются на срок не менее чем двадцать лет.</w:t>
      </w:r>
    </w:p>
    <w:p w:rsidR="00E207A7" w:rsidRDefault="00E207A7" w:rsidP="00E207A7">
      <w:pPr>
        <w:pStyle w:val="ConsPlusNormal"/>
        <w:jc w:val="both"/>
      </w:pPr>
      <w:r>
        <w:t>(</w:t>
      </w:r>
      <w:proofErr w:type="gramStart"/>
      <w:r>
        <w:t>ч</w:t>
      </w:r>
      <w:proofErr w:type="gramEnd"/>
      <w:r>
        <w:t xml:space="preserve">асть 11 введена Федеральным </w:t>
      </w:r>
      <w:hyperlink r:id="rId28" w:history="1">
        <w:r>
          <w:rPr>
            <w:color w:val="0000FF"/>
          </w:rPr>
          <w:t>законом</w:t>
        </w:r>
      </w:hyperlink>
      <w:r>
        <w:t xml:space="preserve"> от 20.03.2011 N 41-ФЗ)</w:t>
      </w:r>
    </w:p>
    <w:p w:rsidR="00E207A7" w:rsidRDefault="00E207A7" w:rsidP="00E207A7">
      <w:pPr>
        <w:pStyle w:val="ConsPlusNormal"/>
        <w:spacing w:before="220"/>
        <w:ind w:firstLine="540"/>
        <w:jc w:val="both"/>
      </w:pPr>
      <w:r>
        <w:t>12.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E207A7" w:rsidRDefault="00E207A7" w:rsidP="00E207A7">
      <w:pPr>
        <w:pStyle w:val="ConsPlusNormal"/>
        <w:jc w:val="both"/>
      </w:pPr>
      <w:r>
        <w:t>(</w:t>
      </w:r>
      <w:proofErr w:type="gramStart"/>
      <w:r>
        <w:t>ч</w:t>
      </w:r>
      <w:proofErr w:type="gramEnd"/>
      <w:r>
        <w:t xml:space="preserve">асть 12 введена Федеральным </w:t>
      </w:r>
      <w:hyperlink r:id="rId29" w:history="1">
        <w:r>
          <w:rPr>
            <w:color w:val="0000FF"/>
          </w:rPr>
          <w:t>законом</w:t>
        </w:r>
      </w:hyperlink>
      <w:r>
        <w:t xml:space="preserve"> от 20.03.2011 N 41-ФЗ)</w:t>
      </w:r>
    </w:p>
    <w:p w:rsidR="00E207A7" w:rsidRDefault="00E207A7" w:rsidP="00E207A7">
      <w:pPr>
        <w:pStyle w:val="ConsPlusNormal"/>
        <w:spacing w:before="220"/>
        <w:ind w:firstLine="540"/>
        <w:jc w:val="both"/>
      </w:pPr>
      <w:r>
        <w:t xml:space="preserve">13. </w:t>
      </w:r>
      <w:hyperlink r:id="rId30" w:history="1">
        <w:r>
          <w:rPr>
            <w:color w:val="0000FF"/>
          </w:rPr>
          <w:t>Требования</w:t>
        </w:r>
      </w:hyperlink>
      <w: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207A7" w:rsidRDefault="00E207A7" w:rsidP="00E207A7">
      <w:pPr>
        <w:pStyle w:val="ConsPlusNormal"/>
        <w:jc w:val="both"/>
      </w:pPr>
      <w:r>
        <w:t>(</w:t>
      </w:r>
      <w:proofErr w:type="gramStart"/>
      <w:r>
        <w:t>ч</w:t>
      </w:r>
      <w:proofErr w:type="gramEnd"/>
      <w:r>
        <w:t xml:space="preserve">асть 13 введена Федеральным </w:t>
      </w:r>
      <w:hyperlink r:id="rId31" w:history="1">
        <w:r>
          <w:rPr>
            <w:color w:val="0000FF"/>
          </w:rPr>
          <w:t>законом</w:t>
        </w:r>
      </w:hyperlink>
      <w:r>
        <w:t xml:space="preserve"> от 20.03.2011 N 41-ФЗ; в ред. Федерального </w:t>
      </w:r>
      <w:hyperlink r:id="rId32" w:history="1">
        <w:r>
          <w:rPr>
            <w:color w:val="0000FF"/>
          </w:rPr>
          <w:t>закона</w:t>
        </w:r>
      </w:hyperlink>
      <w:r>
        <w:t xml:space="preserve"> от 26.07.2017 N 191-ФЗ)</w:t>
      </w:r>
    </w:p>
    <w:p w:rsidR="00FB11DD" w:rsidRDefault="00FB11DD" w:rsidP="00E207A7">
      <w:pPr>
        <w:jc w:val="center"/>
      </w:pPr>
    </w:p>
    <w:p w:rsidR="00E207A7" w:rsidRDefault="00E207A7" w:rsidP="00E207A7">
      <w:pPr>
        <w:pStyle w:val="ConsPlusTitle"/>
        <w:ind w:firstLine="540"/>
        <w:jc w:val="both"/>
        <w:outlineLvl w:val="1"/>
      </w:pPr>
      <w:r>
        <w:t>Статья 19. Содержание схемы территориального планирования муниципального района</w:t>
      </w:r>
    </w:p>
    <w:p w:rsidR="00E207A7" w:rsidRDefault="00E207A7" w:rsidP="00E207A7">
      <w:pPr>
        <w:pStyle w:val="ConsPlusNormal"/>
        <w:ind w:firstLine="540"/>
        <w:jc w:val="both"/>
      </w:pPr>
      <w:r>
        <w:t xml:space="preserve">(в ред. Федерального </w:t>
      </w:r>
      <w:hyperlink r:id="rId33" w:history="1">
        <w:r>
          <w:rPr>
            <w:color w:val="0000FF"/>
          </w:rPr>
          <w:t>закона</w:t>
        </w:r>
      </w:hyperlink>
      <w:r>
        <w:t xml:space="preserve"> от 20.03.2011 N 41-ФЗ)</w:t>
      </w:r>
    </w:p>
    <w:p w:rsidR="00E207A7" w:rsidRDefault="00E207A7" w:rsidP="00E207A7">
      <w:pPr>
        <w:pStyle w:val="ConsPlusNormal"/>
        <w:ind w:firstLine="540"/>
        <w:jc w:val="both"/>
      </w:pPr>
    </w:p>
    <w:p w:rsidR="00E207A7" w:rsidRDefault="00E207A7" w:rsidP="00E207A7">
      <w:pPr>
        <w:pStyle w:val="ConsPlusNormal"/>
        <w:ind w:firstLine="540"/>
        <w:jc w:val="both"/>
      </w:pPr>
      <w:r>
        <w:t>1. Схема территориального планирования муниципального района содержит:</w:t>
      </w:r>
    </w:p>
    <w:p w:rsidR="00E207A7" w:rsidRDefault="00E207A7" w:rsidP="00E207A7">
      <w:pPr>
        <w:pStyle w:val="ConsPlusNormal"/>
        <w:spacing w:before="220"/>
        <w:ind w:firstLine="540"/>
        <w:jc w:val="both"/>
      </w:pPr>
      <w:r>
        <w:t>1) положение о территориальном планировании;</w:t>
      </w:r>
    </w:p>
    <w:p w:rsidR="00E207A7" w:rsidRDefault="00E207A7" w:rsidP="00E207A7">
      <w:pPr>
        <w:pStyle w:val="ConsPlusNormal"/>
        <w:spacing w:before="220"/>
        <w:ind w:firstLine="540"/>
        <w:jc w:val="both"/>
      </w:pPr>
      <w:bookmarkStart w:id="1" w:name="P823"/>
      <w:bookmarkEnd w:id="1"/>
      <w:r>
        <w:t>2) карту планируемого размещения объектов местного значения муниципального района;</w:t>
      </w:r>
    </w:p>
    <w:p w:rsidR="00E207A7" w:rsidRDefault="00E207A7" w:rsidP="00E207A7">
      <w:pPr>
        <w:pStyle w:val="ConsPlusNormal"/>
        <w:spacing w:before="220"/>
        <w:ind w:firstLine="540"/>
        <w:jc w:val="both"/>
      </w:pPr>
      <w:r>
        <w:t>3) карту границ населенных пунктов (в том числе границ образуемых населенных пунктов), расположенных на межселенных территориях;</w:t>
      </w:r>
    </w:p>
    <w:p w:rsidR="00E207A7" w:rsidRDefault="00E207A7" w:rsidP="00E207A7">
      <w:pPr>
        <w:pStyle w:val="ConsPlusNormal"/>
        <w:spacing w:before="220"/>
        <w:ind w:firstLine="540"/>
        <w:jc w:val="both"/>
      </w:pPr>
      <w:bookmarkStart w:id="2" w:name="P825"/>
      <w:bookmarkEnd w:id="2"/>
      <w:r>
        <w:t>4) карту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w:t>
      </w:r>
    </w:p>
    <w:p w:rsidR="00E207A7" w:rsidRDefault="00E207A7" w:rsidP="00E207A7">
      <w:pPr>
        <w:pStyle w:val="ConsPlusNormal"/>
        <w:spacing w:before="220"/>
        <w:ind w:firstLine="540"/>
        <w:jc w:val="both"/>
      </w:pPr>
      <w:r>
        <w:t>2. Положение о территориальном планировании, содержащееся в схеме территориального планирования муниципального района, включает в себя:</w:t>
      </w:r>
    </w:p>
    <w:p w:rsidR="00E207A7" w:rsidRDefault="00E207A7" w:rsidP="00E207A7">
      <w:pPr>
        <w:pStyle w:val="ConsPlusNormal"/>
        <w:spacing w:before="220"/>
        <w:ind w:firstLine="540"/>
        <w:jc w:val="both"/>
      </w:pPr>
      <w:r>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(указываются наименования поселения, межселенной территории,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207A7" w:rsidRDefault="00E207A7" w:rsidP="00E207A7">
      <w:pPr>
        <w:pStyle w:val="ConsPlusNormal"/>
        <w:spacing w:before="220"/>
        <w:ind w:firstLine="540"/>
        <w:jc w:val="both"/>
      </w:pPr>
      <w:r>
        <w:t>2) 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p>
    <w:p w:rsidR="00E207A7" w:rsidRDefault="00E207A7" w:rsidP="00E207A7">
      <w:pPr>
        <w:pStyle w:val="ConsPlusNormal"/>
        <w:spacing w:before="220"/>
        <w:ind w:firstLine="540"/>
        <w:jc w:val="both"/>
      </w:pPr>
      <w:r>
        <w:t xml:space="preserve">3. На указанных в </w:t>
      </w:r>
      <w:hyperlink w:anchor="P823" w:history="1">
        <w:r>
          <w:rPr>
            <w:color w:val="0000FF"/>
          </w:rPr>
          <w:t>пунктах 2</w:t>
        </w:r>
      </w:hyperlink>
      <w:r>
        <w:t xml:space="preserve"> - </w:t>
      </w:r>
      <w:hyperlink w:anchor="P825" w:history="1">
        <w:r>
          <w:rPr>
            <w:color w:val="0000FF"/>
          </w:rPr>
          <w:t>4 части 1</w:t>
        </w:r>
      </w:hyperlink>
      <w:r>
        <w:t xml:space="preserve"> настоящей статьи картах соответственно отображаются:</w:t>
      </w:r>
    </w:p>
    <w:p w:rsidR="00E207A7" w:rsidRDefault="00E207A7" w:rsidP="00E207A7">
      <w:pPr>
        <w:pStyle w:val="ConsPlusNormal"/>
        <w:spacing w:before="220"/>
        <w:ind w:firstLine="540"/>
        <w:jc w:val="both"/>
      </w:pPr>
      <w:bookmarkStart w:id="3" w:name="P830"/>
      <w:bookmarkEnd w:id="3"/>
      <w:r>
        <w:lastRenderedPageBreak/>
        <w:t>1) планируемые для размещения объекты местного значения муниципального района, относящиеся к следующим областям:</w:t>
      </w:r>
    </w:p>
    <w:p w:rsidR="00E207A7" w:rsidRDefault="00E207A7" w:rsidP="00E207A7">
      <w:pPr>
        <w:pStyle w:val="ConsPlusNormal"/>
        <w:spacing w:before="220"/>
        <w:ind w:firstLine="540"/>
        <w:jc w:val="both"/>
      </w:pPr>
      <w:r>
        <w:t>а) электро- и газоснабжение поселений;</w:t>
      </w:r>
    </w:p>
    <w:p w:rsidR="00E207A7" w:rsidRDefault="00E207A7" w:rsidP="00E207A7">
      <w:pPr>
        <w:pStyle w:val="ConsPlusNormal"/>
        <w:spacing w:before="220"/>
        <w:ind w:firstLine="540"/>
        <w:jc w:val="both"/>
      </w:pPr>
      <w:r>
        <w:t>б) автомобильные дороги местного значения вне границ населенных пунктов в границах муниципального района;</w:t>
      </w:r>
    </w:p>
    <w:p w:rsidR="00E207A7" w:rsidRDefault="00E207A7" w:rsidP="00E207A7">
      <w:pPr>
        <w:pStyle w:val="ConsPlusNormal"/>
        <w:spacing w:before="220"/>
        <w:ind w:firstLine="540"/>
        <w:jc w:val="both"/>
      </w:pPr>
      <w:r>
        <w:t>в) образование;</w:t>
      </w:r>
    </w:p>
    <w:p w:rsidR="00E207A7" w:rsidRDefault="00E207A7" w:rsidP="00E207A7">
      <w:pPr>
        <w:pStyle w:val="ConsPlusNormal"/>
        <w:spacing w:before="220"/>
        <w:ind w:firstLine="540"/>
        <w:jc w:val="both"/>
      </w:pPr>
      <w:r>
        <w:t>г) здравоохранение;</w:t>
      </w:r>
    </w:p>
    <w:p w:rsidR="00E207A7" w:rsidRDefault="00E207A7" w:rsidP="00E207A7">
      <w:pPr>
        <w:pStyle w:val="ConsPlusNormal"/>
        <w:spacing w:before="220"/>
        <w:ind w:firstLine="540"/>
        <w:jc w:val="both"/>
      </w:pPr>
      <w:r>
        <w:t>д) физическая культура и массовый спорт;</w:t>
      </w:r>
    </w:p>
    <w:p w:rsidR="00E207A7" w:rsidRDefault="00E207A7" w:rsidP="00E207A7">
      <w:pPr>
        <w:pStyle w:val="ConsPlusNormal"/>
        <w:spacing w:before="220"/>
        <w:ind w:firstLine="540"/>
        <w:jc w:val="both"/>
      </w:pPr>
      <w:r>
        <w:t>е) обработка, утилизация, обезвреживание, размещение твердых коммунальных отходов;</w:t>
      </w:r>
    </w:p>
    <w:p w:rsidR="00E207A7" w:rsidRDefault="00E207A7" w:rsidP="00E207A7">
      <w:pPr>
        <w:pStyle w:val="ConsPlusNormal"/>
        <w:jc w:val="both"/>
      </w:pPr>
      <w:r>
        <w:t>(</w:t>
      </w:r>
      <w:proofErr w:type="spellStart"/>
      <w:r>
        <w:t>пп</w:t>
      </w:r>
      <w:proofErr w:type="spellEnd"/>
      <w:r>
        <w:t xml:space="preserve">. "е" в ред. Федерального </w:t>
      </w:r>
      <w:hyperlink r:id="rId34" w:history="1">
        <w:r>
          <w:rPr>
            <w:color w:val="0000FF"/>
          </w:rPr>
          <w:t>закона</w:t>
        </w:r>
      </w:hyperlink>
      <w:r>
        <w:t xml:space="preserve"> от 29.12.2014 N 458-ФЗ)</w:t>
      </w:r>
    </w:p>
    <w:p w:rsidR="00E207A7" w:rsidRDefault="00E207A7" w:rsidP="00E207A7">
      <w:pPr>
        <w:pStyle w:val="ConsPlusNormal"/>
        <w:spacing w:before="220"/>
        <w:ind w:firstLine="540"/>
        <w:jc w:val="both"/>
      </w:pPr>
      <w:r>
        <w:t>ж) иные области в связи с решением вопросов местного значения муниципального района;</w:t>
      </w:r>
    </w:p>
    <w:p w:rsidR="00E207A7" w:rsidRDefault="00E207A7" w:rsidP="00E207A7">
      <w:pPr>
        <w:pStyle w:val="ConsPlusNormal"/>
        <w:spacing w:before="220"/>
        <w:ind w:firstLine="540"/>
        <w:jc w:val="both"/>
      </w:pPr>
      <w:r>
        <w:t>2) границы населенных пунктов (в том числе границы образуемых населенных пунктов), расположенных на межселенных территориях;</w:t>
      </w:r>
    </w:p>
    <w:p w:rsidR="00E207A7" w:rsidRDefault="00E207A7" w:rsidP="00E207A7">
      <w:pPr>
        <w:pStyle w:val="ConsPlusNormal"/>
        <w:spacing w:before="220"/>
        <w:ind w:firstLine="540"/>
        <w:jc w:val="both"/>
      </w:pPr>
      <w:r>
        <w:t>3) границы и описание функциональных зон, установленных на межселенных территориях, с указанием планируемых для размещения в этих зонах объектов федерального значения, объектов регионального значения, объектов местного значения (за исключением линейных объектов) и (или) местоположения линейных объектов федерального значения, линейных объектов регионального значения, линейных объектов местного значения.</w:t>
      </w:r>
    </w:p>
    <w:p w:rsidR="00E207A7" w:rsidRDefault="00E207A7" w:rsidP="00E207A7">
      <w:pPr>
        <w:pStyle w:val="ConsPlusNormal"/>
        <w:spacing w:before="220"/>
        <w:ind w:firstLine="540"/>
        <w:jc w:val="both"/>
      </w:pPr>
      <w:r>
        <w:t xml:space="preserve">3.1. Обязательным приложением к схеме территориального планирования муниципального района являются сведения о границах населенных пунктов (в том числе границах образуемых населенных пунктов), расположенных на межселенных территориях,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муниципального района также вправе подготовить текстовое описание местоположения границ населенных пунктов. </w:t>
      </w:r>
      <w:proofErr w:type="gramStart"/>
      <w:r>
        <w:t>Формы графического и текстового описания местоположения границ населенных пунктов, требования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w:t>
      </w:r>
      <w:proofErr w:type="gramEnd"/>
      <w:r>
        <w:t xml:space="preserve"> с ним, предоставления сведений, содержащихся в Едином государственном реестре недвижимости.</w:t>
      </w:r>
    </w:p>
    <w:p w:rsidR="00E207A7" w:rsidRDefault="00E207A7" w:rsidP="00E207A7">
      <w:pPr>
        <w:pStyle w:val="ConsPlusNormal"/>
        <w:jc w:val="both"/>
      </w:pPr>
      <w:r>
        <w:t xml:space="preserve">(часть 3.1 введена Федеральным </w:t>
      </w:r>
      <w:hyperlink r:id="rId35" w:history="1">
        <w:r>
          <w:rPr>
            <w:color w:val="0000FF"/>
          </w:rPr>
          <w:t>законом</w:t>
        </w:r>
      </w:hyperlink>
      <w:r>
        <w:t xml:space="preserve"> от 31.12.2017 N 507-ФЗ)</w:t>
      </w:r>
    </w:p>
    <w:p w:rsidR="00E207A7" w:rsidRDefault="00E207A7" w:rsidP="00E207A7">
      <w:pPr>
        <w:pStyle w:val="ConsPlusNormal"/>
        <w:spacing w:before="220"/>
        <w:ind w:firstLine="540"/>
        <w:jc w:val="both"/>
      </w:pPr>
      <w:r>
        <w:t>4. К схеме территориального планирования муниципального района прилагаются материалы по ее обоснованию в текстовой форме и в виде карт.</w:t>
      </w:r>
    </w:p>
    <w:p w:rsidR="00E207A7" w:rsidRDefault="00E207A7" w:rsidP="00E207A7">
      <w:pPr>
        <w:pStyle w:val="ConsPlusNormal"/>
        <w:spacing w:before="220"/>
        <w:ind w:firstLine="540"/>
        <w:jc w:val="both"/>
      </w:pPr>
      <w:r>
        <w:t>5. Материалы по обоснованию схемы территориального планирования муниципального района в текстовой форме содержат:</w:t>
      </w:r>
    </w:p>
    <w:p w:rsidR="00E207A7" w:rsidRDefault="00E207A7" w:rsidP="00E207A7">
      <w:pPr>
        <w:pStyle w:val="ConsPlusNormal"/>
        <w:spacing w:before="220"/>
        <w:ind w:firstLine="540"/>
        <w:jc w:val="both"/>
      </w:pPr>
      <w: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w:t>
      </w:r>
    </w:p>
    <w:p w:rsidR="00E207A7" w:rsidRDefault="00E207A7" w:rsidP="00E207A7">
      <w:pPr>
        <w:pStyle w:val="ConsPlusNormal"/>
        <w:spacing w:before="220"/>
        <w:ind w:firstLine="540"/>
        <w:jc w:val="both"/>
      </w:pPr>
      <w:r>
        <w:lastRenderedPageBreak/>
        <w:t xml:space="preserve">2) обоснование выбранного </w:t>
      </w:r>
      <w:proofErr w:type="gramStart"/>
      <w:r>
        <w:t>варианта размещения объектов местного значения муниципального района</w:t>
      </w:r>
      <w:proofErr w:type="gramEnd"/>
      <w:r>
        <w:t xml:space="preserve">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E207A7" w:rsidRDefault="00E207A7" w:rsidP="00E207A7">
      <w:pPr>
        <w:pStyle w:val="ConsPlusNormal"/>
        <w:spacing w:before="220"/>
        <w:ind w:firstLine="540"/>
        <w:jc w:val="both"/>
      </w:pPr>
      <w:r>
        <w:t>3) 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p>
    <w:p w:rsidR="00E207A7" w:rsidRDefault="00E207A7" w:rsidP="00E207A7">
      <w:pPr>
        <w:pStyle w:val="ConsPlusNormal"/>
        <w:spacing w:before="220"/>
        <w:ind w:firstLine="540"/>
        <w:jc w:val="both"/>
      </w:pPr>
      <w:proofErr w:type="gramStart"/>
      <w: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w:t>
      </w:r>
      <w:proofErr w:type="gramEnd"/>
      <w:r>
        <w:t xml:space="preserve">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p>
    <w:p w:rsidR="00E207A7" w:rsidRDefault="00E207A7" w:rsidP="00E207A7">
      <w:pPr>
        <w:pStyle w:val="ConsPlusNormal"/>
        <w:jc w:val="both"/>
      </w:pPr>
      <w:r>
        <w:t xml:space="preserve">(в ред. Федерального </w:t>
      </w:r>
      <w:hyperlink r:id="rId36" w:history="1">
        <w:r>
          <w:rPr>
            <w:color w:val="0000FF"/>
          </w:rPr>
          <w:t>закона</w:t>
        </w:r>
      </w:hyperlink>
      <w:r>
        <w:t xml:space="preserve"> от 31.12.2017 N 507-ФЗ)</w:t>
      </w:r>
    </w:p>
    <w:p w:rsidR="00E207A7" w:rsidRDefault="00E207A7" w:rsidP="00E207A7">
      <w:pPr>
        <w:pStyle w:val="ConsPlusNormal"/>
        <w:spacing w:before="220"/>
        <w:ind w:firstLine="540"/>
        <w:jc w:val="both"/>
      </w:pPr>
      <w:r>
        <w:t>5) перечень земельных участков, расположенных на межселенных территориях и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p>
    <w:p w:rsidR="00E207A7" w:rsidRDefault="00E207A7" w:rsidP="00E207A7">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p>
    <w:p w:rsidR="00E207A7" w:rsidRDefault="00E207A7" w:rsidP="00E207A7">
      <w:pPr>
        <w:pStyle w:val="ConsPlusNormal"/>
        <w:spacing w:before="220"/>
        <w:ind w:firstLine="540"/>
        <w:jc w:val="both"/>
      </w:pPr>
      <w:r>
        <w:t>6. Материалы по обоснованию схемы территориального планирования муниципального района в виде карт отображают:</w:t>
      </w:r>
    </w:p>
    <w:p w:rsidR="00E207A7" w:rsidRDefault="00E207A7" w:rsidP="00E207A7">
      <w:pPr>
        <w:pStyle w:val="ConsPlusNormal"/>
        <w:spacing w:before="220"/>
        <w:ind w:firstLine="540"/>
        <w:jc w:val="both"/>
      </w:pPr>
      <w:r>
        <w:t>1) границы поселений, входящих в состав муниципального района;</w:t>
      </w:r>
    </w:p>
    <w:p w:rsidR="00E207A7" w:rsidRDefault="00E207A7" w:rsidP="00E207A7">
      <w:pPr>
        <w:pStyle w:val="ConsPlusNormal"/>
        <w:spacing w:before="220"/>
        <w:ind w:firstLine="540"/>
        <w:jc w:val="both"/>
      </w:pPr>
      <w:r>
        <w:t>2) границы населенных пунктов, входящих в состав муниципального района;</w:t>
      </w:r>
    </w:p>
    <w:p w:rsidR="00E207A7" w:rsidRDefault="00E207A7" w:rsidP="00E207A7">
      <w:pPr>
        <w:pStyle w:val="ConsPlusNormal"/>
        <w:spacing w:before="220"/>
        <w:ind w:firstLine="540"/>
        <w:jc w:val="both"/>
      </w:pPr>
      <w:r>
        <w:t>3) объекты капитального строительства, иные объекты, территории, зоны,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 в том числе:</w:t>
      </w:r>
    </w:p>
    <w:p w:rsidR="00E207A7" w:rsidRDefault="00E207A7" w:rsidP="00E207A7">
      <w:pPr>
        <w:pStyle w:val="ConsPlusNormal"/>
        <w:spacing w:before="220"/>
        <w:ind w:firstLine="540"/>
        <w:jc w:val="both"/>
      </w:pPr>
      <w:r>
        <w:t>а) планируемые для размещения объекты федерального значения, объекты регионального значения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w:t>
      </w:r>
    </w:p>
    <w:p w:rsidR="00E207A7" w:rsidRDefault="00E207A7" w:rsidP="00E207A7">
      <w:pPr>
        <w:pStyle w:val="ConsPlusNormal"/>
        <w:jc w:val="both"/>
      </w:pPr>
      <w:r>
        <w:t xml:space="preserve">(в ред. Федерального </w:t>
      </w:r>
      <w:hyperlink r:id="rId37" w:history="1">
        <w:r>
          <w:rPr>
            <w:color w:val="0000FF"/>
          </w:rPr>
          <w:t>закона</w:t>
        </w:r>
      </w:hyperlink>
      <w:r>
        <w:t xml:space="preserve"> от 31.12.2017 N 507-ФЗ)</w:t>
      </w:r>
    </w:p>
    <w:p w:rsidR="00E207A7" w:rsidRDefault="00E207A7" w:rsidP="00E207A7">
      <w:pPr>
        <w:pStyle w:val="ConsPlusNormal"/>
        <w:spacing w:before="220"/>
        <w:ind w:firstLine="540"/>
        <w:jc w:val="both"/>
      </w:pPr>
      <w:r>
        <w:t>б) особые экономические зоны;</w:t>
      </w:r>
    </w:p>
    <w:p w:rsidR="00E207A7" w:rsidRDefault="00E207A7" w:rsidP="00E207A7">
      <w:pPr>
        <w:pStyle w:val="ConsPlusNormal"/>
        <w:spacing w:before="220"/>
        <w:ind w:firstLine="540"/>
        <w:jc w:val="both"/>
      </w:pPr>
      <w:r>
        <w:t>в) особо охраняемые природные территории федерального, регионального, местного значения;</w:t>
      </w:r>
    </w:p>
    <w:p w:rsidR="00E207A7" w:rsidRDefault="00E207A7" w:rsidP="00E207A7">
      <w:pPr>
        <w:pStyle w:val="ConsPlusNormal"/>
        <w:spacing w:before="220"/>
        <w:ind w:firstLine="540"/>
        <w:jc w:val="both"/>
      </w:pPr>
      <w:r>
        <w:t>г) территории объектов культурного наследия;</w:t>
      </w:r>
    </w:p>
    <w:p w:rsidR="00E207A7" w:rsidRDefault="00E207A7" w:rsidP="00E207A7">
      <w:pPr>
        <w:pStyle w:val="ConsPlusNormal"/>
        <w:spacing w:before="220"/>
        <w:ind w:firstLine="540"/>
        <w:jc w:val="both"/>
      </w:pPr>
      <w:r>
        <w:t>д) зоны с особыми условиями использования территорий;</w:t>
      </w:r>
    </w:p>
    <w:p w:rsidR="00E207A7" w:rsidRDefault="00E207A7" w:rsidP="00E207A7">
      <w:pPr>
        <w:pStyle w:val="ConsPlusNormal"/>
        <w:spacing w:before="220"/>
        <w:ind w:firstLine="540"/>
        <w:jc w:val="both"/>
      </w:pPr>
      <w:r>
        <w:lastRenderedPageBreak/>
        <w:t>е) территории, подверженные риску возникновения чрезвычайных ситуаций природного и техногенного характера;</w:t>
      </w:r>
    </w:p>
    <w:p w:rsidR="00E207A7" w:rsidRDefault="00E207A7" w:rsidP="00E207A7">
      <w:pPr>
        <w:pStyle w:val="ConsPlusNormal"/>
        <w:spacing w:before="220"/>
        <w:ind w:firstLine="540"/>
        <w:jc w:val="both"/>
      </w:pPr>
      <w:r>
        <w:t>ж) иные объекты, иные территории и (или) зоны;</w:t>
      </w:r>
    </w:p>
    <w:p w:rsidR="00E207A7" w:rsidRDefault="00E207A7" w:rsidP="00E207A7">
      <w:pPr>
        <w:pStyle w:val="ConsPlusNormal"/>
        <w:spacing w:before="220"/>
        <w:ind w:firstLine="540"/>
        <w:jc w:val="both"/>
      </w:pPr>
      <w:r>
        <w:t>4) границы лесничеств, лесопарков.</w:t>
      </w:r>
    </w:p>
    <w:p w:rsidR="00E207A7" w:rsidRDefault="00E207A7" w:rsidP="00E207A7">
      <w:pPr>
        <w:pStyle w:val="ConsPlusNormal"/>
        <w:jc w:val="both"/>
      </w:pPr>
      <w:r>
        <w:t xml:space="preserve">(п. 4 </w:t>
      </w:r>
      <w:proofErr w:type="gramStart"/>
      <w:r>
        <w:t>введен</w:t>
      </w:r>
      <w:proofErr w:type="gramEnd"/>
      <w:r>
        <w:t xml:space="preserve"> Федеральным </w:t>
      </w:r>
      <w:hyperlink r:id="rId38" w:history="1">
        <w:r>
          <w:rPr>
            <w:color w:val="0000FF"/>
          </w:rPr>
          <w:t>законом</w:t>
        </w:r>
      </w:hyperlink>
      <w:r>
        <w:t xml:space="preserve"> от 29.07.2017 N 280-ФЗ)</w:t>
      </w:r>
    </w:p>
    <w:p w:rsidR="00E207A7" w:rsidRDefault="00E207A7" w:rsidP="00E207A7">
      <w:pPr>
        <w:pStyle w:val="ConsPlusNormal"/>
        <w:ind w:firstLine="540"/>
        <w:jc w:val="both"/>
      </w:pPr>
    </w:p>
    <w:p w:rsidR="00E207A7" w:rsidRDefault="00E207A7" w:rsidP="00E207A7">
      <w:pPr>
        <w:pStyle w:val="ConsPlusTitle"/>
        <w:ind w:firstLine="540"/>
        <w:jc w:val="both"/>
        <w:outlineLvl w:val="1"/>
      </w:pPr>
      <w:bookmarkStart w:id="4" w:name="P867"/>
      <w:bookmarkEnd w:id="4"/>
      <w:r>
        <w:t>Статья 20. Подготовка и утверждение схемы территориального планирования муниципального района</w:t>
      </w:r>
    </w:p>
    <w:p w:rsidR="00E207A7" w:rsidRDefault="00E207A7" w:rsidP="00E207A7">
      <w:pPr>
        <w:pStyle w:val="ConsPlusNormal"/>
        <w:ind w:firstLine="540"/>
        <w:jc w:val="both"/>
      </w:pPr>
    </w:p>
    <w:p w:rsidR="00E207A7" w:rsidRDefault="00E207A7" w:rsidP="00E207A7">
      <w:pPr>
        <w:pStyle w:val="ConsPlusNormal"/>
        <w:ind w:firstLine="540"/>
        <w:jc w:val="both"/>
      </w:pPr>
      <w:r>
        <w:t>1. Схема территориального планирования муниципального района, в том числе внесение изменений в такую схему, утверждается представительным органом местного самоуправления муниципального района.</w:t>
      </w:r>
    </w:p>
    <w:p w:rsidR="00E207A7" w:rsidRDefault="00E207A7" w:rsidP="00E207A7">
      <w:pPr>
        <w:pStyle w:val="ConsPlusNormal"/>
        <w:spacing w:before="220"/>
        <w:ind w:firstLine="540"/>
        <w:jc w:val="both"/>
      </w:pPr>
      <w:r>
        <w:t xml:space="preserve">2. Подготовка проекта схемы территориального планирования муниципального района осуществляется в соответствии с требованиями </w:t>
      </w:r>
      <w:hyperlink w:anchor="P517" w:history="1">
        <w:r>
          <w:rPr>
            <w:color w:val="0000FF"/>
          </w:rPr>
          <w:t>статьи 9</w:t>
        </w:r>
      </w:hyperlink>
      <w:r>
        <w:t xml:space="preserve"> настоящего Кодекса и с учетом региональных и местных нормативов градостроительного проектирования, а также с учетом предложений заинтересованных лиц.</w:t>
      </w:r>
    </w:p>
    <w:p w:rsidR="00E207A7" w:rsidRDefault="00E207A7" w:rsidP="00E207A7">
      <w:pPr>
        <w:pStyle w:val="ConsPlusNormal"/>
        <w:jc w:val="both"/>
      </w:pPr>
      <w:r>
        <w:t>(</w:t>
      </w:r>
      <w:proofErr w:type="gramStart"/>
      <w:r>
        <w:t>в</w:t>
      </w:r>
      <w:proofErr w:type="gramEnd"/>
      <w:r>
        <w:t xml:space="preserve"> ред. Федеральных законов от 20.03.2011 </w:t>
      </w:r>
      <w:hyperlink r:id="rId39" w:history="1">
        <w:r>
          <w:rPr>
            <w:color w:val="0000FF"/>
          </w:rPr>
          <w:t>N 41-ФЗ</w:t>
        </w:r>
      </w:hyperlink>
      <w:r>
        <w:t xml:space="preserve">, от 05.05.2014 </w:t>
      </w:r>
      <w:hyperlink r:id="rId40" w:history="1">
        <w:r>
          <w:rPr>
            <w:color w:val="0000FF"/>
          </w:rPr>
          <w:t>N 131-ФЗ</w:t>
        </w:r>
      </w:hyperlink>
      <w:r>
        <w:t>)</w:t>
      </w:r>
    </w:p>
    <w:p w:rsidR="00E207A7" w:rsidRDefault="00E207A7" w:rsidP="00E207A7">
      <w:pPr>
        <w:pStyle w:val="ConsPlusNormal"/>
        <w:spacing w:before="220"/>
        <w:ind w:firstLine="540"/>
        <w:jc w:val="both"/>
      </w:pPr>
      <w:r>
        <w:t xml:space="preserve">3. Проект схемы территориального планирования муниципального района до ее утверждения подлежит в соответствии со </w:t>
      </w:r>
      <w:hyperlink w:anchor="P882" w:history="1">
        <w:r>
          <w:rPr>
            <w:color w:val="0000FF"/>
          </w:rPr>
          <w:t>статьей 21</w:t>
        </w:r>
      </w:hyperlink>
      <w:r>
        <w:t xml:space="preserve"> настоящего Кодекса обязательному согласованию в </w:t>
      </w:r>
      <w:hyperlink r:id="rId4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E207A7" w:rsidRDefault="00E207A7" w:rsidP="00E207A7">
      <w:pPr>
        <w:pStyle w:val="ConsPlusNormal"/>
        <w:jc w:val="both"/>
      </w:pPr>
      <w:r>
        <w:t>(</w:t>
      </w:r>
      <w:proofErr w:type="gramStart"/>
      <w:r>
        <w:t>в</w:t>
      </w:r>
      <w:proofErr w:type="gramEnd"/>
      <w:r>
        <w:t xml:space="preserve"> ред. Федерального </w:t>
      </w:r>
      <w:hyperlink r:id="rId42" w:history="1">
        <w:r>
          <w:rPr>
            <w:color w:val="0000FF"/>
          </w:rPr>
          <w:t>закона</w:t>
        </w:r>
      </w:hyperlink>
      <w:r>
        <w:t xml:space="preserve"> от 23.07.2008 N 160-ФЗ)</w:t>
      </w:r>
    </w:p>
    <w:p w:rsidR="00E207A7" w:rsidRDefault="00E207A7" w:rsidP="00E207A7">
      <w:pPr>
        <w:pStyle w:val="ConsPlusNormal"/>
        <w:spacing w:before="220"/>
        <w:ind w:firstLine="540"/>
        <w:jc w:val="both"/>
      </w:pPr>
      <w:r>
        <w:t xml:space="preserve">4. Утратил силу. - Федеральный </w:t>
      </w:r>
      <w:hyperlink r:id="rId43" w:history="1">
        <w:r>
          <w:rPr>
            <w:color w:val="0000FF"/>
          </w:rPr>
          <w:t>закон</w:t>
        </w:r>
      </w:hyperlink>
      <w:r>
        <w:t xml:space="preserve"> от 20.03.2011 N 41-ФЗ.</w:t>
      </w:r>
    </w:p>
    <w:p w:rsidR="00E207A7" w:rsidRDefault="00E207A7" w:rsidP="00E207A7">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муниципального района.</w:t>
      </w:r>
    </w:p>
    <w:p w:rsidR="00E207A7" w:rsidRDefault="00E207A7" w:rsidP="00E207A7">
      <w:pPr>
        <w:pStyle w:val="ConsPlusNormal"/>
        <w:spacing w:before="220"/>
        <w:ind w:firstLine="540"/>
        <w:jc w:val="both"/>
      </w:pPr>
      <w:r>
        <w:t xml:space="preserve">6. Утратил силу. - Федеральный </w:t>
      </w:r>
      <w:hyperlink r:id="rId44" w:history="1">
        <w:r>
          <w:rPr>
            <w:color w:val="0000FF"/>
          </w:rPr>
          <w:t>закон</w:t>
        </w:r>
      </w:hyperlink>
      <w:r>
        <w:t xml:space="preserve"> от 20.03.2011 N 41-ФЗ.</w:t>
      </w:r>
    </w:p>
    <w:p w:rsidR="00E207A7" w:rsidRDefault="00E207A7" w:rsidP="00E207A7">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муниципального района, вправе оспорить схему территориального планирования муниципального района в судебном порядке.</w:t>
      </w:r>
    </w:p>
    <w:p w:rsidR="00E207A7" w:rsidRDefault="00E207A7" w:rsidP="00E207A7">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в органы местного самоуправления муниципального района предложения о внесении изменений в схему территориального планирования муниципального района.</w:t>
      </w:r>
    </w:p>
    <w:p w:rsidR="00E207A7" w:rsidRDefault="00E207A7" w:rsidP="00E207A7">
      <w:pPr>
        <w:pStyle w:val="ConsPlusNormal"/>
        <w:spacing w:before="220"/>
        <w:ind w:firstLine="540"/>
        <w:jc w:val="both"/>
      </w:pPr>
      <w:r>
        <w:t xml:space="preserve">9. Внесение изменений в схему территориального планирования муниципального района должно осуществляться в соответствии с требованиями, предусмотренными настоящей статьей и </w:t>
      </w:r>
      <w:hyperlink w:anchor="P517" w:history="1">
        <w:r>
          <w:rPr>
            <w:color w:val="0000FF"/>
          </w:rPr>
          <w:t>статьями 9</w:t>
        </w:r>
      </w:hyperlink>
      <w:r>
        <w:t xml:space="preserve"> и </w:t>
      </w:r>
      <w:hyperlink w:anchor="P882" w:history="1">
        <w:r>
          <w:rPr>
            <w:color w:val="0000FF"/>
          </w:rPr>
          <w:t>21</w:t>
        </w:r>
      </w:hyperlink>
      <w:r>
        <w:t xml:space="preserve"> настоящего Кодекса.</w:t>
      </w:r>
    </w:p>
    <w:p w:rsidR="00E207A7" w:rsidRDefault="00E207A7" w:rsidP="00E207A7">
      <w:pPr>
        <w:pStyle w:val="ConsPlusNormal"/>
        <w:jc w:val="both"/>
      </w:pPr>
      <w:r>
        <w:t>(</w:t>
      </w:r>
      <w:proofErr w:type="gramStart"/>
      <w:r>
        <w:t>в</w:t>
      </w:r>
      <w:proofErr w:type="gramEnd"/>
      <w:r>
        <w:t xml:space="preserve"> ред. Федерального </w:t>
      </w:r>
      <w:hyperlink r:id="rId45" w:history="1">
        <w:r>
          <w:rPr>
            <w:color w:val="0000FF"/>
          </w:rPr>
          <w:t>закона</w:t>
        </w:r>
      </w:hyperlink>
      <w:r>
        <w:t xml:space="preserve"> от 20.03.2011 N 41-ФЗ)</w:t>
      </w:r>
    </w:p>
    <w:p w:rsidR="00E207A7" w:rsidRDefault="00E207A7" w:rsidP="00E207A7">
      <w:pPr>
        <w:pStyle w:val="ConsPlusNormal"/>
        <w:ind w:firstLine="540"/>
        <w:jc w:val="both"/>
      </w:pPr>
    </w:p>
    <w:p w:rsidR="00E207A7" w:rsidRDefault="00E207A7" w:rsidP="00E207A7">
      <w:pPr>
        <w:pStyle w:val="ConsPlusTitle"/>
        <w:ind w:firstLine="540"/>
        <w:jc w:val="both"/>
        <w:outlineLvl w:val="1"/>
      </w:pPr>
      <w:bookmarkStart w:id="5" w:name="P882"/>
      <w:bookmarkEnd w:id="5"/>
      <w:r>
        <w:t xml:space="preserve">Статья 21. Особенности </w:t>
      </w:r>
      <w:proofErr w:type="gramStart"/>
      <w:r>
        <w:t>согласования проекта схемы территориального планирования муниципального района</w:t>
      </w:r>
      <w:proofErr w:type="gramEnd"/>
    </w:p>
    <w:p w:rsidR="00E207A7" w:rsidRDefault="00E207A7" w:rsidP="00E207A7">
      <w:pPr>
        <w:pStyle w:val="ConsPlusNormal"/>
        <w:ind w:firstLine="540"/>
        <w:jc w:val="both"/>
      </w:pPr>
    </w:p>
    <w:p w:rsidR="00E207A7" w:rsidRDefault="00E207A7" w:rsidP="00E207A7">
      <w:pPr>
        <w:pStyle w:val="ConsPlusNormal"/>
        <w:ind w:firstLine="540"/>
        <w:jc w:val="both"/>
      </w:pPr>
      <w:bookmarkStart w:id="6" w:name="P884"/>
      <w:bookmarkEnd w:id="6"/>
      <w:r>
        <w:t xml:space="preserve">1. 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исполнительной власти в </w:t>
      </w:r>
      <w:hyperlink r:id="rId46" w:history="1">
        <w:r>
          <w:rPr>
            <w:color w:val="0000FF"/>
          </w:rPr>
          <w:t>порядке</w:t>
        </w:r>
      </w:hyperlink>
      <w:r>
        <w:t>, установленном этим органом, в следующих случаях:</w:t>
      </w:r>
    </w:p>
    <w:p w:rsidR="00E207A7" w:rsidRDefault="00E207A7" w:rsidP="00E207A7">
      <w:pPr>
        <w:pStyle w:val="ConsPlusNormal"/>
        <w:spacing w:before="220"/>
        <w:ind w:firstLine="540"/>
        <w:jc w:val="both"/>
      </w:pPr>
      <w:bookmarkStart w:id="7" w:name="P885"/>
      <w:bookmarkEnd w:id="7"/>
      <w:r>
        <w:lastRenderedPageBreak/>
        <w:t>1) в соответствии с документами территориального планирования Российской Федерации планируется размещение объектов федерального значения на межселенной территории;</w:t>
      </w:r>
    </w:p>
    <w:p w:rsidR="00E207A7" w:rsidRDefault="00E207A7" w:rsidP="00E207A7">
      <w:pPr>
        <w:pStyle w:val="ConsPlusNormal"/>
        <w:spacing w:before="220"/>
        <w:ind w:firstLine="540"/>
        <w:jc w:val="both"/>
      </w:pPr>
      <w:r>
        <w:t>2) предусматривается включение в соответствии с указанным проектом в границы населенных пунктов (в том числе образуемых населенных пунктов), расположенных на межселенных территориях, земельных участков из земель лесного фонда;</w:t>
      </w:r>
    </w:p>
    <w:p w:rsidR="00E207A7" w:rsidRDefault="00E207A7" w:rsidP="00E207A7">
      <w:pPr>
        <w:pStyle w:val="ConsPlusNormal"/>
        <w:spacing w:before="220"/>
        <w:ind w:firstLine="540"/>
        <w:jc w:val="both"/>
      </w:pPr>
      <w:bookmarkStart w:id="8" w:name="P887"/>
      <w:bookmarkEnd w:id="8"/>
      <w:r>
        <w:t>3) на территории муниципального района находятся особо охраняемые природные территории федерального значения;</w:t>
      </w:r>
    </w:p>
    <w:p w:rsidR="00E207A7" w:rsidRDefault="00E207A7" w:rsidP="00E207A7">
      <w:pPr>
        <w:pStyle w:val="ConsPlusNormal"/>
        <w:spacing w:before="220"/>
        <w:ind w:firstLine="540"/>
        <w:jc w:val="both"/>
      </w:pPr>
      <w:r>
        <w:t>4) предусматривается размещение в соответствии с указанным проектом объектов местного значения муниципального района, которые могут оказать негативное воздействие на водные объекты, находящиеся в федеральной собственности.</w:t>
      </w:r>
    </w:p>
    <w:p w:rsidR="00E207A7" w:rsidRDefault="00E207A7" w:rsidP="00E207A7">
      <w:pPr>
        <w:pStyle w:val="ConsPlusNormal"/>
        <w:jc w:val="both"/>
      </w:pPr>
      <w:r>
        <w:t xml:space="preserve">(часть 1 в ред. Федерального </w:t>
      </w:r>
      <w:hyperlink r:id="rId47" w:history="1">
        <w:r>
          <w:rPr>
            <w:color w:val="0000FF"/>
          </w:rPr>
          <w:t>закона</w:t>
        </w:r>
      </w:hyperlink>
      <w:r>
        <w:t xml:space="preserve"> от 20.03.2011 N 41-ФЗ)</w:t>
      </w:r>
    </w:p>
    <w:p w:rsidR="00E207A7" w:rsidRDefault="00E207A7" w:rsidP="00E207A7">
      <w:pPr>
        <w:pStyle w:val="ConsPlusNormal"/>
        <w:spacing w:before="220"/>
        <w:ind w:firstLine="540"/>
        <w:jc w:val="both"/>
      </w:pPr>
      <w:r>
        <w:t>2. Проект схемы территориального планирования муниципального района подлежит согласованию с высшим исполнительным органом государственной власти субъекта Российской Федерации, в границах которого находится муниципальный район, в следующих случаях:</w:t>
      </w:r>
    </w:p>
    <w:p w:rsidR="00E207A7" w:rsidRDefault="00E207A7" w:rsidP="00E207A7">
      <w:pPr>
        <w:pStyle w:val="ConsPlusNormal"/>
        <w:spacing w:before="220"/>
        <w:ind w:firstLine="540"/>
        <w:jc w:val="both"/>
      </w:pPr>
      <w:bookmarkStart w:id="9" w:name="P891"/>
      <w:bookmarkEnd w:id="9"/>
      <w:r>
        <w:t>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межселенной территории;</w:t>
      </w:r>
    </w:p>
    <w:p w:rsidR="00E207A7" w:rsidRDefault="00E207A7" w:rsidP="00E207A7">
      <w:pPr>
        <w:pStyle w:val="ConsPlusNormal"/>
        <w:jc w:val="both"/>
      </w:pPr>
      <w:r>
        <w:t xml:space="preserve">(в ред. Федерального </w:t>
      </w:r>
      <w:hyperlink r:id="rId48" w:history="1">
        <w:r>
          <w:rPr>
            <w:color w:val="0000FF"/>
          </w:rPr>
          <w:t>закона</w:t>
        </w:r>
      </w:hyperlink>
      <w:r>
        <w:t xml:space="preserve"> от 31.12.2017 N 507-ФЗ)</w:t>
      </w:r>
    </w:p>
    <w:p w:rsidR="00E207A7" w:rsidRDefault="00E207A7" w:rsidP="00E207A7">
      <w:pPr>
        <w:pStyle w:val="ConsPlusNormal"/>
        <w:spacing w:before="220"/>
        <w:ind w:firstLine="540"/>
        <w:jc w:val="both"/>
      </w:pPr>
      <w:r>
        <w:t>2) предусматривается в соответствии с указанным проектом включение в границы населенных пунктов (в том числе образуемых населенных пунктов), расположенных на межселенных территориях, земельных участков из земель сельскохозяйственного назначения или исключение из границ таких населенных пунктов земельных участков, которые планируется отнести к категории земель сельскохозяйственного назначения;</w:t>
      </w:r>
    </w:p>
    <w:p w:rsidR="00E207A7" w:rsidRDefault="00E207A7" w:rsidP="00E207A7">
      <w:pPr>
        <w:pStyle w:val="ConsPlusNormal"/>
        <w:spacing w:before="220"/>
        <w:ind w:firstLine="540"/>
        <w:jc w:val="both"/>
      </w:pPr>
      <w:bookmarkStart w:id="10" w:name="P894"/>
      <w:bookmarkEnd w:id="10"/>
      <w:r>
        <w:t>3) на территории муниципального района находятся особо охраняемые природные территории регионального значения.</w:t>
      </w:r>
    </w:p>
    <w:p w:rsidR="00E207A7" w:rsidRDefault="00E207A7" w:rsidP="00E207A7">
      <w:pPr>
        <w:pStyle w:val="ConsPlusNormal"/>
        <w:jc w:val="both"/>
      </w:pPr>
      <w:r>
        <w:t xml:space="preserve">(часть 2 в ред. Федерального </w:t>
      </w:r>
      <w:hyperlink r:id="rId49" w:history="1">
        <w:r>
          <w:rPr>
            <w:color w:val="0000FF"/>
          </w:rPr>
          <w:t>закона</w:t>
        </w:r>
      </w:hyperlink>
      <w:r>
        <w:t xml:space="preserve"> от 20.03.2011 N 41-ФЗ)</w:t>
      </w:r>
    </w:p>
    <w:p w:rsidR="00E207A7" w:rsidRDefault="00E207A7" w:rsidP="00E207A7">
      <w:pPr>
        <w:pStyle w:val="ConsPlusNormal"/>
        <w:spacing w:before="220"/>
        <w:ind w:firstLine="540"/>
        <w:jc w:val="both"/>
      </w:pPr>
      <w:r>
        <w:t xml:space="preserve">2.1. В случаях, предусмотренных </w:t>
      </w:r>
      <w:hyperlink w:anchor="P885" w:history="1">
        <w:r>
          <w:rPr>
            <w:color w:val="0000FF"/>
          </w:rPr>
          <w:t>пунктом 1 части 1</w:t>
        </w:r>
      </w:hyperlink>
      <w:r>
        <w:t xml:space="preserve">, </w:t>
      </w:r>
      <w:hyperlink w:anchor="P891" w:history="1">
        <w:r>
          <w:rPr>
            <w:color w:val="0000FF"/>
          </w:rPr>
          <w:t>пунктом 1 части 2</w:t>
        </w:r>
      </w:hyperlink>
      <w:r>
        <w:t xml:space="preserve"> настоящей статьи, проект схемы территориального планирования муниципального района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и (или) местоположения линейных объектов федерального значения, линейных объектов регионального значения. В случаях, предусмотренных </w:t>
      </w:r>
      <w:hyperlink w:anchor="P887" w:history="1">
        <w:r>
          <w:rPr>
            <w:color w:val="0000FF"/>
          </w:rPr>
          <w:t>пунктом 3 части 1</w:t>
        </w:r>
      </w:hyperlink>
      <w:r>
        <w:t xml:space="preserve">, </w:t>
      </w:r>
      <w:hyperlink w:anchor="P894" w:history="1">
        <w:r>
          <w:rPr>
            <w:color w:val="0000FF"/>
          </w:rPr>
          <w:t>пунктом 3 части 2</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муниципального района на особо охраняемые природные территории федерального значения, особо охраняемые природные территории регионального значения.</w:t>
      </w:r>
    </w:p>
    <w:p w:rsidR="00E207A7" w:rsidRDefault="00E207A7" w:rsidP="00E207A7">
      <w:pPr>
        <w:pStyle w:val="ConsPlusNormal"/>
        <w:jc w:val="both"/>
      </w:pPr>
      <w:r>
        <w:t xml:space="preserve">(часть 2.1 введена Федеральным </w:t>
      </w:r>
      <w:hyperlink r:id="rId50" w:history="1">
        <w:r>
          <w:rPr>
            <w:color w:val="0000FF"/>
          </w:rPr>
          <w:t>законом</w:t>
        </w:r>
      </w:hyperlink>
      <w:r>
        <w:t xml:space="preserve"> от 20.03.2011 N 41-ФЗ)</w:t>
      </w:r>
    </w:p>
    <w:p w:rsidR="00E207A7" w:rsidRDefault="00E207A7" w:rsidP="00E207A7">
      <w:pPr>
        <w:pStyle w:val="ConsPlusNormal"/>
        <w:spacing w:before="220"/>
        <w:ind w:firstLine="540"/>
        <w:jc w:val="both"/>
      </w:pPr>
      <w:r>
        <w:t>3. Проект схемы территориального планирования муниципального района подлежит согласованию с органами местного самоуправления поселений, входящих в состав муниципального района, в части возможного влияния планируемых для размещения объектов местного значения муниципального района на социально-экономическое развитие таких поселений, возможного негативного воздействия данных объектов на окружающую среду на территориях таких поселений.</w:t>
      </w:r>
    </w:p>
    <w:p w:rsidR="00E207A7" w:rsidRDefault="00E207A7" w:rsidP="00E207A7">
      <w:pPr>
        <w:pStyle w:val="ConsPlusNormal"/>
        <w:jc w:val="both"/>
      </w:pPr>
      <w:r>
        <w:t>(</w:t>
      </w:r>
      <w:proofErr w:type="gramStart"/>
      <w:r>
        <w:t>ч</w:t>
      </w:r>
      <w:proofErr w:type="gramEnd"/>
      <w:r>
        <w:t xml:space="preserve">асть 3 в ред. Федерального </w:t>
      </w:r>
      <w:hyperlink r:id="rId51" w:history="1">
        <w:r>
          <w:rPr>
            <w:color w:val="0000FF"/>
          </w:rPr>
          <w:t>закона</w:t>
        </w:r>
      </w:hyperlink>
      <w:r>
        <w:t xml:space="preserve"> от 20.03.2011 N 41-ФЗ)</w:t>
      </w:r>
    </w:p>
    <w:p w:rsidR="00E207A7" w:rsidRDefault="00E207A7" w:rsidP="00E207A7">
      <w:pPr>
        <w:pStyle w:val="ConsPlusNormal"/>
        <w:spacing w:before="220"/>
        <w:ind w:firstLine="540"/>
        <w:jc w:val="both"/>
      </w:pPr>
      <w:bookmarkStart w:id="11" w:name="P900"/>
      <w:bookmarkEnd w:id="11"/>
      <w:r>
        <w:t xml:space="preserve">4. </w:t>
      </w:r>
      <w:proofErr w:type="gramStart"/>
      <w:r>
        <w:t xml:space="preserve">Проект схемы территориального планирования муниципального района подлежит </w:t>
      </w:r>
      <w:r>
        <w:lastRenderedPageBreak/>
        <w:t>согласованию с заинтересованными органами местного самоуправления муниципальных районов и органами местного самоуправления городских округов, имеющих общую границу с муниципальным районом,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 при размещении объектов местного значения</w:t>
      </w:r>
      <w:proofErr w:type="gramEnd"/>
      <w:r>
        <w:t xml:space="preserve"> муниципального района, </w:t>
      </w:r>
      <w:proofErr w:type="gramStart"/>
      <w:r>
        <w:t>которые</w:t>
      </w:r>
      <w:proofErr w:type="gramEnd"/>
      <w:r>
        <w:t xml:space="preserve"> могут оказать негативное воздействие на окружающую среду на территориях этих муниципальных образований.</w:t>
      </w:r>
    </w:p>
    <w:p w:rsidR="00E207A7" w:rsidRDefault="00E207A7" w:rsidP="00E207A7">
      <w:pPr>
        <w:pStyle w:val="ConsPlusNormal"/>
        <w:jc w:val="both"/>
      </w:pPr>
      <w:r>
        <w:t xml:space="preserve">(в ред. Федерального </w:t>
      </w:r>
      <w:hyperlink r:id="rId52" w:history="1">
        <w:r>
          <w:rPr>
            <w:color w:val="0000FF"/>
          </w:rPr>
          <w:t>закона</w:t>
        </w:r>
      </w:hyperlink>
      <w:r>
        <w:t xml:space="preserve"> от 20.03.2011 N 41-ФЗ)</w:t>
      </w:r>
    </w:p>
    <w:p w:rsidR="00E207A7" w:rsidRDefault="00E207A7" w:rsidP="00E207A7">
      <w:pPr>
        <w:pStyle w:val="ConsPlusNormal"/>
        <w:spacing w:before="220"/>
        <w:ind w:firstLine="540"/>
        <w:jc w:val="both"/>
      </w:pPr>
      <w:r>
        <w:t xml:space="preserve">5. Иные вопросы, кроме указанных в </w:t>
      </w:r>
      <w:hyperlink w:anchor="P884" w:history="1">
        <w:r>
          <w:rPr>
            <w:color w:val="0000FF"/>
          </w:rPr>
          <w:t>частях 1</w:t>
        </w:r>
      </w:hyperlink>
      <w:r>
        <w:t xml:space="preserve"> - </w:t>
      </w:r>
      <w:hyperlink w:anchor="P900" w:history="1">
        <w:r>
          <w:rPr>
            <w:color w:val="0000FF"/>
          </w:rPr>
          <w:t>4</w:t>
        </w:r>
      </w:hyperlink>
      <w:r>
        <w:t xml:space="preserve"> настоящей статьи вопросов, не могут рассматриваться при согласовании проекта схемы территориального планирования муниципального района.</w:t>
      </w:r>
    </w:p>
    <w:p w:rsidR="00E207A7" w:rsidRDefault="00E207A7" w:rsidP="00E207A7">
      <w:pPr>
        <w:pStyle w:val="ConsPlusNormal"/>
        <w:spacing w:before="220"/>
        <w:ind w:firstLine="540"/>
        <w:jc w:val="both"/>
      </w:pPr>
      <w:bookmarkStart w:id="12" w:name="P903"/>
      <w:bookmarkEnd w:id="12"/>
      <w:r>
        <w:t xml:space="preserve">6. </w:t>
      </w:r>
      <w:proofErr w:type="gramStart"/>
      <w:r>
        <w:t>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государственной власти субъекта Российской Федерации, в границах которого находится муниципальный район, органы местного самоуправления поселений, входящих в состав</w:t>
      </w:r>
      <w:proofErr w:type="gramEnd"/>
      <w:r>
        <w:t xml:space="preserve"> муниципального района, органы местного самоуправления муниципальных районов и органы местного самоуправления городских округов, имеющих общую границу с муниципальным районом.</w:t>
      </w:r>
    </w:p>
    <w:p w:rsidR="00E207A7" w:rsidRDefault="00E207A7" w:rsidP="00E207A7">
      <w:pPr>
        <w:pStyle w:val="ConsPlusNormal"/>
        <w:jc w:val="both"/>
      </w:pPr>
      <w:r>
        <w:t xml:space="preserve">(в ред. Федерального </w:t>
      </w:r>
      <w:hyperlink r:id="rId53" w:history="1">
        <w:r>
          <w:rPr>
            <w:color w:val="0000FF"/>
          </w:rPr>
          <w:t>закона</w:t>
        </w:r>
      </w:hyperlink>
      <w:r>
        <w:t xml:space="preserve"> от 20.03.2011 N 41-ФЗ)</w:t>
      </w:r>
    </w:p>
    <w:p w:rsidR="00E207A7" w:rsidRDefault="00E207A7" w:rsidP="00E207A7">
      <w:pPr>
        <w:pStyle w:val="ConsPlusNormal"/>
        <w:spacing w:before="220"/>
        <w:ind w:firstLine="540"/>
        <w:jc w:val="both"/>
      </w:pPr>
      <w:r>
        <w:t xml:space="preserve">7. </w:t>
      </w:r>
      <w:proofErr w:type="gramStart"/>
      <w:r>
        <w:t xml:space="preserve">В случае </w:t>
      </w:r>
      <w:proofErr w:type="spellStart"/>
      <w:r>
        <w:t>непоступления</w:t>
      </w:r>
      <w:proofErr w:type="spellEnd"/>
      <w:r>
        <w:t xml:space="preserve"> от указанных в </w:t>
      </w:r>
      <w:hyperlink w:anchor="P903" w:history="1">
        <w:r>
          <w:rPr>
            <w:color w:val="0000FF"/>
          </w:rPr>
          <w:t>части 6</w:t>
        </w:r>
      </w:hyperlink>
      <w:r>
        <w:t xml:space="preserve"> настоящей статьи органов в установленный срок в орган местного самоуправления муниципального района заключений на проект схемы территориального планирования муниципального района такой проект считается согласованным с указанными органами.</w:t>
      </w:r>
      <w:proofErr w:type="gramEnd"/>
    </w:p>
    <w:p w:rsidR="00E207A7" w:rsidRDefault="00E207A7" w:rsidP="00E207A7">
      <w:pPr>
        <w:pStyle w:val="ConsPlusNormal"/>
        <w:spacing w:before="220"/>
        <w:ind w:firstLine="540"/>
        <w:jc w:val="both"/>
      </w:pPr>
      <w:r>
        <w:t>8. Заключения на проект схемы территориального планирования муниципального района могут содержать положения о согласии с проектом схемы территориального планирования муниципального района или несогласии с таким проектом с обоснованием принятых решений.</w:t>
      </w:r>
    </w:p>
    <w:p w:rsidR="00E207A7" w:rsidRDefault="00E207A7" w:rsidP="00E207A7">
      <w:pPr>
        <w:pStyle w:val="ConsPlusNormal"/>
        <w:spacing w:before="220"/>
        <w:ind w:firstLine="540"/>
        <w:jc w:val="both"/>
      </w:pPr>
      <w:r>
        <w:t xml:space="preserve">9. </w:t>
      </w:r>
      <w:proofErr w:type="gramStart"/>
      <w:r>
        <w:t xml:space="preserve">В случае поступления от одного или нескольких указанных в </w:t>
      </w:r>
      <w:hyperlink w:anchor="P903" w:history="1">
        <w:r>
          <w:rPr>
            <w:color w:val="0000FF"/>
          </w:rPr>
          <w:t>части 6</w:t>
        </w:r>
      </w:hyperlink>
      <w:r>
        <w:t xml:space="preserve"> настоящей статьи органов заключений, содержащих положения о несогласии с проектом схемы территориального планирования муниципального района с обоснованием принятых решений, глава местной администрации муниципального района в течение тридцати дней со дня истечения установленного срока согласования такого проекта принимает решение о создании согласительной комиссии.</w:t>
      </w:r>
      <w:proofErr w:type="gramEnd"/>
      <w:r>
        <w:t xml:space="preserve"> Максимальный срок работы согласительной комиссии не может превышать три месяца.</w:t>
      </w:r>
    </w:p>
    <w:p w:rsidR="00E207A7" w:rsidRDefault="00E207A7" w:rsidP="00E207A7">
      <w:pPr>
        <w:pStyle w:val="ConsPlusNormal"/>
        <w:spacing w:before="220"/>
        <w:ind w:firstLine="540"/>
        <w:jc w:val="both"/>
      </w:pPr>
      <w:bookmarkStart w:id="13" w:name="P908"/>
      <w:bookmarkEnd w:id="13"/>
      <w:r>
        <w:t>10. По результатам работы согласительная комиссия представляет главе местной администрации муниципального района:</w:t>
      </w:r>
    </w:p>
    <w:p w:rsidR="00E207A7" w:rsidRDefault="00E207A7" w:rsidP="00E207A7">
      <w:pPr>
        <w:pStyle w:val="ConsPlusNormal"/>
        <w:spacing w:before="220"/>
        <w:ind w:firstLine="540"/>
        <w:jc w:val="both"/>
      </w:pPr>
      <w:r>
        <w:t>1) документ о согласовании проекта схемы территориального планирования муниципального района и подготовленный для ее утверждения проект схемы территориального планирования муниципального района с внесенными в него изменениями;</w:t>
      </w:r>
    </w:p>
    <w:p w:rsidR="00E207A7" w:rsidRDefault="00E207A7" w:rsidP="00E207A7">
      <w:pPr>
        <w:pStyle w:val="ConsPlusNormal"/>
        <w:spacing w:before="220"/>
        <w:ind w:firstLine="540"/>
        <w:jc w:val="both"/>
      </w:pPr>
      <w:r>
        <w:t>2) материалы в текстовой форме и в виде карт по несогласованным вопросам.</w:t>
      </w:r>
    </w:p>
    <w:p w:rsidR="00E207A7" w:rsidRDefault="00E207A7" w:rsidP="00E207A7">
      <w:pPr>
        <w:pStyle w:val="ConsPlusNormal"/>
        <w:jc w:val="both"/>
      </w:pPr>
      <w:r>
        <w:t xml:space="preserve">(в ред. Федерального </w:t>
      </w:r>
      <w:hyperlink r:id="rId54" w:history="1">
        <w:r>
          <w:rPr>
            <w:color w:val="0000FF"/>
          </w:rPr>
          <w:t>закона</w:t>
        </w:r>
      </w:hyperlink>
      <w:r>
        <w:t xml:space="preserve"> от 20.03.2011 N 41-ФЗ)</w:t>
      </w:r>
    </w:p>
    <w:p w:rsidR="00E207A7" w:rsidRDefault="00E207A7" w:rsidP="00E207A7">
      <w:pPr>
        <w:pStyle w:val="ConsPlusNormal"/>
        <w:spacing w:before="220"/>
        <w:ind w:firstLine="540"/>
        <w:jc w:val="both"/>
      </w:pPr>
      <w:r>
        <w:t xml:space="preserve">11. Указанные в </w:t>
      </w:r>
      <w:hyperlink w:anchor="P908" w:history="1">
        <w:r>
          <w:rPr>
            <w:color w:val="0000FF"/>
          </w:rPr>
          <w:t>части 10</w:t>
        </w:r>
      </w:hyperlink>
      <w:r>
        <w:t xml:space="preserve"> настоящей статьи </w:t>
      </w:r>
      <w:proofErr w:type="gramStart"/>
      <w:r>
        <w:t>документы</w:t>
      </w:r>
      <w:proofErr w:type="gramEnd"/>
      <w:r>
        <w:t xml:space="preserve"> и материалы могут содержать:</w:t>
      </w:r>
    </w:p>
    <w:p w:rsidR="00E207A7" w:rsidRDefault="00E207A7" w:rsidP="00E207A7">
      <w:pPr>
        <w:pStyle w:val="ConsPlusNormal"/>
        <w:spacing w:before="220"/>
        <w:ind w:firstLine="540"/>
        <w:jc w:val="both"/>
      </w:pPr>
      <w:bookmarkStart w:id="14" w:name="P913"/>
      <w:bookmarkEnd w:id="14"/>
      <w:r>
        <w:t xml:space="preserve">1) предложения об исключении из проекта схемы территориального планирования муниципального района материалов по несогласованным вопросам (в том числе путем их </w:t>
      </w:r>
      <w:r>
        <w:lastRenderedPageBreak/>
        <w:t>отображения на соответствующей карте в целях фиксации несогласованных вопросов до момента их согласования);</w:t>
      </w:r>
    </w:p>
    <w:p w:rsidR="00E207A7" w:rsidRDefault="00E207A7" w:rsidP="00E207A7">
      <w:pPr>
        <w:pStyle w:val="ConsPlusNormal"/>
        <w:jc w:val="both"/>
      </w:pPr>
      <w:r>
        <w:t xml:space="preserve">(в ред. Федерального </w:t>
      </w:r>
      <w:hyperlink r:id="rId55" w:history="1">
        <w:r>
          <w:rPr>
            <w:color w:val="0000FF"/>
          </w:rPr>
          <w:t>закона</w:t>
        </w:r>
      </w:hyperlink>
      <w:r>
        <w:t xml:space="preserve"> от 20.03.2011 N 41-ФЗ)</w:t>
      </w:r>
    </w:p>
    <w:p w:rsidR="00E207A7" w:rsidRDefault="00E207A7" w:rsidP="00E207A7">
      <w:pPr>
        <w:pStyle w:val="ConsPlusNormal"/>
        <w:spacing w:before="220"/>
        <w:ind w:firstLine="540"/>
        <w:jc w:val="both"/>
      </w:pPr>
      <w:r>
        <w:t xml:space="preserve">2) план согласования указанных в </w:t>
      </w:r>
      <w:hyperlink w:anchor="P913" w:history="1">
        <w:r>
          <w:rPr>
            <w:color w:val="0000FF"/>
          </w:rPr>
          <w:t>пункте 1</w:t>
        </w:r>
      </w:hyperlink>
      <w:r>
        <w:t xml:space="preserve"> настоящей части вопросов после утверждения схемы территориального планирования муниципального района путем подготовки предложений о внесении в такую схему соответствующих изменений.</w:t>
      </w:r>
    </w:p>
    <w:p w:rsidR="00E207A7" w:rsidRDefault="00E207A7" w:rsidP="00E207A7">
      <w:pPr>
        <w:pStyle w:val="ConsPlusNormal"/>
        <w:spacing w:before="220"/>
        <w:ind w:firstLine="540"/>
        <w:jc w:val="both"/>
      </w:pPr>
      <w:r>
        <w:t xml:space="preserve">12. </w:t>
      </w:r>
      <w:proofErr w:type="gramStart"/>
      <w:r>
        <w:t>На основании документов и материалов, представленных согласительной комиссией, глава местной администрации муниципального района вправе принять решение о направлении согласованного или не согласованного в определенной части проекта схемы территориального планирования муниципального района в представительный орган местного самоуправления муниципального района или об отклонении проекта схемы территориального планирования муниципального района и о направлении его на доработку.</w:t>
      </w:r>
      <w:proofErr w:type="gramEnd"/>
    </w:p>
    <w:p w:rsidR="00E207A7" w:rsidRDefault="00E207A7" w:rsidP="00E207A7">
      <w:pPr>
        <w:jc w:val="center"/>
      </w:pPr>
    </w:p>
    <w:sectPr w:rsidR="00E207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7A7"/>
    <w:rsid w:val="00010964"/>
    <w:rsid w:val="000141C0"/>
    <w:rsid w:val="00035C1B"/>
    <w:rsid w:val="00041866"/>
    <w:rsid w:val="000419E5"/>
    <w:rsid w:val="00060E26"/>
    <w:rsid w:val="00067096"/>
    <w:rsid w:val="00096889"/>
    <w:rsid w:val="000B435D"/>
    <w:rsid w:val="000C474E"/>
    <w:rsid w:val="000C4982"/>
    <w:rsid w:val="000E2648"/>
    <w:rsid w:val="00132D83"/>
    <w:rsid w:val="00137524"/>
    <w:rsid w:val="001440AE"/>
    <w:rsid w:val="0015538D"/>
    <w:rsid w:val="00190A51"/>
    <w:rsid w:val="001975AD"/>
    <w:rsid w:val="001B40E8"/>
    <w:rsid w:val="0022229E"/>
    <w:rsid w:val="0022264D"/>
    <w:rsid w:val="00224A2E"/>
    <w:rsid w:val="002878A7"/>
    <w:rsid w:val="00291184"/>
    <w:rsid w:val="002932F6"/>
    <w:rsid w:val="002A1648"/>
    <w:rsid w:val="002A5DC3"/>
    <w:rsid w:val="002B055D"/>
    <w:rsid w:val="002F1FAF"/>
    <w:rsid w:val="002F318E"/>
    <w:rsid w:val="003342C0"/>
    <w:rsid w:val="003672F6"/>
    <w:rsid w:val="00372B70"/>
    <w:rsid w:val="003828E6"/>
    <w:rsid w:val="003835EC"/>
    <w:rsid w:val="003F3A3B"/>
    <w:rsid w:val="00402902"/>
    <w:rsid w:val="004243AC"/>
    <w:rsid w:val="00425FCB"/>
    <w:rsid w:val="00432F60"/>
    <w:rsid w:val="00442D5D"/>
    <w:rsid w:val="00451D41"/>
    <w:rsid w:val="004A1706"/>
    <w:rsid w:val="004C1AFE"/>
    <w:rsid w:val="004D039C"/>
    <w:rsid w:val="004E5435"/>
    <w:rsid w:val="004F5B25"/>
    <w:rsid w:val="00500A20"/>
    <w:rsid w:val="005072C8"/>
    <w:rsid w:val="00511B57"/>
    <w:rsid w:val="005205BC"/>
    <w:rsid w:val="005476D2"/>
    <w:rsid w:val="005620F1"/>
    <w:rsid w:val="00591F84"/>
    <w:rsid w:val="0059553C"/>
    <w:rsid w:val="005A23E1"/>
    <w:rsid w:val="005C4622"/>
    <w:rsid w:val="005C4F46"/>
    <w:rsid w:val="005D4E10"/>
    <w:rsid w:val="005E0957"/>
    <w:rsid w:val="006148EC"/>
    <w:rsid w:val="00624848"/>
    <w:rsid w:val="006724F3"/>
    <w:rsid w:val="00673E62"/>
    <w:rsid w:val="00675442"/>
    <w:rsid w:val="006925D6"/>
    <w:rsid w:val="006B7209"/>
    <w:rsid w:val="006C40C3"/>
    <w:rsid w:val="006F3C80"/>
    <w:rsid w:val="00706708"/>
    <w:rsid w:val="007249EF"/>
    <w:rsid w:val="0072592A"/>
    <w:rsid w:val="00733BA1"/>
    <w:rsid w:val="0073621E"/>
    <w:rsid w:val="007371E9"/>
    <w:rsid w:val="00744127"/>
    <w:rsid w:val="00744CED"/>
    <w:rsid w:val="007535FE"/>
    <w:rsid w:val="00755F73"/>
    <w:rsid w:val="00757432"/>
    <w:rsid w:val="0076591E"/>
    <w:rsid w:val="007719C1"/>
    <w:rsid w:val="00791A3F"/>
    <w:rsid w:val="007A0343"/>
    <w:rsid w:val="007B0824"/>
    <w:rsid w:val="007C15FE"/>
    <w:rsid w:val="007C7EA4"/>
    <w:rsid w:val="007E3F1B"/>
    <w:rsid w:val="007F746D"/>
    <w:rsid w:val="007F7EFA"/>
    <w:rsid w:val="008167DD"/>
    <w:rsid w:val="0082421F"/>
    <w:rsid w:val="00825FAE"/>
    <w:rsid w:val="00840217"/>
    <w:rsid w:val="0084261E"/>
    <w:rsid w:val="008603EF"/>
    <w:rsid w:val="00864407"/>
    <w:rsid w:val="00886554"/>
    <w:rsid w:val="00893510"/>
    <w:rsid w:val="008B58A0"/>
    <w:rsid w:val="008C7784"/>
    <w:rsid w:val="008F0291"/>
    <w:rsid w:val="008F1FFF"/>
    <w:rsid w:val="0090114F"/>
    <w:rsid w:val="00932D9B"/>
    <w:rsid w:val="00935412"/>
    <w:rsid w:val="00944088"/>
    <w:rsid w:val="009517BA"/>
    <w:rsid w:val="00972A89"/>
    <w:rsid w:val="00986F06"/>
    <w:rsid w:val="0099161B"/>
    <w:rsid w:val="00993826"/>
    <w:rsid w:val="009A135F"/>
    <w:rsid w:val="009C4386"/>
    <w:rsid w:val="009E09BE"/>
    <w:rsid w:val="009E28F0"/>
    <w:rsid w:val="009E47C6"/>
    <w:rsid w:val="00A3426C"/>
    <w:rsid w:val="00A35E92"/>
    <w:rsid w:val="00A50788"/>
    <w:rsid w:val="00A651F8"/>
    <w:rsid w:val="00A656AB"/>
    <w:rsid w:val="00A752D1"/>
    <w:rsid w:val="00A75DA6"/>
    <w:rsid w:val="00A7644B"/>
    <w:rsid w:val="00A76F85"/>
    <w:rsid w:val="00AB28CE"/>
    <w:rsid w:val="00AC13F4"/>
    <w:rsid w:val="00AC2EF8"/>
    <w:rsid w:val="00AD3325"/>
    <w:rsid w:val="00B1753A"/>
    <w:rsid w:val="00B24400"/>
    <w:rsid w:val="00B2654F"/>
    <w:rsid w:val="00B37A47"/>
    <w:rsid w:val="00B47B89"/>
    <w:rsid w:val="00B5797F"/>
    <w:rsid w:val="00B76CF0"/>
    <w:rsid w:val="00B772CD"/>
    <w:rsid w:val="00BA4743"/>
    <w:rsid w:val="00BB1F81"/>
    <w:rsid w:val="00BC2333"/>
    <w:rsid w:val="00BE1686"/>
    <w:rsid w:val="00C24C39"/>
    <w:rsid w:val="00C25664"/>
    <w:rsid w:val="00C30FD8"/>
    <w:rsid w:val="00C4637F"/>
    <w:rsid w:val="00C47111"/>
    <w:rsid w:val="00C51D76"/>
    <w:rsid w:val="00C56FA4"/>
    <w:rsid w:val="00C61C90"/>
    <w:rsid w:val="00C90D9C"/>
    <w:rsid w:val="00C92A7A"/>
    <w:rsid w:val="00C96771"/>
    <w:rsid w:val="00CA3523"/>
    <w:rsid w:val="00CA4B6A"/>
    <w:rsid w:val="00CB5536"/>
    <w:rsid w:val="00CB6F1F"/>
    <w:rsid w:val="00CB75D3"/>
    <w:rsid w:val="00CD7A09"/>
    <w:rsid w:val="00CE12C6"/>
    <w:rsid w:val="00D07061"/>
    <w:rsid w:val="00D21305"/>
    <w:rsid w:val="00D24379"/>
    <w:rsid w:val="00D56CFD"/>
    <w:rsid w:val="00D77A53"/>
    <w:rsid w:val="00D93ECD"/>
    <w:rsid w:val="00DA485E"/>
    <w:rsid w:val="00DA579B"/>
    <w:rsid w:val="00DC1244"/>
    <w:rsid w:val="00DD1FAA"/>
    <w:rsid w:val="00DD33AC"/>
    <w:rsid w:val="00DE519C"/>
    <w:rsid w:val="00E00AC6"/>
    <w:rsid w:val="00E17777"/>
    <w:rsid w:val="00E207A7"/>
    <w:rsid w:val="00E21DFF"/>
    <w:rsid w:val="00E24BBB"/>
    <w:rsid w:val="00E37FC5"/>
    <w:rsid w:val="00E42FC1"/>
    <w:rsid w:val="00E43744"/>
    <w:rsid w:val="00E44340"/>
    <w:rsid w:val="00E47943"/>
    <w:rsid w:val="00E52529"/>
    <w:rsid w:val="00E56934"/>
    <w:rsid w:val="00E6461F"/>
    <w:rsid w:val="00E66AFA"/>
    <w:rsid w:val="00E7387B"/>
    <w:rsid w:val="00E75648"/>
    <w:rsid w:val="00ED398F"/>
    <w:rsid w:val="00EF6D06"/>
    <w:rsid w:val="00F03284"/>
    <w:rsid w:val="00F460C3"/>
    <w:rsid w:val="00F52DE7"/>
    <w:rsid w:val="00F54245"/>
    <w:rsid w:val="00F6456D"/>
    <w:rsid w:val="00F874D0"/>
    <w:rsid w:val="00FA6A29"/>
    <w:rsid w:val="00FB11DD"/>
    <w:rsid w:val="00FC2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07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207A7"/>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07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207A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EE329403975EA436E64E889DB6B3DFF75FEDBD5E62CC9A340C708C5B09E42FC7932A2CA354EF296k0w4V" TargetMode="External"/><Relationship Id="rId18" Type="http://schemas.openxmlformats.org/officeDocument/2006/relationships/hyperlink" Target="consultantplus://offline/ref=2EE329403975EA436E64E889DB6B3DFF75FEDADFEC21C9A340C708C5B09E42FC7932A2CA354EF19Ck0w7V" TargetMode="External"/><Relationship Id="rId26" Type="http://schemas.openxmlformats.org/officeDocument/2006/relationships/hyperlink" Target="consultantplus://offline/ref=2EE329403975EA436E64E889DB6B3DFF75FEDADFEC21C9A340C708C5B09E42FC7932A2CA354EF19Ck0wBV" TargetMode="External"/><Relationship Id="rId39" Type="http://schemas.openxmlformats.org/officeDocument/2006/relationships/hyperlink" Target="consultantplus://offline/ref=2EE329403975EA436E64E889DB6B3DFF75FEDADFEC21C9A340C708C5B09E42FC7932A2CA354EF097k0wBV" TargetMode="External"/><Relationship Id="rId21" Type="http://schemas.openxmlformats.org/officeDocument/2006/relationships/hyperlink" Target="consultantplus://offline/ref=2EE329403975EA436E64E889DB6B3DFF75F4DCD1E22CC9A340C708C5B09E42FC7932A2CA354EF19Dk0w6V" TargetMode="External"/><Relationship Id="rId34" Type="http://schemas.openxmlformats.org/officeDocument/2006/relationships/hyperlink" Target="consultantplus://offline/ref=2EE329403975EA436E64E889DB6B3DFF75FDDAD6E420C9A340C708C5B09E42FC7932A2CA354EF597k0w0V" TargetMode="External"/><Relationship Id="rId42" Type="http://schemas.openxmlformats.org/officeDocument/2006/relationships/hyperlink" Target="consultantplus://offline/ref=2EE329403975EA436E64E889DB6B3DFF75FED8D6E228C9A340C708C5B09E42FC7932A2CA354EF79Ak0w1V" TargetMode="External"/><Relationship Id="rId47" Type="http://schemas.openxmlformats.org/officeDocument/2006/relationships/hyperlink" Target="consultantplus://offline/ref=2EE329403975EA436E64E889DB6B3DFF75FEDADFEC21C9A340C708C5B09E42FC7932A2CA354EF096k0w0V" TargetMode="External"/><Relationship Id="rId50" Type="http://schemas.openxmlformats.org/officeDocument/2006/relationships/hyperlink" Target="consultantplus://offline/ref=2EE329403975EA436E64E889DB6B3DFF75FEDADFEC21C9A340C708C5B09E42FC7932A2CA354EF39Fk0w7V" TargetMode="External"/><Relationship Id="rId55" Type="http://schemas.openxmlformats.org/officeDocument/2006/relationships/hyperlink" Target="consultantplus://offline/ref=2EE329403975EA436E64E889DB6B3DFF75FEDADFEC21C9A340C708C5B09E42FC7932A2CA354EF39Ek0w2V" TargetMode="External"/><Relationship Id="rId7" Type="http://schemas.openxmlformats.org/officeDocument/2006/relationships/hyperlink" Target="consultantplus://offline/ref=2EE329403975EA436E64E889DB6B3DFF76FED2D3E22FC9A340C708C5B09E42FC7932A2CA354EF19Fk0wAV" TargetMode="External"/><Relationship Id="rId12" Type="http://schemas.openxmlformats.org/officeDocument/2006/relationships/hyperlink" Target="consultantplus://offline/ref=2EE329403975EA436E64E889DB6B3DFF75F4DCD1E22CC9A340C708C5B09E42FC7932A2CA354EF19Ek0wAV" TargetMode="External"/><Relationship Id="rId17" Type="http://schemas.openxmlformats.org/officeDocument/2006/relationships/hyperlink" Target="consultantplus://offline/ref=2EE329403975EA436E64E889DB6B3DFF75FEDADFEC21C9A340C708C5B09E42FC7932A2CA354EF19Ck0w1V" TargetMode="External"/><Relationship Id="rId25" Type="http://schemas.openxmlformats.org/officeDocument/2006/relationships/hyperlink" Target="consultantplus://offline/ref=2EE329403975EA436E64E889DB6B3DFF75F4DCD1E22CC9A340C708C5B09E42FC7932A2CA354EF19Dk0w4V" TargetMode="External"/><Relationship Id="rId33" Type="http://schemas.openxmlformats.org/officeDocument/2006/relationships/hyperlink" Target="consultantplus://offline/ref=2EE329403975EA436E64E889DB6B3DFF75FEDADFEC21C9A340C708C5B09E42FC7932A2CA354EF09Bk0w4V" TargetMode="External"/><Relationship Id="rId38" Type="http://schemas.openxmlformats.org/officeDocument/2006/relationships/hyperlink" Target="consultantplus://offline/ref=2EE329403975EA436E64E889DB6B3DFF75FEDBD4E720C9A340C708C5B09E42FC7932A2CA354EF196k0w6V" TargetMode="External"/><Relationship Id="rId46" Type="http://schemas.openxmlformats.org/officeDocument/2006/relationships/hyperlink" Target="consultantplus://offline/ref=2EE329403975EA436E64E889DB6B3DFF75FCDFDEE22FC9A340C708C5B09E42FC7932A2CA354EF19Ek0w0V" TargetMode="External"/><Relationship Id="rId2" Type="http://schemas.microsoft.com/office/2007/relationships/stylesWithEffects" Target="stylesWithEffects.xml"/><Relationship Id="rId16" Type="http://schemas.openxmlformats.org/officeDocument/2006/relationships/hyperlink" Target="consultantplus://offline/ref=2EE329403975EA436E64E889DB6B3DFF75F4DCD1E22CC9A340C708C5B09E42FC7932A2CA354EF19Dk0w0V" TargetMode="External"/><Relationship Id="rId20" Type="http://schemas.openxmlformats.org/officeDocument/2006/relationships/hyperlink" Target="consultantplus://offline/ref=2EE329403975EA436E64E889DB6B3DFF75FEDADFEC21C9A340C708C5B09E42FC7932A2CA354EF19Ck0w6V" TargetMode="External"/><Relationship Id="rId29" Type="http://schemas.openxmlformats.org/officeDocument/2006/relationships/hyperlink" Target="consultantplus://offline/ref=2EE329403975EA436E64E889DB6B3DFF75FEDADFEC21C9A340C708C5B09E42FC7932A2CA354EF19Bk0w3V" TargetMode="External"/><Relationship Id="rId41" Type="http://schemas.openxmlformats.org/officeDocument/2006/relationships/hyperlink" Target="consultantplus://offline/ref=2EE329403975EA436E64E889DB6B3DFF75FCDFDEE22FC9A340C708C5B09E42FC7932A2CA354EF19Ek0w0V" TargetMode="External"/><Relationship Id="rId54" Type="http://schemas.openxmlformats.org/officeDocument/2006/relationships/hyperlink" Target="consultantplus://offline/ref=2EE329403975EA436E64E889DB6B3DFF75FEDADFEC21C9A340C708C5B09E42FC7932A2CA354EF39Ek0w3V" TargetMode="External"/><Relationship Id="rId1" Type="http://schemas.openxmlformats.org/officeDocument/2006/relationships/styles" Target="styles.xml"/><Relationship Id="rId6" Type="http://schemas.openxmlformats.org/officeDocument/2006/relationships/hyperlink" Target="consultantplus://offline/ref=2EE329403975EA436E64E889DB6B3DFF75F4DCD1E22CC9A340C708C5B09E42FC7932A2CA354EF19Ek0w0V" TargetMode="External"/><Relationship Id="rId11" Type="http://schemas.openxmlformats.org/officeDocument/2006/relationships/hyperlink" Target="consultantplus://offline/ref=2EE329403975EA436E64E889DB6B3DFF75F4DCD1E22CC9A340C708C5B09E42FC7932A2CA354EF19Ek0wBV" TargetMode="External"/><Relationship Id="rId24" Type="http://schemas.openxmlformats.org/officeDocument/2006/relationships/hyperlink" Target="consultantplus://offline/ref=2EE329403975EA436E64E889DB6B3DFF75FEDADFEC21C9A340C708C5B09E42FC7932A2CA354EF19Ck0w4V" TargetMode="External"/><Relationship Id="rId32" Type="http://schemas.openxmlformats.org/officeDocument/2006/relationships/hyperlink" Target="consultantplus://offline/ref=2EE329403975EA436E64E889DB6B3DFF75FEDADFE420C9A340C708C5B09E42FC7932A2CA354EF199k0w2V" TargetMode="External"/><Relationship Id="rId37" Type="http://schemas.openxmlformats.org/officeDocument/2006/relationships/hyperlink" Target="consultantplus://offline/ref=2EE329403975EA436E64E889DB6B3DFF75F4DCD1E22CC9A340C708C5B09E42FC7932A2CA354EF09Dk0w2V" TargetMode="External"/><Relationship Id="rId40" Type="http://schemas.openxmlformats.org/officeDocument/2006/relationships/hyperlink" Target="consultantplus://offline/ref=2EE329403975EA436E64E889DB6B3DFF76FAD8D3E329C9A340C708C5B09E42FC7932A2CA354EF19Ek0w6V" TargetMode="External"/><Relationship Id="rId45" Type="http://schemas.openxmlformats.org/officeDocument/2006/relationships/hyperlink" Target="consultantplus://offline/ref=2EE329403975EA436E64E889DB6B3DFF75FEDADFEC21C9A340C708C5B09E42FC7932A2CA354EF096k0w2V" TargetMode="External"/><Relationship Id="rId53" Type="http://schemas.openxmlformats.org/officeDocument/2006/relationships/hyperlink" Target="consultantplus://offline/ref=2EE329403975EA436E64E889DB6B3DFF75FEDADFEC21C9A340C708C5B09E42FC7932A2CA354EF39Fk0wAV" TargetMode="External"/><Relationship Id="rId5" Type="http://schemas.openxmlformats.org/officeDocument/2006/relationships/hyperlink" Target="consultantplus://offline/ref=2EE329403975EA436E64E889DB6B3DFF75FEDADFEC21C9A340C708C5B09E42FC7932A2CA354EF19Dk0wAV" TargetMode="External"/><Relationship Id="rId15" Type="http://schemas.openxmlformats.org/officeDocument/2006/relationships/hyperlink" Target="consultantplus://offline/ref=2EE329403975EA436E64E889DB6B3DFF75F4DCD1E22CC9A340C708C5B09E42FC7932A2CA354EF19Dk0w2V" TargetMode="External"/><Relationship Id="rId23" Type="http://schemas.openxmlformats.org/officeDocument/2006/relationships/hyperlink" Target="consultantplus://offline/ref=2EE329403975EA436E64E889DB6B3DFF75F4DCD1E22CC9A340C708C5B09E42FC7932A2CA354EF19Dk0w5V" TargetMode="External"/><Relationship Id="rId28" Type="http://schemas.openxmlformats.org/officeDocument/2006/relationships/hyperlink" Target="consultantplus://offline/ref=2EE329403975EA436E64E889DB6B3DFF75FEDADFEC21C9A340C708C5B09E42FC7932A2CA354EF19Ck0wAV" TargetMode="External"/><Relationship Id="rId36" Type="http://schemas.openxmlformats.org/officeDocument/2006/relationships/hyperlink" Target="consultantplus://offline/ref=2EE329403975EA436E64E889DB6B3DFF75F4DCD1E22CC9A340C708C5B09E42FC7932A2CA354EF09Dk0w3V" TargetMode="External"/><Relationship Id="rId49" Type="http://schemas.openxmlformats.org/officeDocument/2006/relationships/hyperlink" Target="consultantplus://offline/ref=2EE329403975EA436E64E889DB6B3DFF75FEDADFEC21C9A340C708C5B09E42FC7932A2CA354EF096k0wAV" TargetMode="External"/><Relationship Id="rId57" Type="http://schemas.openxmlformats.org/officeDocument/2006/relationships/theme" Target="theme/theme1.xml"/><Relationship Id="rId10" Type="http://schemas.openxmlformats.org/officeDocument/2006/relationships/hyperlink" Target="consultantplus://offline/ref=2EE329403975EA436E64E889DB6B3DFF75F4DCD1E22CC9A340C708C5B09E42FC7932A2CA354EF19Ek0w5V" TargetMode="External"/><Relationship Id="rId19" Type="http://schemas.openxmlformats.org/officeDocument/2006/relationships/hyperlink" Target="consultantplus://offline/ref=2EE329403975EA436E64E889DB6B3DFF75F4DCD1E22CC9A340C708C5B09E42FC7932A2CA354EF19Dk0w7V" TargetMode="External"/><Relationship Id="rId31" Type="http://schemas.openxmlformats.org/officeDocument/2006/relationships/hyperlink" Target="consultantplus://offline/ref=2EE329403975EA436E64E889DB6B3DFF75FEDADFEC21C9A340C708C5B09E42FC7932A2CA354EF19Bk0w2V" TargetMode="External"/><Relationship Id="rId44" Type="http://schemas.openxmlformats.org/officeDocument/2006/relationships/hyperlink" Target="consultantplus://offline/ref=2EE329403975EA436E64E889DB6B3DFF75FEDADFEC21C9A340C708C5B09E42FC7932A2CA354EF096k0w3V" TargetMode="External"/><Relationship Id="rId52" Type="http://schemas.openxmlformats.org/officeDocument/2006/relationships/hyperlink" Target="consultantplus://offline/ref=2EE329403975EA436E64E889DB6B3DFF75FEDADFEC21C9A340C708C5B09E42FC7932A2CA354EF39Fk0wBV" TargetMode="External"/><Relationship Id="rId4" Type="http://schemas.openxmlformats.org/officeDocument/2006/relationships/webSettings" Target="webSettings.xml"/><Relationship Id="rId9" Type="http://schemas.openxmlformats.org/officeDocument/2006/relationships/hyperlink" Target="consultantplus://offline/ref=2EE329403975EA436E64E889DB6B3DFF75F4DCD1E22CC9A340C708C5B09E42FC7932A2CA354EF19Ek0w6V" TargetMode="External"/><Relationship Id="rId14" Type="http://schemas.openxmlformats.org/officeDocument/2006/relationships/hyperlink" Target="consultantplus://offline/ref=2EE329403975EA436E64E889DB6B3DFF75F4DCD1E22CC9A340C708C5B09E42FC7932A2CA354EF19Dk0w3V" TargetMode="External"/><Relationship Id="rId22" Type="http://schemas.openxmlformats.org/officeDocument/2006/relationships/hyperlink" Target="consultantplus://offline/ref=2EE329403975EA436E64E889DB6B3DFF75FEDADFEC21C9A340C708C5B09E42FC7932A2CA354EF19Ck0w5V" TargetMode="External"/><Relationship Id="rId27" Type="http://schemas.openxmlformats.org/officeDocument/2006/relationships/hyperlink" Target="consultantplus://offline/ref=2EE329403975EA436E64E889DB6B3DFF75F4DCD1E22CC9A340C708C5B09E42FC7932A2CA354EF19Dk0wBV" TargetMode="External"/><Relationship Id="rId30" Type="http://schemas.openxmlformats.org/officeDocument/2006/relationships/hyperlink" Target="consultantplus://offline/ref=2EE329403975EA436E64E889DB6B3DFF75FDDAD1E12DC9A340C708C5B09E42FC7932A2CA354EF19Ek0w3V" TargetMode="External"/><Relationship Id="rId35" Type="http://schemas.openxmlformats.org/officeDocument/2006/relationships/hyperlink" Target="consultantplus://offline/ref=2EE329403975EA436E64E889DB6B3DFF75F4DCD1E22CC9A340C708C5B09E42FC7932A2CA354EF09Ek0wBV" TargetMode="External"/><Relationship Id="rId43" Type="http://schemas.openxmlformats.org/officeDocument/2006/relationships/hyperlink" Target="consultantplus://offline/ref=2EE329403975EA436E64E889DB6B3DFF75FEDADFEC21C9A340C708C5B09E42FC7932A2CA354EF096k0w3V" TargetMode="External"/><Relationship Id="rId48" Type="http://schemas.openxmlformats.org/officeDocument/2006/relationships/hyperlink" Target="consultantplus://offline/ref=2EE329403975EA436E64E889DB6B3DFF75F4DCD1E22CC9A340C708C5B09E42FC7932A2CA354EF09Dk0w1V" TargetMode="External"/><Relationship Id="rId56" Type="http://schemas.openxmlformats.org/officeDocument/2006/relationships/fontTable" Target="fontTable.xml"/><Relationship Id="rId8" Type="http://schemas.openxmlformats.org/officeDocument/2006/relationships/hyperlink" Target="consultantplus://offline/ref=2EE329403975EA436E64E889DB6B3DFF75FEDADFEC21C9A340C708C5B09E42FC7932A2CA354EF19Ck0w2V" TargetMode="External"/><Relationship Id="rId51" Type="http://schemas.openxmlformats.org/officeDocument/2006/relationships/hyperlink" Target="consultantplus://offline/ref=2EE329403975EA436E64E889DB6B3DFF75FEDADFEC21C9A340C708C5B09E42FC7932A2CA354EF39Fk0w5V"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5614</Words>
  <Characters>32002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2018-03-21T00:31:00Z</dcterms:created>
  <dcterms:modified xsi:type="dcterms:W3CDTF">2018-03-21T00:39:00Z</dcterms:modified>
</cp:coreProperties>
</file>