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E5A" w:rsidRPr="00315E1E" w:rsidRDefault="00526FAA">
      <w:pPr>
        <w:jc w:val="center"/>
        <w:rPr>
          <w:sz w:val="28"/>
          <w:szCs w:val="28"/>
        </w:rPr>
      </w:pPr>
      <w:r w:rsidRPr="00315E1E">
        <w:rPr>
          <w:noProof/>
        </w:rPr>
        <w:drawing>
          <wp:inline distT="0" distB="0" distL="0" distR="0">
            <wp:extent cx="637540" cy="803275"/>
            <wp:effectExtent l="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E5A" w:rsidRPr="00315E1E" w:rsidRDefault="00E74E5A">
      <w:pPr>
        <w:jc w:val="center"/>
        <w:rPr>
          <w:sz w:val="28"/>
          <w:szCs w:val="28"/>
        </w:rPr>
      </w:pPr>
    </w:p>
    <w:p w:rsidR="00E74E5A" w:rsidRPr="00315E1E" w:rsidRDefault="00526FAA">
      <w:pPr>
        <w:jc w:val="center"/>
        <w:rPr>
          <w:b/>
          <w:sz w:val="28"/>
          <w:szCs w:val="28"/>
        </w:rPr>
      </w:pPr>
      <w:r w:rsidRPr="00315E1E">
        <w:rPr>
          <w:b/>
          <w:sz w:val="28"/>
          <w:szCs w:val="28"/>
        </w:rPr>
        <w:t xml:space="preserve">ДУМА </w:t>
      </w:r>
    </w:p>
    <w:p w:rsidR="00E74E5A" w:rsidRPr="00315E1E" w:rsidRDefault="00526FAA">
      <w:pPr>
        <w:jc w:val="center"/>
        <w:rPr>
          <w:b/>
          <w:sz w:val="28"/>
          <w:szCs w:val="28"/>
        </w:rPr>
      </w:pPr>
      <w:r w:rsidRPr="00315E1E">
        <w:rPr>
          <w:b/>
          <w:sz w:val="28"/>
          <w:szCs w:val="28"/>
        </w:rPr>
        <w:t>ПОЖАРСКОГО МУНИЦИПАЛЬНОГО ОКРУГА</w:t>
      </w:r>
    </w:p>
    <w:p w:rsidR="00E74E5A" w:rsidRPr="00315E1E" w:rsidRDefault="00526FAA">
      <w:pPr>
        <w:jc w:val="center"/>
        <w:rPr>
          <w:b/>
          <w:sz w:val="28"/>
          <w:szCs w:val="28"/>
        </w:rPr>
      </w:pPr>
      <w:r w:rsidRPr="00315E1E">
        <w:rPr>
          <w:b/>
          <w:sz w:val="28"/>
          <w:szCs w:val="28"/>
        </w:rPr>
        <w:t>ПРИМОРСКОГО КРАЯ</w:t>
      </w:r>
    </w:p>
    <w:p w:rsidR="00E74E5A" w:rsidRPr="00315E1E" w:rsidRDefault="00E74E5A">
      <w:pPr>
        <w:rPr>
          <w:b/>
          <w:sz w:val="28"/>
          <w:szCs w:val="28"/>
        </w:rPr>
      </w:pPr>
    </w:p>
    <w:p w:rsidR="00E74E5A" w:rsidRPr="00315E1E" w:rsidRDefault="00526FAA">
      <w:pPr>
        <w:jc w:val="center"/>
        <w:rPr>
          <w:b/>
          <w:sz w:val="28"/>
          <w:szCs w:val="28"/>
        </w:rPr>
      </w:pPr>
      <w:r w:rsidRPr="00315E1E">
        <w:rPr>
          <w:b/>
          <w:sz w:val="28"/>
          <w:szCs w:val="28"/>
        </w:rPr>
        <w:t xml:space="preserve">НОРМАТИВНЫЙ ПРАВОВОЙ АКТ </w:t>
      </w:r>
    </w:p>
    <w:p w:rsidR="00E74E5A" w:rsidRPr="00315E1E" w:rsidRDefault="00E74E5A">
      <w:pPr>
        <w:jc w:val="center"/>
        <w:rPr>
          <w:b/>
          <w:sz w:val="28"/>
          <w:szCs w:val="28"/>
        </w:rPr>
      </w:pPr>
    </w:p>
    <w:p w:rsidR="00E74E5A" w:rsidRPr="00315E1E" w:rsidRDefault="008C0B96">
      <w:pPr>
        <w:rPr>
          <w:sz w:val="28"/>
          <w:szCs w:val="28"/>
        </w:rPr>
      </w:pPr>
      <w:r>
        <w:rPr>
          <w:sz w:val="28"/>
          <w:szCs w:val="28"/>
        </w:rPr>
        <w:t>«15</w:t>
      </w:r>
      <w:r w:rsidR="00861326" w:rsidRPr="00315E1E">
        <w:rPr>
          <w:sz w:val="28"/>
          <w:szCs w:val="28"/>
        </w:rPr>
        <w:t xml:space="preserve">» </w:t>
      </w:r>
      <w:r w:rsidR="00113F9A">
        <w:rPr>
          <w:sz w:val="28"/>
          <w:szCs w:val="28"/>
        </w:rPr>
        <w:t>декабря</w:t>
      </w:r>
      <w:r w:rsidR="00526FAA" w:rsidRPr="00315E1E">
        <w:rPr>
          <w:sz w:val="28"/>
          <w:szCs w:val="28"/>
        </w:rPr>
        <w:t xml:space="preserve"> 2023 года           </w:t>
      </w:r>
      <w:r>
        <w:rPr>
          <w:sz w:val="28"/>
          <w:szCs w:val="28"/>
        </w:rPr>
        <w:t xml:space="preserve">      </w:t>
      </w:r>
      <w:proofErr w:type="spellStart"/>
      <w:r w:rsidR="00526FAA" w:rsidRPr="00315E1E">
        <w:rPr>
          <w:sz w:val="28"/>
          <w:szCs w:val="28"/>
        </w:rPr>
        <w:t>пгт</w:t>
      </w:r>
      <w:proofErr w:type="spellEnd"/>
      <w:r w:rsidR="00526FAA" w:rsidRPr="00315E1E">
        <w:rPr>
          <w:sz w:val="28"/>
          <w:szCs w:val="28"/>
        </w:rPr>
        <w:t xml:space="preserve"> </w:t>
      </w:r>
      <w:proofErr w:type="spellStart"/>
      <w:r w:rsidR="00526FAA" w:rsidRPr="00315E1E">
        <w:rPr>
          <w:sz w:val="28"/>
          <w:szCs w:val="28"/>
        </w:rPr>
        <w:t>Лучегорск</w:t>
      </w:r>
      <w:proofErr w:type="spellEnd"/>
      <w:r w:rsidR="00526FAA" w:rsidRPr="00315E1E">
        <w:rPr>
          <w:sz w:val="28"/>
          <w:szCs w:val="28"/>
        </w:rPr>
        <w:t xml:space="preserve">       </w:t>
      </w:r>
      <w:r w:rsidR="006F2188">
        <w:rPr>
          <w:sz w:val="28"/>
          <w:szCs w:val="28"/>
        </w:rPr>
        <w:t xml:space="preserve">                           № 191</w:t>
      </w:r>
      <w:r w:rsidR="00526FAA" w:rsidRPr="00315E1E">
        <w:rPr>
          <w:sz w:val="28"/>
          <w:szCs w:val="28"/>
        </w:rPr>
        <w:t>-НПА</w:t>
      </w:r>
    </w:p>
    <w:p w:rsidR="00E74E5A" w:rsidRPr="00315E1E" w:rsidRDefault="00E74E5A">
      <w:pPr>
        <w:ind w:right="-185"/>
        <w:jc w:val="center"/>
        <w:rPr>
          <w:sz w:val="28"/>
          <w:szCs w:val="28"/>
        </w:rPr>
      </w:pPr>
    </w:p>
    <w:p w:rsidR="00E74E5A" w:rsidRPr="00113F9A" w:rsidRDefault="00E50FA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13F9A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Об утверждении </w:t>
      </w:r>
      <w:hyperlink w:anchor="Par33" w:history="1">
        <w:r w:rsidR="00B36F23" w:rsidRPr="00113F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Положения</w:t>
        </w:r>
      </w:hyperlink>
      <w:r w:rsidR="00861326" w:rsidRPr="00113F9A">
        <w:rPr>
          <w:rFonts w:ascii="Times New Roman" w:hAnsi="Times New Roman" w:cs="Times New Roman"/>
          <w:sz w:val="28"/>
          <w:szCs w:val="28"/>
        </w:rPr>
        <w:t xml:space="preserve"> о </w:t>
      </w:r>
      <w:r w:rsidR="00113F9A" w:rsidRPr="00113F9A">
        <w:rPr>
          <w:rFonts w:ascii="Times New Roman" w:eastAsiaTheme="minorEastAsia" w:hAnsi="Times New Roman" w:cs="Times New Roman"/>
          <w:sz w:val="28"/>
          <w:szCs w:val="28"/>
        </w:rPr>
        <w:t>комиссии по рассмотрению вопросов назначения и выплаты ежемесячной доплаты к страховой пенсии лицам, замещавшим муниципальные должности на постоянной основе</w:t>
      </w:r>
      <w:r w:rsidR="00923AC2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113F9A" w:rsidRPr="00113F9A">
        <w:rPr>
          <w:rFonts w:ascii="Times New Roman" w:eastAsiaTheme="minorEastAsia" w:hAnsi="Times New Roman" w:cs="Times New Roman"/>
          <w:sz w:val="28"/>
          <w:szCs w:val="28"/>
        </w:rPr>
        <w:t xml:space="preserve"> и пенсии за выслугу лет муниципальным служащим в органах местного самоуправления Пожарского муниципального округа</w:t>
      </w:r>
    </w:p>
    <w:p w:rsidR="00E74E5A" w:rsidRPr="00315E1E" w:rsidRDefault="00E74E5A">
      <w:pPr>
        <w:tabs>
          <w:tab w:val="left" w:pos="0"/>
        </w:tabs>
        <w:ind w:right="3827"/>
        <w:jc w:val="both"/>
        <w:rPr>
          <w:sz w:val="28"/>
          <w:szCs w:val="28"/>
        </w:rPr>
      </w:pPr>
    </w:p>
    <w:p w:rsidR="00E74E5A" w:rsidRPr="00315E1E" w:rsidRDefault="00526FAA">
      <w:pPr>
        <w:tabs>
          <w:tab w:val="left" w:pos="0"/>
        </w:tabs>
        <w:spacing w:line="276" w:lineRule="auto"/>
        <w:jc w:val="both"/>
      </w:pPr>
      <w:r w:rsidRPr="00315E1E">
        <w:tab/>
      </w:r>
      <w:proofErr w:type="gramStart"/>
      <w:r w:rsidRPr="00315E1E">
        <w:t>Принят</w:t>
      </w:r>
      <w:proofErr w:type="gramEnd"/>
      <w:r w:rsidRPr="00315E1E">
        <w:t xml:space="preserve"> Думой Пожар</w:t>
      </w:r>
      <w:r w:rsidR="008C0B96">
        <w:t>ского муниципального округа «15»</w:t>
      </w:r>
      <w:r w:rsidRPr="00315E1E">
        <w:t xml:space="preserve"> </w:t>
      </w:r>
      <w:r w:rsidR="00113F9A">
        <w:t>декабря</w:t>
      </w:r>
      <w:r w:rsidRPr="00315E1E">
        <w:t xml:space="preserve"> 2023 года</w:t>
      </w:r>
    </w:p>
    <w:p w:rsidR="00E74E5A" w:rsidRDefault="00E74E5A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D84A03" w:rsidRPr="00315E1E" w:rsidRDefault="00D84A03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E74E5A" w:rsidRPr="00315E1E" w:rsidRDefault="00526FAA" w:rsidP="00CA1A21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5E1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6">
        <w:r w:rsidRPr="00315E1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15E1E">
        <w:rPr>
          <w:rFonts w:ascii="Times New Roman" w:hAnsi="Times New Roman" w:cs="Times New Roman"/>
          <w:sz w:val="28"/>
          <w:szCs w:val="28"/>
        </w:rPr>
        <w:t xml:space="preserve"> от 15 декабря 2001 года</w:t>
      </w:r>
      <w:r w:rsidR="00EF566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15E1E">
        <w:rPr>
          <w:rFonts w:ascii="Times New Roman" w:hAnsi="Times New Roman" w:cs="Times New Roman"/>
          <w:sz w:val="28"/>
          <w:szCs w:val="28"/>
        </w:rPr>
        <w:t xml:space="preserve"> № 166-ФЗ «О государственном пенсионном обеспечении в </w:t>
      </w:r>
      <w:proofErr w:type="gramStart"/>
      <w:r w:rsidRPr="00315E1E">
        <w:rPr>
          <w:rFonts w:ascii="Times New Roman" w:hAnsi="Times New Roman" w:cs="Times New Roman"/>
          <w:sz w:val="28"/>
          <w:szCs w:val="28"/>
        </w:rPr>
        <w:t>Российской</w:t>
      </w:r>
      <w:proofErr w:type="gramEnd"/>
      <w:r w:rsidRPr="00315E1E">
        <w:rPr>
          <w:rFonts w:ascii="Times New Roman" w:hAnsi="Times New Roman" w:cs="Times New Roman"/>
          <w:sz w:val="28"/>
          <w:szCs w:val="28"/>
        </w:rPr>
        <w:t xml:space="preserve"> Федерации», </w:t>
      </w:r>
      <w:hyperlink r:id="rId7">
        <w:r w:rsidRPr="00315E1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15E1E">
        <w:rPr>
          <w:rFonts w:ascii="Times New Roman" w:hAnsi="Times New Roman" w:cs="Times New Roman"/>
          <w:sz w:val="28"/>
          <w:szCs w:val="28"/>
        </w:rPr>
        <w:t xml:space="preserve"> Приморского края </w:t>
      </w:r>
      <w:r w:rsidR="00113F9A">
        <w:rPr>
          <w:rFonts w:ascii="Times New Roman" w:hAnsi="Times New Roman" w:cs="Times New Roman"/>
          <w:color w:val="000000"/>
          <w:sz w:val="28"/>
          <w:szCs w:val="28"/>
        </w:rPr>
        <w:t xml:space="preserve">от 4 июня 2007 года № 82-КЗ «О муниципальной службе в Приморском крае», </w:t>
      </w:r>
      <w:hyperlink r:id="rId8">
        <w:r w:rsidR="00113F9A">
          <w:rPr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="00113F9A">
        <w:rPr>
          <w:rFonts w:ascii="Times New Roman" w:hAnsi="Times New Roman" w:cs="Times New Roman"/>
          <w:color w:val="000000"/>
          <w:sz w:val="28"/>
          <w:szCs w:val="28"/>
        </w:rPr>
        <w:t xml:space="preserve"> Губернатора Приморского края от 15 июля 2008 года № 58-пг «Об утверждении Порядка назначения и выплаты пенсии за выслугу лет государственным гражданским служащим Приморского края»</w:t>
      </w:r>
      <w:r w:rsidRPr="00315E1E">
        <w:rPr>
          <w:rFonts w:ascii="Times New Roman" w:hAnsi="Times New Roman" w:cs="Times New Roman"/>
          <w:sz w:val="28"/>
          <w:szCs w:val="28"/>
        </w:rPr>
        <w:t xml:space="preserve">, на основании </w:t>
      </w:r>
      <w:hyperlink r:id="rId9">
        <w:r w:rsidRPr="00315E1E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 w:rsidRPr="00315E1E">
        <w:rPr>
          <w:rFonts w:ascii="Times New Roman" w:hAnsi="Times New Roman" w:cs="Times New Roman"/>
          <w:sz w:val="28"/>
          <w:szCs w:val="28"/>
        </w:rPr>
        <w:t xml:space="preserve"> По</w:t>
      </w:r>
      <w:r w:rsidR="00861326" w:rsidRPr="00315E1E">
        <w:rPr>
          <w:rFonts w:ascii="Times New Roman" w:hAnsi="Times New Roman" w:cs="Times New Roman"/>
          <w:sz w:val="28"/>
          <w:szCs w:val="28"/>
        </w:rPr>
        <w:t>жарского муниципального округа</w:t>
      </w:r>
    </w:p>
    <w:p w:rsidR="00861326" w:rsidRPr="00315E1E" w:rsidRDefault="00861326" w:rsidP="00CA1A21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74E5A" w:rsidRDefault="00526FAA" w:rsidP="00CA1A2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E1E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41">
        <w:r w:rsidRPr="00315E1E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315E1E">
        <w:rPr>
          <w:rFonts w:ascii="Times New Roman" w:hAnsi="Times New Roman" w:cs="Times New Roman"/>
          <w:sz w:val="28"/>
          <w:szCs w:val="28"/>
        </w:rPr>
        <w:t xml:space="preserve"> о </w:t>
      </w:r>
      <w:r w:rsidR="00113F9A" w:rsidRPr="00113F9A">
        <w:rPr>
          <w:rFonts w:ascii="Times New Roman" w:eastAsiaTheme="minorEastAsia" w:hAnsi="Times New Roman" w:cs="Times New Roman"/>
          <w:sz w:val="28"/>
          <w:szCs w:val="28"/>
        </w:rPr>
        <w:t>комиссии по рассмотрению вопросов назначения и выплаты ежемесячной доплаты к страховой пенсии лицам, замещавшим муниципальные должности на постоянной основе</w:t>
      </w:r>
      <w:r w:rsidR="00923AC2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113F9A" w:rsidRPr="00113F9A">
        <w:rPr>
          <w:rFonts w:ascii="Times New Roman" w:eastAsiaTheme="minorEastAsia" w:hAnsi="Times New Roman" w:cs="Times New Roman"/>
          <w:sz w:val="28"/>
          <w:szCs w:val="28"/>
        </w:rPr>
        <w:t xml:space="preserve"> и пенсии за выслугу лет муниципальным служащим в органах местного самоуправления Пожарского муниципального округа</w:t>
      </w:r>
      <w:r w:rsidRPr="00315E1E">
        <w:rPr>
          <w:rFonts w:ascii="Times New Roman" w:hAnsi="Times New Roman" w:cs="Times New Roman"/>
          <w:sz w:val="28"/>
          <w:szCs w:val="28"/>
        </w:rPr>
        <w:t xml:space="preserve"> (</w:t>
      </w:r>
      <w:r w:rsidR="00113F9A">
        <w:rPr>
          <w:rFonts w:ascii="Times New Roman" w:hAnsi="Times New Roman" w:cs="Times New Roman"/>
          <w:sz w:val="28"/>
          <w:szCs w:val="28"/>
        </w:rPr>
        <w:t>п</w:t>
      </w:r>
      <w:r w:rsidR="00887939" w:rsidRPr="00315E1E">
        <w:rPr>
          <w:rFonts w:ascii="Times New Roman" w:hAnsi="Times New Roman" w:cs="Times New Roman"/>
          <w:sz w:val="28"/>
          <w:szCs w:val="28"/>
        </w:rPr>
        <w:t>рилагается</w:t>
      </w:r>
      <w:r w:rsidRPr="00315E1E">
        <w:rPr>
          <w:rFonts w:ascii="Times New Roman" w:hAnsi="Times New Roman" w:cs="Times New Roman"/>
          <w:sz w:val="28"/>
          <w:szCs w:val="28"/>
        </w:rPr>
        <w:t>).</w:t>
      </w:r>
    </w:p>
    <w:p w:rsidR="00113F9A" w:rsidRDefault="00113F9A" w:rsidP="00CA1A2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состав </w:t>
      </w:r>
      <w:r w:rsidRPr="00113F9A">
        <w:rPr>
          <w:rFonts w:ascii="Times New Roman" w:eastAsiaTheme="minorEastAsia" w:hAnsi="Times New Roman" w:cs="Times New Roman"/>
          <w:sz w:val="28"/>
          <w:szCs w:val="28"/>
        </w:rPr>
        <w:t>комиссии по рассмотрению вопросов назначения и выплаты ежемесячной доплаты к страховой пенсии лицам, замещавшим муниципальные должности на постоянной основе</w:t>
      </w:r>
      <w:r w:rsidR="00923AC2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113F9A">
        <w:rPr>
          <w:rFonts w:ascii="Times New Roman" w:eastAsiaTheme="minorEastAsia" w:hAnsi="Times New Roman" w:cs="Times New Roman"/>
          <w:sz w:val="28"/>
          <w:szCs w:val="28"/>
        </w:rPr>
        <w:t xml:space="preserve"> и пенсии за выслугу лет </w:t>
      </w:r>
      <w:r w:rsidRPr="00113F9A">
        <w:rPr>
          <w:rFonts w:ascii="Times New Roman" w:eastAsiaTheme="minorEastAsia" w:hAnsi="Times New Roman" w:cs="Times New Roman"/>
          <w:sz w:val="28"/>
          <w:szCs w:val="28"/>
        </w:rPr>
        <w:lastRenderedPageBreak/>
        <w:t>муниципальным служащим в органах местного самоуправления Пожарского муниципального округа</w:t>
      </w:r>
      <w:r w:rsidRPr="00315E1E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15E1E">
        <w:rPr>
          <w:rFonts w:ascii="Times New Roman" w:hAnsi="Times New Roman" w:cs="Times New Roman"/>
          <w:sz w:val="28"/>
          <w:szCs w:val="28"/>
        </w:rPr>
        <w:t>рилагается).</w:t>
      </w:r>
    </w:p>
    <w:p w:rsidR="00E74E5A" w:rsidRPr="00315E1E" w:rsidRDefault="00113F9A" w:rsidP="00CA1A21">
      <w:pPr>
        <w:tabs>
          <w:tab w:val="left" w:pos="0"/>
        </w:tabs>
        <w:spacing w:line="360" w:lineRule="auto"/>
        <w:ind w:firstLine="709"/>
        <w:jc w:val="both"/>
      </w:pPr>
      <w:r>
        <w:rPr>
          <w:sz w:val="28"/>
          <w:szCs w:val="28"/>
        </w:rPr>
        <w:t>3</w:t>
      </w:r>
      <w:r w:rsidR="00526FAA" w:rsidRPr="00315E1E">
        <w:rPr>
          <w:sz w:val="28"/>
          <w:szCs w:val="28"/>
        </w:rPr>
        <w:t xml:space="preserve">. Настоящий нормативный правовой акт вступает в силу со дня </w:t>
      </w:r>
      <w:r w:rsidR="00887939" w:rsidRPr="00315E1E">
        <w:rPr>
          <w:sz w:val="28"/>
          <w:szCs w:val="28"/>
        </w:rPr>
        <w:t>оп</w:t>
      </w:r>
      <w:r w:rsidR="00CA1A21" w:rsidRPr="00315E1E">
        <w:rPr>
          <w:sz w:val="28"/>
          <w:szCs w:val="28"/>
        </w:rPr>
        <w:t>убликования в газете «Победа».</w:t>
      </w:r>
    </w:p>
    <w:p w:rsidR="00E74E5A" w:rsidRDefault="00E74E5A" w:rsidP="00CA1A21">
      <w:pPr>
        <w:spacing w:line="360" w:lineRule="auto"/>
        <w:ind w:right="-6" w:firstLine="709"/>
        <w:jc w:val="both"/>
        <w:rPr>
          <w:sz w:val="28"/>
          <w:szCs w:val="28"/>
        </w:rPr>
      </w:pPr>
    </w:p>
    <w:p w:rsidR="00113F9A" w:rsidRPr="00315E1E" w:rsidRDefault="00113F9A" w:rsidP="00CA1A21">
      <w:pPr>
        <w:spacing w:line="360" w:lineRule="auto"/>
        <w:ind w:right="-6" w:firstLine="709"/>
        <w:jc w:val="both"/>
        <w:rPr>
          <w:sz w:val="28"/>
          <w:szCs w:val="28"/>
        </w:rPr>
      </w:pPr>
    </w:p>
    <w:p w:rsidR="00113F9A" w:rsidRPr="00113F9A" w:rsidRDefault="00113F9A" w:rsidP="00CA1A21">
      <w:pPr>
        <w:spacing w:line="360" w:lineRule="auto"/>
        <w:ind w:right="-6"/>
        <w:jc w:val="both"/>
        <w:rPr>
          <w:sz w:val="10"/>
          <w:szCs w:val="10"/>
        </w:rPr>
      </w:pPr>
    </w:p>
    <w:p w:rsidR="00E74E5A" w:rsidRPr="00315E1E" w:rsidRDefault="00526FAA" w:rsidP="00CA1A21">
      <w:pPr>
        <w:spacing w:line="360" w:lineRule="auto"/>
        <w:ind w:right="-6"/>
        <w:jc w:val="both"/>
      </w:pPr>
      <w:r w:rsidRPr="00315E1E">
        <w:rPr>
          <w:sz w:val="28"/>
          <w:szCs w:val="28"/>
        </w:rPr>
        <w:t>Глава Пожарского муниципального округа                                             В.М. Козак</w:t>
      </w:r>
    </w:p>
    <w:p w:rsidR="00CA1A21" w:rsidRDefault="00CA1A21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113F9A" w:rsidRDefault="00113F9A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113F9A" w:rsidRDefault="00113F9A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113F9A" w:rsidRDefault="00113F9A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113F9A" w:rsidRDefault="00113F9A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113F9A" w:rsidRDefault="00113F9A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113F9A" w:rsidRDefault="00113F9A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113F9A" w:rsidRDefault="00113F9A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113F9A" w:rsidRDefault="00113F9A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113F9A" w:rsidRDefault="00113F9A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113F9A" w:rsidRDefault="00113F9A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113F9A" w:rsidRDefault="00113F9A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113F9A" w:rsidRDefault="00113F9A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113F9A" w:rsidRDefault="00113F9A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113F9A" w:rsidRDefault="00113F9A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113F9A" w:rsidRDefault="00113F9A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113F9A" w:rsidRDefault="00113F9A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113F9A" w:rsidRDefault="00113F9A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113F9A" w:rsidRDefault="00113F9A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113F9A" w:rsidRDefault="00113F9A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113F9A" w:rsidRDefault="00113F9A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113F9A" w:rsidRDefault="00113F9A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113F9A" w:rsidRDefault="00113F9A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113F9A" w:rsidRDefault="00113F9A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113F9A" w:rsidRDefault="00923AC2" w:rsidP="00113F9A">
      <w:pPr>
        <w:suppressAutoHyphens w:val="0"/>
        <w:autoSpaceDE w:val="0"/>
        <w:autoSpaceDN w:val="0"/>
        <w:adjustRightInd w:val="0"/>
        <w:ind w:left="5245"/>
        <w:jc w:val="center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lastRenderedPageBreak/>
        <w:t>Приложение к нормативному правовому акту</w:t>
      </w:r>
      <w:r w:rsidR="00752233" w:rsidRPr="00752233">
        <w:rPr>
          <w:rFonts w:eastAsiaTheme="minorEastAsia"/>
          <w:bCs/>
          <w:sz w:val="28"/>
          <w:szCs w:val="28"/>
        </w:rPr>
        <w:t xml:space="preserve"> Думы Пожа</w:t>
      </w:r>
      <w:r w:rsidR="00752233">
        <w:rPr>
          <w:rFonts w:eastAsiaTheme="minorEastAsia"/>
          <w:bCs/>
          <w:sz w:val="28"/>
          <w:szCs w:val="28"/>
        </w:rPr>
        <w:t>рского муниципального округа</w:t>
      </w:r>
      <w:r w:rsidR="00113F9A">
        <w:rPr>
          <w:rFonts w:eastAsiaTheme="minorEastAsia"/>
          <w:bCs/>
          <w:sz w:val="28"/>
          <w:szCs w:val="28"/>
        </w:rPr>
        <w:t xml:space="preserve"> Приморского края</w:t>
      </w:r>
    </w:p>
    <w:p w:rsidR="00752233" w:rsidRPr="00752233" w:rsidRDefault="00752233" w:rsidP="00525421">
      <w:pPr>
        <w:suppressAutoHyphens w:val="0"/>
        <w:autoSpaceDE w:val="0"/>
        <w:autoSpaceDN w:val="0"/>
        <w:adjustRightInd w:val="0"/>
        <w:ind w:left="5103"/>
        <w:jc w:val="center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от </w:t>
      </w:r>
      <w:r w:rsidR="00525421">
        <w:rPr>
          <w:rFonts w:eastAsiaTheme="minorEastAsia"/>
          <w:bCs/>
          <w:sz w:val="28"/>
          <w:szCs w:val="28"/>
        </w:rPr>
        <w:t>«15» декабря 2023 года № 191</w:t>
      </w:r>
      <w:r w:rsidR="00923AC2">
        <w:rPr>
          <w:rFonts w:eastAsiaTheme="minorEastAsia"/>
          <w:bCs/>
          <w:sz w:val="28"/>
          <w:szCs w:val="28"/>
        </w:rPr>
        <w:t>-НПА</w:t>
      </w:r>
    </w:p>
    <w:p w:rsidR="00752233" w:rsidRDefault="00752233" w:rsidP="00526FAA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887939" w:rsidRPr="00113F9A" w:rsidRDefault="00887939" w:rsidP="00113F9A">
      <w:pPr>
        <w:suppressAutoHyphens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</w:rPr>
      </w:pPr>
      <w:r w:rsidRPr="00113F9A">
        <w:rPr>
          <w:rFonts w:eastAsiaTheme="minorEastAsia"/>
          <w:b/>
          <w:bCs/>
          <w:sz w:val="28"/>
          <w:szCs w:val="28"/>
        </w:rPr>
        <w:t>Положение</w:t>
      </w:r>
    </w:p>
    <w:p w:rsidR="00113F9A" w:rsidRDefault="00887939" w:rsidP="00113F9A">
      <w:pPr>
        <w:suppressAutoHyphens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113F9A">
        <w:rPr>
          <w:rFonts w:eastAsiaTheme="minorEastAsia"/>
          <w:b/>
          <w:bCs/>
          <w:sz w:val="28"/>
          <w:szCs w:val="28"/>
        </w:rPr>
        <w:t xml:space="preserve">о </w:t>
      </w:r>
      <w:r w:rsidR="00113F9A" w:rsidRPr="00113F9A">
        <w:rPr>
          <w:rFonts w:eastAsiaTheme="minorEastAsia"/>
          <w:b/>
          <w:sz w:val="28"/>
          <w:szCs w:val="28"/>
        </w:rPr>
        <w:t xml:space="preserve">комиссии по рассмотрению вопросов назначения и выплаты </w:t>
      </w:r>
    </w:p>
    <w:p w:rsidR="00887939" w:rsidRDefault="00113F9A" w:rsidP="00113F9A">
      <w:pPr>
        <w:suppressAutoHyphens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113F9A">
        <w:rPr>
          <w:rFonts w:eastAsiaTheme="minorEastAsia"/>
          <w:b/>
          <w:sz w:val="28"/>
          <w:szCs w:val="28"/>
        </w:rPr>
        <w:t>ежемесячной доплаты к страховой пенсии лицам, замещавшим муниципальные должности на постоянной основе</w:t>
      </w:r>
      <w:r w:rsidR="00923AC2">
        <w:rPr>
          <w:rFonts w:eastAsiaTheme="minorEastAsia"/>
          <w:b/>
          <w:sz w:val="28"/>
          <w:szCs w:val="28"/>
        </w:rPr>
        <w:t>,</w:t>
      </w:r>
      <w:r w:rsidRPr="00113F9A">
        <w:rPr>
          <w:rFonts w:eastAsiaTheme="minorEastAsia"/>
          <w:b/>
          <w:sz w:val="28"/>
          <w:szCs w:val="28"/>
        </w:rPr>
        <w:t xml:space="preserve"> и пенсии за выслугу лет муниципальным служащим в органах местного самоуправления Пожарского муниципального округа</w:t>
      </w:r>
    </w:p>
    <w:p w:rsidR="00113F9A" w:rsidRDefault="00113F9A" w:rsidP="00113F9A">
      <w:pPr>
        <w:suppressAutoHyphens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</w:p>
    <w:p w:rsidR="00113F9A" w:rsidRDefault="00113F9A" w:rsidP="00113F9A">
      <w:pPr>
        <w:suppressAutoHyphens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</w:p>
    <w:p w:rsidR="00113F9A" w:rsidRPr="00113F9A" w:rsidRDefault="00113F9A" w:rsidP="00113F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F9A">
        <w:rPr>
          <w:rFonts w:ascii="Times New Roman" w:hAnsi="Times New Roman" w:cs="Times New Roman"/>
          <w:sz w:val="28"/>
          <w:szCs w:val="28"/>
        </w:rPr>
        <w:t>1. Комиссия по рассмотрению вопросов назначения и выплаты ежемесячной доплаты к страховой пенсии лицам, замещавшим муниципальные должности на постоянной основе</w:t>
      </w:r>
      <w:r w:rsidR="00923AC2">
        <w:rPr>
          <w:rFonts w:ascii="Times New Roman" w:hAnsi="Times New Roman" w:cs="Times New Roman"/>
          <w:sz w:val="28"/>
          <w:szCs w:val="28"/>
        </w:rPr>
        <w:t>,</w:t>
      </w:r>
      <w:r w:rsidRPr="00113F9A">
        <w:rPr>
          <w:rFonts w:ascii="Times New Roman" w:hAnsi="Times New Roman" w:cs="Times New Roman"/>
          <w:sz w:val="28"/>
          <w:szCs w:val="28"/>
        </w:rPr>
        <w:t xml:space="preserve"> и пенсии за выслугу лет муниципальным служащим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113F9A">
        <w:rPr>
          <w:rFonts w:ascii="Times New Roman" w:hAnsi="Times New Roman" w:cs="Times New Roman"/>
          <w:sz w:val="28"/>
          <w:szCs w:val="28"/>
        </w:rPr>
        <w:t xml:space="preserve"> (далее</w:t>
      </w:r>
      <w:r>
        <w:rPr>
          <w:rFonts w:ascii="Times New Roman" w:hAnsi="Times New Roman" w:cs="Times New Roman"/>
          <w:sz w:val="28"/>
          <w:szCs w:val="28"/>
        </w:rPr>
        <w:t xml:space="preserve"> по тексту</w:t>
      </w:r>
      <w:r w:rsidR="00525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F9A">
        <w:rPr>
          <w:rFonts w:ascii="Times New Roman" w:hAnsi="Times New Roman" w:cs="Times New Roman"/>
          <w:sz w:val="28"/>
          <w:szCs w:val="28"/>
        </w:rPr>
        <w:t xml:space="preserve"> Комиссия) создана в целях предварительного рассмотрения заявлений:</w:t>
      </w:r>
    </w:p>
    <w:p w:rsidR="00113F9A" w:rsidRPr="00113F9A" w:rsidRDefault="00113F9A" w:rsidP="00113F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13F9A">
        <w:rPr>
          <w:rFonts w:ascii="Times New Roman" w:hAnsi="Times New Roman" w:cs="Times New Roman"/>
          <w:sz w:val="28"/>
          <w:szCs w:val="28"/>
        </w:rPr>
        <w:t xml:space="preserve"> лиц, замещавших муниципальные должности на постоянной основе в </w:t>
      </w:r>
      <w:r>
        <w:rPr>
          <w:rFonts w:ascii="Times New Roman" w:hAnsi="Times New Roman" w:cs="Times New Roman"/>
          <w:sz w:val="28"/>
          <w:szCs w:val="28"/>
        </w:rPr>
        <w:t>Пожарском муниципальном округе</w:t>
      </w:r>
      <w:r w:rsidR="00923AC2">
        <w:rPr>
          <w:rFonts w:ascii="Times New Roman" w:hAnsi="Times New Roman" w:cs="Times New Roman"/>
          <w:sz w:val="28"/>
          <w:szCs w:val="28"/>
        </w:rPr>
        <w:t>, и заявлений лиц о назначении им</w:t>
      </w:r>
      <w:r w:rsidRPr="00113F9A">
        <w:rPr>
          <w:rFonts w:ascii="Times New Roman" w:hAnsi="Times New Roman" w:cs="Times New Roman"/>
          <w:sz w:val="28"/>
          <w:szCs w:val="28"/>
        </w:rPr>
        <w:t xml:space="preserve"> ежемесячной доплаты к страховой пенсии и подготовки предложений о назначении либо отказе в назначении доплаты к страховой пенсии, а также о размере указанной доплаты;</w:t>
      </w:r>
    </w:p>
    <w:p w:rsidR="00113F9A" w:rsidRPr="00113F9A" w:rsidRDefault="00113F9A" w:rsidP="00113F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13F9A">
        <w:rPr>
          <w:rFonts w:ascii="Times New Roman" w:hAnsi="Times New Roman" w:cs="Times New Roman"/>
          <w:sz w:val="28"/>
          <w:szCs w:val="28"/>
        </w:rPr>
        <w:t xml:space="preserve"> лиц, замещавших должности муниципальной службы (далее</w:t>
      </w:r>
      <w:r>
        <w:rPr>
          <w:rFonts w:ascii="Times New Roman" w:hAnsi="Times New Roman" w:cs="Times New Roman"/>
          <w:sz w:val="28"/>
          <w:szCs w:val="28"/>
        </w:rPr>
        <w:t xml:space="preserve"> по тексту –</w:t>
      </w:r>
      <w:r w:rsidRPr="00113F9A">
        <w:rPr>
          <w:rFonts w:ascii="Times New Roman" w:hAnsi="Times New Roman" w:cs="Times New Roman"/>
          <w:sz w:val="28"/>
          <w:szCs w:val="28"/>
        </w:rPr>
        <w:t xml:space="preserve"> должности муниципальной службы), о назначении им пенсии за выслугу лет и подготовки предложений о назначении либо отказе в назначении пенсии за выслугу лет лицам, замещавшим должности муниципальной службы, и о размере указанной пенсии.</w:t>
      </w:r>
    </w:p>
    <w:p w:rsidR="00113F9A" w:rsidRPr="00113F9A" w:rsidRDefault="00113F9A" w:rsidP="00113F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F9A">
        <w:rPr>
          <w:rFonts w:ascii="Times New Roman" w:hAnsi="Times New Roman" w:cs="Times New Roman"/>
          <w:sz w:val="28"/>
          <w:szCs w:val="28"/>
        </w:rPr>
        <w:t xml:space="preserve">2. Комиссия в своей деятельности руководствуется действующим федеральным и краевым законодательством, </w:t>
      </w:r>
      <w:hyperlink w:anchor="P41">
        <w:r w:rsidR="003A44A1" w:rsidRPr="00315E1E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proofErr w:type="gramStart"/>
      <w:r w:rsidR="003A44A1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3A44A1" w:rsidRPr="00315E1E">
        <w:rPr>
          <w:rFonts w:ascii="Times New Roman" w:hAnsi="Times New Roman" w:cs="Times New Roman"/>
          <w:sz w:val="28"/>
          <w:szCs w:val="28"/>
        </w:rPr>
        <w:t xml:space="preserve"> о ежемесячной доплате к страховой пенсии лица, замещавшего муниципальную должность на постоянной основе в органах местного самоуправления Пожарского муниципального округа</w:t>
      </w:r>
      <w:r w:rsidRPr="00113F9A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77">
        <w:r w:rsidR="00E0216D">
          <w:rPr>
            <w:rFonts w:ascii="Times New Roman" w:hAnsi="Times New Roman" w:cs="Times New Roman"/>
            <w:color w:val="000000"/>
            <w:sz w:val="28"/>
            <w:szCs w:val="28"/>
          </w:rPr>
          <w:t>Положение</w:t>
        </w:r>
      </w:hyperlink>
      <w:r w:rsidR="00E0216D">
        <w:rPr>
          <w:rFonts w:ascii="Times New Roman" w:hAnsi="Times New Roman" w:cs="Times New Roman"/>
          <w:color w:val="000000"/>
          <w:sz w:val="28"/>
          <w:szCs w:val="28"/>
        </w:rPr>
        <w:t>м о пенсионном обеспечении муниципальных служащих органов местного самоуправления Пожарского муниципального округа,</w:t>
      </w:r>
      <w:r w:rsidR="007D0A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13F9A">
        <w:rPr>
          <w:rFonts w:ascii="Times New Roman" w:hAnsi="Times New Roman" w:cs="Times New Roman"/>
          <w:sz w:val="28"/>
          <w:szCs w:val="28"/>
        </w:rPr>
        <w:t>а также настоящим Положением.</w:t>
      </w:r>
    </w:p>
    <w:p w:rsidR="00113F9A" w:rsidRPr="00113F9A" w:rsidRDefault="00113F9A" w:rsidP="00113F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F9A">
        <w:rPr>
          <w:rFonts w:ascii="Times New Roman" w:hAnsi="Times New Roman" w:cs="Times New Roman"/>
          <w:sz w:val="28"/>
          <w:szCs w:val="28"/>
        </w:rPr>
        <w:lastRenderedPageBreak/>
        <w:t>3. Основными задачами и функциями Комиссии являются:</w:t>
      </w:r>
    </w:p>
    <w:p w:rsidR="00113F9A" w:rsidRPr="00113F9A" w:rsidRDefault="00113F9A" w:rsidP="00113F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F9A">
        <w:rPr>
          <w:rFonts w:ascii="Times New Roman" w:hAnsi="Times New Roman" w:cs="Times New Roman"/>
          <w:sz w:val="28"/>
          <w:szCs w:val="28"/>
        </w:rPr>
        <w:t xml:space="preserve">1) предварительное рассмотрение заявлений лиц, указанных в </w:t>
      </w:r>
      <w:hyperlink w:anchor="P792">
        <w:r w:rsidRPr="00113F9A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113F9A">
        <w:rPr>
          <w:rFonts w:ascii="Times New Roman" w:hAnsi="Times New Roman" w:cs="Times New Roman"/>
          <w:sz w:val="28"/>
          <w:szCs w:val="28"/>
        </w:rPr>
        <w:t xml:space="preserve"> настоящего Положения, о назначении им пенсии;</w:t>
      </w:r>
    </w:p>
    <w:p w:rsidR="00113F9A" w:rsidRPr="00113F9A" w:rsidRDefault="00113F9A" w:rsidP="00113F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F9A">
        <w:rPr>
          <w:rFonts w:ascii="Times New Roman" w:hAnsi="Times New Roman" w:cs="Times New Roman"/>
          <w:sz w:val="28"/>
          <w:szCs w:val="28"/>
        </w:rPr>
        <w:t xml:space="preserve">2) рассмотрение индивидуальных споров по вопросам применения действующего законодательства о назначении и выплате пенсии лицам, указанным в </w:t>
      </w:r>
      <w:hyperlink w:anchor="P792">
        <w:r w:rsidRPr="00113F9A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113F9A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113F9A" w:rsidRPr="00113F9A" w:rsidRDefault="00113F9A" w:rsidP="00113F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F9A">
        <w:rPr>
          <w:rFonts w:ascii="Times New Roman" w:hAnsi="Times New Roman" w:cs="Times New Roman"/>
          <w:sz w:val="28"/>
          <w:szCs w:val="28"/>
        </w:rPr>
        <w:t xml:space="preserve">3) принятие решений с предложениями о назначении или отказе в назначении пенсии лицам, указанным в </w:t>
      </w:r>
      <w:hyperlink w:anchor="P792">
        <w:r w:rsidRPr="00113F9A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113F9A">
        <w:rPr>
          <w:rFonts w:ascii="Times New Roman" w:hAnsi="Times New Roman" w:cs="Times New Roman"/>
          <w:sz w:val="28"/>
          <w:szCs w:val="28"/>
        </w:rPr>
        <w:t xml:space="preserve"> настоящего Положения, и о размере названной пенсии;</w:t>
      </w:r>
    </w:p>
    <w:p w:rsidR="00113F9A" w:rsidRPr="00113F9A" w:rsidRDefault="00113F9A" w:rsidP="00113F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F9A">
        <w:rPr>
          <w:rFonts w:ascii="Times New Roman" w:hAnsi="Times New Roman" w:cs="Times New Roman"/>
          <w:sz w:val="28"/>
          <w:szCs w:val="28"/>
        </w:rPr>
        <w:t xml:space="preserve">4) обеспечение согласованных действий органов местного самоуправления </w:t>
      </w:r>
      <w:r w:rsidR="00E0216D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113F9A">
        <w:rPr>
          <w:rFonts w:ascii="Times New Roman" w:hAnsi="Times New Roman" w:cs="Times New Roman"/>
          <w:sz w:val="28"/>
          <w:szCs w:val="28"/>
        </w:rPr>
        <w:t xml:space="preserve"> при решении вопросов, связанных с назначением, выплатой, приостановлением, возобновлением и прекращением выплаты пенсий лицам, указанным в </w:t>
      </w:r>
      <w:hyperlink w:anchor="P792">
        <w:r w:rsidRPr="00113F9A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E0216D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Pr="00113F9A">
        <w:rPr>
          <w:rFonts w:ascii="Times New Roman" w:hAnsi="Times New Roman" w:cs="Times New Roman"/>
          <w:sz w:val="28"/>
          <w:szCs w:val="28"/>
        </w:rPr>
        <w:t>;</w:t>
      </w:r>
    </w:p>
    <w:p w:rsidR="00113F9A" w:rsidRPr="00113F9A" w:rsidRDefault="00113F9A" w:rsidP="00113F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F9A">
        <w:rPr>
          <w:rFonts w:ascii="Times New Roman" w:hAnsi="Times New Roman" w:cs="Times New Roman"/>
          <w:sz w:val="28"/>
          <w:szCs w:val="28"/>
        </w:rPr>
        <w:t xml:space="preserve">5) подготовка предложений о принятии правовых актов </w:t>
      </w:r>
      <w:r w:rsidR="00E0216D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113F9A">
        <w:rPr>
          <w:rFonts w:ascii="Times New Roman" w:hAnsi="Times New Roman" w:cs="Times New Roman"/>
          <w:sz w:val="28"/>
          <w:szCs w:val="28"/>
        </w:rPr>
        <w:t xml:space="preserve"> по вопросам назначения и выплаты пенсий лицам, указанным в </w:t>
      </w:r>
      <w:hyperlink w:anchor="P792">
        <w:r w:rsidRPr="00113F9A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113F9A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113F9A" w:rsidRPr="00113F9A" w:rsidRDefault="00113F9A" w:rsidP="00113F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F9A">
        <w:rPr>
          <w:rFonts w:ascii="Times New Roman" w:hAnsi="Times New Roman" w:cs="Times New Roman"/>
          <w:sz w:val="28"/>
          <w:szCs w:val="28"/>
        </w:rPr>
        <w:t>4. Для реализации возложенных основных задач и функций Комиссия имеет право:</w:t>
      </w:r>
    </w:p>
    <w:p w:rsidR="00113F9A" w:rsidRPr="00113F9A" w:rsidRDefault="00113F9A" w:rsidP="00113F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F9A">
        <w:rPr>
          <w:rFonts w:ascii="Times New Roman" w:hAnsi="Times New Roman" w:cs="Times New Roman"/>
          <w:sz w:val="28"/>
          <w:szCs w:val="28"/>
        </w:rPr>
        <w:t>1) запрашивать и получать в установленном порядке необходимую информацию от государственных органов, органов местного самоуправления, организаций по вопросам, входящим в компетенцию Комиссии;</w:t>
      </w:r>
    </w:p>
    <w:p w:rsidR="00113F9A" w:rsidRPr="00113F9A" w:rsidRDefault="00113F9A" w:rsidP="00113F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F9A">
        <w:rPr>
          <w:rFonts w:ascii="Times New Roman" w:hAnsi="Times New Roman" w:cs="Times New Roman"/>
          <w:sz w:val="28"/>
          <w:szCs w:val="28"/>
        </w:rPr>
        <w:t>2) привлекать в установленном порядке специалистов для участия в заседаниях Комиссии.</w:t>
      </w:r>
    </w:p>
    <w:p w:rsidR="00113F9A" w:rsidRPr="00113F9A" w:rsidRDefault="00113F9A" w:rsidP="00113F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F9A">
        <w:rPr>
          <w:rFonts w:ascii="Times New Roman" w:hAnsi="Times New Roman" w:cs="Times New Roman"/>
          <w:sz w:val="28"/>
          <w:szCs w:val="28"/>
        </w:rPr>
        <w:t>5. Заседания Комиссии проводятся по мере необходимости. Заседание Комиссии является правомочным, если на нем присутствуют не менее половины членов Комиссии.</w:t>
      </w:r>
    </w:p>
    <w:p w:rsidR="00113F9A" w:rsidRPr="00113F9A" w:rsidRDefault="00113F9A" w:rsidP="00113F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F9A">
        <w:rPr>
          <w:rFonts w:ascii="Times New Roman" w:hAnsi="Times New Roman" w:cs="Times New Roman"/>
          <w:sz w:val="28"/>
          <w:szCs w:val="28"/>
        </w:rPr>
        <w:t>Каждый член Комиссии имеет один голос. В случае отсутствия члена Комиссии на заседании он вправе по рассматриваемому вопросу изложить свое мнение в письменном виде.</w:t>
      </w:r>
    </w:p>
    <w:p w:rsidR="00113F9A" w:rsidRPr="00113F9A" w:rsidRDefault="00113F9A" w:rsidP="00113F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F9A">
        <w:rPr>
          <w:rFonts w:ascii="Times New Roman" w:hAnsi="Times New Roman" w:cs="Times New Roman"/>
          <w:sz w:val="28"/>
          <w:szCs w:val="28"/>
        </w:rPr>
        <w:t>В случае необходимости Комиссия может принимать решение путем согласования документов в рабочем порядке.</w:t>
      </w:r>
    </w:p>
    <w:p w:rsidR="00113F9A" w:rsidRPr="00113F9A" w:rsidRDefault="00113F9A" w:rsidP="00113F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F9A">
        <w:rPr>
          <w:rFonts w:ascii="Times New Roman" w:hAnsi="Times New Roman" w:cs="Times New Roman"/>
          <w:sz w:val="28"/>
          <w:szCs w:val="28"/>
        </w:rPr>
        <w:lastRenderedPageBreak/>
        <w:t>6. Решение Комиссии принимается простым большинством голосов от общего числа присутствующих на заседании членов Комиссии и оформляется протоколом. В случае равенства голосов голос председателя Комиссии является решающим. Протокол заседания Комиссии подписывается председателем и секретарем Комиссии.</w:t>
      </w:r>
    </w:p>
    <w:p w:rsidR="00113F9A" w:rsidRPr="00113F9A" w:rsidRDefault="00113F9A" w:rsidP="00113F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F9A">
        <w:rPr>
          <w:rFonts w:ascii="Times New Roman" w:hAnsi="Times New Roman" w:cs="Times New Roman"/>
          <w:sz w:val="28"/>
          <w:szCs w:val="28"/>
        </w:rPr>
        <w:t>7. Председатель Комиссии:</w:t>
      </w:r>
    </w:p>
    <w:p w:rsidR="00113F9A" w:rsidRPr="00113F9A" w:rsidRDefault="00113F9A" w:rsidP="00113F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F9A">
        <w:rPr>
          <w:rFonts w:ascii="Times New Roman" w:hAnsi="Times New Roman" w:cs="Times New Roman"/>
          <w:sz w:val="28"/>
          <w:szCs w:val="28"/>
        </w:rPr>
        <w:t>1) руководит ее деятельностью и несет ответственность за выполнение возложенных на Комиссию задач и функций;</w:t>
      </w:r>
    </w:p>
    <w:p w:rsidR="00113F9A" w:rsidRPr="00113F9A" w:rsidRDefault="00113F9A" w:rsidP="00113F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F9A">
        <w:rPr>
          <w:rFonts w:ascii="Times New Roman" w:hAnsi="Times New Roman" w:cs="Times New Roman"/>
          <w:sz w:val="28"/>
          <w:szCs w:val="28"/>
        </w:rPr>
        <w:t>2) обеспечивает проведение консультаций с органами государственной власти, органами местного самоуправления по вопросам, связанным с функциями Комиссии;</w:t>
      </w:r>
    </w:p>
    <w:p w:rsidR="00113F9A" w:rsidRPr="00113F9A" w:rsidRDefault="00113F9A" w:rsidP="00113F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F9A">
        <w:rPr>
          <w:rFonts w:ascii="Times New Roman" w:hAnsi="Times New Roman" w:cs="Times New Roman"/>
          <w:sz w:val="28"/>
          <w:szCs w:val="28"/>
        </w:rPr>
        <w:t>3) проводит консультации с членами Комиссии в период между заседаниями Комиссии по вопросам, требующим принятия оперативного решения;</w:t>
      </w:r>
    </w:p>
    <w:p w:rsidR="00113F9A" w:rsidRPr="00113F9A" w:rsidRDefault="00113F9A" w:rsidP="00113F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F9A">
        <w:rPr>
          <w:rFonts w:ascii="Times New Roman" w:hAnsi="Times New Roman" w:cs="Times New Roman"/>
          <w:sz w:val="28"/>
          <w:szCs w:val="28"/>
        </w:rPr>
        <w:t>4) распределяет обязанности между членами Комиссии, проводит заседания Комиссии и председательствует на них;</w:t>
      </w:r>
    </w:p>
    <w:p w:rsidR="00113F9A" w:rsidRPr="00113F9A" w:rsidRDefault="00113F9A" w:rsidP="00113F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F9A">
        <w:rPr>
          <w:rFonts w:ascii="Times New Roman" w:hAnsi="Times New Roman" w:cs="Times New Roman"/>
          <w:sz w:val="28"/>
          <w:szCs w:val="28"/>
        </w:rPr>
        <w:t>5) принимает решения, обеспечивающие деятельность Комиссии.</w:t>
      </w:r>
    </w:p>
    <w:p w:rsidR="00113F9A" w:rsidRPr="00113F9A" w:rsidRDefault="00113F9A" w:rsidP="00113F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F9A">
        <w:rPr>
          <w:rFonts w:ascii="Times New Roman" w:hAnsi="Times New Roman" w:cs="Times New Roman"/>
          <w:sz w:val="28"/>
          <w:szCs w:val="28"/>
        </w:rPr>
        <w:t>В случае временного отсутствия председателя Комиссии его обязанности исполняет заместитель председателя Комиссии.</w:t>
      </w:r>
    </w:p>
    <w:p w:rsidR="00113F9A" w:rsidRPr="00113F9A" w:rsidRDefault="00113F9A" w:rsidP="00113F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F9A">
        <w:rPr>
          <w:rFonts w:ascii="Times New Roman" w:hAnsi="Times New Roman" w:cs="Times New Roman"/>
          <w:sz w:val="28"/>
          <w:szCs w:val="28"/>
        </w:rPr>
        <w:t>8. Секретарь Комиссии обеспечивает:</w:t>
      </w:r>
    </w:p>
    <w:p w:rsidR="00113F9A" w:rsidRPr="00113F9A" w:rsidRDefault="00113F9A" w:rsidP="00113F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F9A">
        <w:rPr>
          <w:rFonts w:ascii="Times New Roman" w:hAnsi="Times New Roman" w:cs="Times New Roman"/>
          <w:sz w:val="28"/>
          <w:szCs w:val="28"/>
        </w:rPr>
        <w:t>1) подготовку материалов для рассмотрения на заседаниях Комиссии;</w:t>
      </w:r>
    </w:p>
    <w:p w:rsidR="00113F9A" w:rsidRPr="00113F9A" w:rsidRDefault="00113F9A" w:rsidP="00113F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F9A">
        <w:rPr>
          <w:rFonts w:ascii="Times New Roman" w:hAnsi="Times New Roman" w:cs="Times New Roman"/>
          <w:sz w:val="28"/>
          <w:szCs w:val="28"/>
        </w:rPr>
        <w:t>2) извещает членов Комиссии о предстоящем заседании и представляет материалы для изучения;</w:t>
      </w:r>
    </w:p>
    <w:p w:rsidR="00113F9A" w:rsidRPr="00113F9A" w:rsidRDefault="00113F9A" w:rsidP="00113F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F9A">
        <w:rPr>
          <w:rFonts w:ascii="Times New Roman" w:hAnsi="Times New Roman" w:cs="Times New Roman"/>
          <w:sz w:val="28"/>
          <w:szCs w:val="28"/>
        </w:rPr>
        <w:t>3) оформляет протоколы заседаний Комиссии;</w:t>
      </w:r>
    </w:p>
    <w:p w:rsidR="00113F9A" w:rsidRPr="00113F9A" w:rsidRDefault="00113F9A" w:rsidP="00113F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F9A">
        <w:rPr>
          <w:rFonts w:ascii="Times New Roman" w:hAnsi="Times New Roman" w:cs="Times New Roman"/>
          <w:sz w:val="28"/>
          <w:szCs w:val="28"/>
        </w:rPr>
        <w:t xml:space="preserve">4) подготавливает в соответствии с решением Комиссии проект постановления администрации </w:t>
      </w:r>
      <w:r w:rsidR="00E0216D">
        <w:rPr>
          <w:rFonts w:ascii="Times New Roman" w:hAnsi="Times New Roman" w:cs="Times New Roman"/>
          <w:sz w:val="28"/>
          <w:szCs w:val="28"/>
        </w:rPr>
        <w:t>Пожарского муниципального округа Приморского края</w:t>
      </w:r>
      <w:r w:rsidRPr="00113F9A">
        <w:rPr>
          <w:rFonts w:ascii="Times New Roman" w:hAnsi="Times New Roman" w:cs="Times New Roman"/>
          <w:sz w:val="28"/>
          <w:szCs w:val="28"/>
        </w:rPr>
        <w:t>;</w:t>
      </w:r>
    </w:p>
    <w:p w:rsidR="00113F9A" w:rsidRPr="00113F9A" w:rsidRDefault="00113F9A" w:rsidP="00113F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F9A">
        <w:rPr>
          <w:rFonts w:ascii="Times New Roman" w:hAnsi="Times New Roman" w:cs="Times New Roman"/>
          <w:sz w:val="28"/>
          <w:szCs w:val="28"/>
        </w:rPr>
        <w:t>5) обеспечивает направление уведомлений о принятом решении заявителю.</w:t>
      </w:r>
    </w:p>
    <w:p w:rsidR="00113F9A" w:rsidRDefault="00113F9A" w:rsidP="00113F9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F9A">
        <w:rPr>
          <w:rFonts w:ascii="Times New Roman" w:hAnsi="Times New Roman" w:cs="Times New Roman"/>
          <w:sz w:val="28"/>
          <w:szCs w:val="28"/>
        </w:rPr>
        <w:t xml:space="preserve">9. Организационно-техническое и информационно-методическое обеспечение деятельности Комиссии осуществляет администрация </w:t>
      </w:r>
      <w:r w:rsidR="00E0216D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113F9A">
        <w:rPr>
          <w:rFonts w:ascii="Times New Roman" w:hAnsi="Times New Roman" w:cs="Times New Roman"/>
          <w:sz w:val="28"/>
          <w:szCs w:val="28"/>
        </w:rPr>
        <w:t>.</w:t>
      </w:r>
    </w:p>
    <w:p w:rsidR="00E0216D" w:rsidRDefault="00923AC2" w:rsidP="00E0216D">
      <w:pPr>
        <w:suppressAutoHyphens w:val="0"/>
        <w:autoSpaceDE w:val="0"/>
        <w:autoSpaceDN w:val="0"/>
        <w:adjustRightInd w:val="0"/>
        <w:ind w:left="5245"/>
        <w:jc w:val="center"/>
        <w:rPr>
          <w:rFonts w:eastAsiaTheme="minorEastAsia"/>
          <w:bCs/>
          <w:sz w:val="28"/>
          <w:szCs w:val="28"/>
        </w:rPr>
      </w:pPr>
      <w:bookmarkStart w:id="0" w:name="_GoBack"/>
      <w:bookmarkEnd w:id="0"/>
      <w:r>
        <w:rPr>
          <w:rFonts w:eastAsiaTheme="minorEastAsia"/>
          <w:bCs/>
          <w:sz w:val="28"/>
          <w:szCs w:val="28"/>
        </w:rPr>
        <w:lastRenderedPageBreak/>
        <w:t>Утвержден</w:t>
      </w:r>
    </w:p>
    <w:p w:rsidR="00E0216D" w:rsidRDefault="00E0216D" w:rsidP="00E0216D">
      <w:pPr>
        <w:suppressAutoHyphens w:val="0"/>
        <w:autoSpaceDE w:val="0"/>
        <w:autoSpaceDN w:val="0"/>
        <w:adjustRightInd w:val="0"/>
        <w:ind w:left="5245"/>
        <w:jc w:val="center"/>
        <w:rPr>
          <w:rFonts w:eastAsiaTheme="minorEastAsia"/>
          <w:bCs/>
          <w:sz w:val="28"/>
          <w:szCs w:val="28"/>
        </w:rPr>
      </w:pPr>
      <w:r w:rsidRPr="00752233">
        <w:rPr>
          <w:rFonts w:eastAsiaTheme="minorEastAsia"/>
          <w:bCs/>
          <w:sz w:val="28"/>
          <w:szCs w:val="28"/>
        </w:rPr>
        <w:t>нормативным правовым актом Думы Пожа</w:t>
      </w:r>
      <w:r>
        <w:rPr>
          <w:rFonts w:eastAsiaTheme="minorEastAsia"/>
          <w:bCs/>
          <w:sz w:val="28"/>
          <w:szCs w:val="28"/>
        </w:rPr>
        <w:t>рского муниципального округа Приморского края</w:t>
      </w:r>
    </w:p>
    <w:p w:rsidR="00E0216D" w:rsidRPr="00752233" w:rsidRDefault="00E0216D" w:rsidP="00715D2A">
      <w:pPr>
        <w:suppressAutoHyphens w:val="0"/>
        <w:autoSpaceDE w:val="0"/>
        <w:autoSpaceDN w:val="0"/>
        <w:adjustRightInd w:val="0"/>
        <w:ind w:left="4820"/>
        <w:jc w:val="center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от </w:t>
      </w:r>
      <w:r w:rsidR="00715D2A">
        <w:rPr>
          <w:rFonts w:eastAsiaTheme="minorEastAsia"/>
          <w:bCs/>
          <w:sz w:val="28"/>
          <w:szCs w:val="28"/>
        </w:rPr>
        <w:t>«15» декабря  2023 года № 191</w:t>
      </w:r>
      <w:r w:rsidR="00923AC2">
        <w:rPr>
          <w:rFonts w:eastAsiaTheme="minorEastAsia"/>
          <w:bCs/>
          <w:sz w:val="28"/>
          <w:szCs w:val="28"/>
        </w:rPr>
        <w:t>- НПА</w:t>
      </w:r>
    </w:p>
    <w:p w:rsidR="00E0216D" w:rsidRDefault="00E0216D" w:rsidP="00E0216D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113F9A" w:rsidRDefault="00113F9A" w:rsidP="00113F9A">
      <w:pPr>
        <w:suppressAutoHyphens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</w:p>
    <w:p w:rsidR="00D84A03" w:rsidRPr="00113F9A" w:rsidRDefault="00D84A03" w:rsidP="00D84A03">
      <w:pPr>
        <w:suppressAutoHyphens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Состав</w:t>
      </w:r>
    </w:p>
    <w:p w:rsidR="00D84A03" w:rsidRDefault="00D84A03" w:rsidP="00D84A03">
      <w:pPr>
        <w:suppressAutoHyphens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113F9A">
        <w:rPr>
          <w:rFonts w:eastAsiaTheme="minorEastAsia"/>
          <w:b/>
          <w:sz w:val="28"/>
          <w:szCs w:val="28"/>
        </w:rPr>
        <w:t xml:space="preserve">комиссии по рассмотрению вопросов назначения и выплаты </w:t>
      </w:r>
    </w:p>
    <w:p w:rsidR="00D84A03" w:rsidRDefault="00D84A03" w:rsidP="00D84A03">
      <w:pPr>
        <w:suppressAutoHyphens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113F9A">
        <w:rPr>
          <w:rFonts w:eastAsiaTheme="minorEastAsia"/>
          <w:b/>
          <w:sz w:val="28"/>
          <w:szCs w:val="28"/>
        </w:rPr>
        <w:t>ежемесячной доплаты к страховой пенсии лицам, замещавшим муниципальные должности на постоянной основе</w:t>
      </w:r>
      <w:r w:rsidR="00A03560">
        <w:rPr>
          <w:rFonts w:eastAsiaTheme="minorEastAsia"/>
          <w:b/>
          <w:sz w:val="28"/>
          <w:szCs w:val="28"/>
        </w:rPr>
        <w:t>,</w:t>
      </w:r>
      <w:r w:rsidRPr="00113F9A">
        <w:rPr>
          <w:rFonts w:eastAsiaTheme="minorEastAsia"/>
          <w:b/>
          <w:sz w:val="28"/>
          <w:szCs w:val="28"/>
        </w:rPr>
        <w:t xml:space="preserve"> и пенсии за выслугу лет муниципальным служащим в органах местного самоуправления Пожарского муниципального округа</w:t>
      </w:r>
    </w:p>
    <w:p w:rsidR="00D84A03" w:rsidRDefault="00D84A03" w:rsidP="00D84A03">
      <w:pPr>
        <w:suppressAutoHyphens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(по должностям)</w:t>
      </w:r>
    </w:p>
    <w:p w:rsidR="00D84A03" w:rsidRDefault="00D84A03" w:rsidP="00E0216D">
      <w:pPr>
        <w:pStyle w:val="ConsPlusNormal"/>
        <w:ind w:firstLine="540"/>
        <w:jc w:val="both"/>
      </w:pPr>
    </w:p>
    <w:p w:rsidR="00D84A03" w:rsidRDefault="00D84A03" w:rsidP="00E0216D">
      <w:pPr>
        <w:pStyle w:val="ConsPlusNormal"/>
        <w:ind w:firstLine="540"/>
        <w:jc w:val="both"/>
      </w:pPr>
    </w:p>
    <w:p w:rsidR="00D84A03" w:rsidRDefault="00D84A03" w:rsidP="00E0216D">
      <w:pPr>
        <w:pStyle w:val="ConsPlusNormal"/>
        <w:ind w:firstLine="540"/>
        <w:jc w:val="both"/>
      </w:pPr>
    </w:p>
    <w:p w:rsidR="00D84A03" w:rsidRPr="00D84A03" w:rsidRDefault="00D84A03" w:rsidP="00D84A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4A03">
        <w:rPr>
          <w:rFonts w:ascii="Times New Roman" w:hAnsi="Times New Roman" w:cs="Times New Roman"/>
          <w:sz w:val="28"/>
          <w:szCs w:val="28"/>
        </w:rPr>
        <w:t>Первый заместитель главы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Пожарского муниципального округа,</w:t>
      </w:r>
      <w:r w:rsidRPr="00D84A03">
        <w:rPr>
          <w:rFonts w:ascii="Times New Roman" w:hAnsi="Times New Roman" w:cs="Times New Roman"/>
          <w:sz w:val="28"/>
          <w:szCs w:val="28"/>
        </w:rPr>
        <w:t>председатель комиссии;</w:t>
      </w:r>
    </w:p>
    <w:p w:rsidR="00E0216D" w:rsidRPr="00D84A03" w:rsidRDefault="00D84A03" w:rsidP="00E02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 Пожарского муниципального округа (по социальным вопросам)</w:t>
      </w:r>
      <w:r w:rsidR="00E0216D" w:rsidRPr="00D84A03">
        <w:rPr>
          <w:rFonts w:ascii="Times New Roman" w:hAnsi="Times New Roman" w:cs="Times New Roman"/>
          <w:sz w:val="28"/>
          <w:szCs w:val="28"/>
        </w:rPr>
        <w:t>, заместитель председателя комиссии;</w:t>
      </w:r>
    </w:p>
    <w:p w:rsidR="00E0216D" w:rsidRPr="00D84A03" w:rsidRDefault="00D84A03" w:rsidP="00E02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0216D" w:rsidRPr="00D84A03">
        <w:rPr>
          <w:rFonts w:ascii="Times New Roman" w:hAnsi="Times New Roman" w:cs="Times New Roman"/>
          <w:sz w:val="28"/>
          <w:szCs w:val="28"/>
        </w:rPr>
        <w:t xml:space="preserve">лавный специалист </w:t>
      </w:r>
      <w:r>
        <w:rPr>
          <w:rFonts w:ascii="Times New Roman" w:hAnsi="Times New Roman" w:cs="Times New Roman"/>
          <w:sz w:val="28"/>
          <w:szCs w:val="28"/>
        </w:rPr>
        <w:t>Общего отдела администрации Пожарского муниципального округа</w:t>
      </w:r>
      <w:r w:rsidR="00E0216D" w:rsidRPr="00D84A03">
        <w:rPr>
          <w:rFonts w:ascii="Times New Roman" w:hAnsi="Times New Roman" w:cs="Times New Roman"/>
          <w:sz w:val="28"/>
          <w:szCs w:val="28"/>
        </w:rPr>
        <w:t>, секретарь комиссии.</w:t>
      </w:r>
    </w:p>
    <w:p w:rsidR="00E0216D" w:rsidRPr="00D84A03" w:rsidRDefault="00E0216D" w:rsidP="00E021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216D" w:rsidRPr="00D84A03" w:rsidRDefault="00E0216D" w:rsidP="00E02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4A03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D84A03" w:rsidRPr="00D84A03" w:rsidRDefault="00D84A03" w:rsidP="00D8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аппарата администрации Пожарского муниципального округа</w:t>
      </w:r>
      <w:r w:rsidRPr="00D84A03">
        <w:rPr>
          <w:rFonts w:ascii="Times New Roman" w:hAnsi="Times New Roman" w:cs="Times New Roman"/>
          <w:sz w:val="28"/>
          <w:szCs w:val="28"/>
        </w:rPr>
        <w:t>;</w:t>
      </w:r>
    </w:p>
    <w:p w:rsidR="00D84A03" w:rsidRPr="00D84A03" w:rsidRDefault="00D84A03" w:rsidP="00D8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D84A03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r>
        <w:rPr>
          <w:rFonts w:ascii="Times New Roman" w:hAnsi="Times New Roman" w:cs="Times New Roman"/>
          <w:sz w:val="28"/>
          <w:szCs w:val="28"/>
        </w:rPr>
        <w:t xml:space="preserve">бухгалтерского </w:t>
      </w:r>
      <w:r w:rsidRPr="00D84A03">
        <w:rPr>
          <w:rFonts w:ascii="Times New Roman" w:hAnsi="Times New Roman" w:cs="Times New Roman"/>
          <w:sz w:val="28"/>
          <w:szCs w:val="28"/>
        </w:rPr>
        <w:t xml:space="preserve">учета и отчетности администрации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D84A03">
        <w:rPr>
          <w:rFonts w:ascii="Times New Roman" w:hAnsi="Times New Roman" w:cs="Times New Roman"/>
          <w:sz w:val="28"/>
          <w:szCs w:val="28"/>
        </w:rPr>
        <w:t>;</w:t>
      </w:r>
    </w:p>
    <w:p w:rsidR="00D84A03" w:rsidRPr="00D84A03" w:rsidRDefault="00D84A03" w:rsidP="00D8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D84A03">
        <w:rPr>
          <w:rFonts w:ascii="Times New Roman" w:hAnsi="Times New Roman" w:cs="Times New Roman"/>
          <w:sz w:val="28"/>
          <w:szCs w:val="28"/>
        </w:rPr>
        <w:t xml:space="preserve">ачальник </w:t>
      </w:r>
      <w:r>
        <w:rPr>
          <w:rFonts w:ascii="Times New Roman" w:hAnsi="Times New Roman" w:cs="Times New Roman"/>
          <w:sz w:val="28"/>
          <w:szCs w:val="28"/>
        </w:rPr>
        <w:t>правового отдела администрации Пожарского муниципального округа</w:t>
      </w:r>
      <w:r w:rsidRPr="00D84A03">
        <w:rPr>
          <w:rFonts w:ascii="Times New Roman" w:hAnsi="Times New Roman" w:cs="Times New Roman"/>
          <w:sz w:val="28"/>
          <w:szCs w:val="28"/>
        </w:rPr>
        <w:t>;</w:t>
      </w:r>
    </w:p>
    <w:p w:rsidR="00D84A03" w:rsidRPr="00D84A03" w:rsidRDefault="00D84A03" w:rsidP="00D8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D84A03">
        <w:rPr>
          <w:rFonts w:ascii="Times New Roman" w:hAnsi="Times New Roman" w:cs="Times New Roman"/>
          <w:sz w:val="28"/>
          <w:szCs w:val="28"/>
        </w:rPr>
        <w:t xml:space="preserve">ачальник финансового управления </w:t>
      </w:r>
      <w:r>
        <w:rPr>
          <w:rFonts w:ascii="Times New Roman" w:hAnsi="Times New Roman" w:cs="Times New Roman"/>
          <w:sz w:val="28"/>
          <w:szCs w:val="28"/>
        </w:rPr>
        <w:t>администрации Пожарского муниципального округа</w:t>
      </w:r>
      <w:r w:rsidRPr="00D84A03">
        <w:rPr>
          <w:rFonts w:ascii="Times New Roman" w:hAnsi="Times New Roman" w:cs="Times New Roman"/>
          <w:sz w:val="28"/>
          <w:szCs w:val="28"/>
        </w:rPr>
        <w:t>;</w:t>
      </w:r>
    </w:p>
    <w:p w:rsidR="00D84A03" w:rsidRPr="00D84A03" w:rsidRDefault="00D84A03" w:rsidP="00D8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84A03">
        <w:rPr>
          <w:rFonts w:ascii="Times New Roman" w:hAnsi="Times New Roman" w:cs="Times New Roman"/>
          <w:sz w:val="28"/>
          <w:szCs w:val="28"/>
        </w:rPr>
        <w:t xml:space="preserve">редседатель Контрольно-счетной палаты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D84A03">
        <w:rPr>
          <w:rFonts w:ascii="Times New Roman" w:hAnsi="Times New Roman" w:cs="Times New Roman"/>
          <w:sz w:val="28"/>
          <w:szCs w:val="28"/>
        </w:rPr>
        <w:t>;</w:t>
      </w:r>
    </w:p>
    <w:p w:rsidR="00D84A03" w:rsidRPr="00D84A03" w:rsidRDefault="00D84A03" w:rsidP="00D8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аппарата</w:t>
      </w:r>
      <w:r w:rsidRPr="00D84A03">
        <w:rPr>
          <w:rFonts w:ascii="Times New Roman" w:hAnsi="Times New Roman" w:cs="Times New Roman"/>
          <w:sz w:val="28"/>
          <w:szCs w:val="28"/>
        </w:rPr>
        <w:t xml:space="preserve"> Думы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D84A03">
        <w:rPr>
          <w:rFonts w:ascii="Times New Roman" w:hAnsi="Times New Roman" w:cs="Times New Roman"/>
          <w:sz w:val="28"/>
          <w:szCs w:val="28"/>
        </w:rPr>
        <w:t>.</w:t>
      </w:r>
    </w:p>
    <w:p w:rsidR="00D84A03" w:rsidRPr="00113F9A" w:rsidRDefault="00D84A03" w:rsidP="00D84A03">
      <w:pPr>
        <w:suppressAutoHyphens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</w:p>
    <w:p w:rsidR="00D84A03" w:rsidRDefault="00D84A03" w:rsidP="00E02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4A03" w:rsidRPr="00113F9A" w:rsidRDefault="00D84A03" w:rsidP="00D84A03">
      <w:pPr>
        <w:pStyle w:val="ConsPlusNormal"/>
        <w:spacing w:before="220"/>
        <w:ind w:firstLine="540"/>
        <w:jc w:val="center"/>
        <w:rPr>
          <w:rFonts w:eastAsiaTheme="minorEastAsia"/>
          <w:b/>
          <w:sz w:val="28"/>
          <w:szCs w:val="28"/>
        </w:rPr>
      </w:pPr>
    </w:p>
    <w:sectPr w:rsidR="00D84A03" w:rsidRPr="00113F9A" w:rsidSect="00D84A03">
      <w:pgSz w:w="11906" w:h="16838"/>
      <w:pgMar w:top="568" w:right="707" w:bottom="851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characterSpacingControl w:val="doNotCompress"/>
  <w:compat/>
  <w:rsids>
    <w:rsidRoot w:val="00E74E5A"/>
    <w:rsid w:val="00012013"/>
    <w:rsid w:val="00034AD5"/>
    <w:rsid w:val="00113F9A"/>
    <w:rsid w:val="00140EA6"/>
    <w:rsid w:val="00315E1E"/>
    <w:rsid w:val="00325BAE"/>
    <w:rsid w:val="003503A5"/>
    <w:rsid w:val="003A167A"/>
    <w:rsid w:val="003A44A1"/>
    <w:rsid w:val="004D4288"/>
    <w:rsid w:val="00525421"/>
    <w:rsid w:val="00526FAA"/>
    <w:rsid w:val="005C71DA"/>
    <w:rsid w:val="006F2188"/>
    <w:rsid w:val="00715D2A"/>
    <w:rsid w:val="00752233"/>
    <w:rsid w:val="00790477"/>
    <w:rsid w:val="007D0A7A"/>
    <w:rsid w:val="00861326"/>
    <w:rsid w:val="00866F0C"/>
    <w:rsid w:val="00887939"/>
    <w:rsid w:val="008C0B96"/>
    <w:rsid w:val="008F228C"/>
    <w:rsid w:val="00921CC9"/>
    <w:rsid w:val="00923AC2"/>
    <w:rsid w:val="00933A86"/>
    <w:rsid w:val="0094026D"/>
    <w:rsid w:val="00A03560"/>
    <w:rsid w:val="00A67A52"/>
    <w:rsid w:val="00AC01D9"/>
    <w:rsid w:val="00B32286"/>
    <w:rsid w:val="00B36F23"/>
    <w:rsid w:val="00C601B0"/>
    <w:rsid w:val="00CA1A21"/>
    <w:rsid w:val="00D22AA9"/>
    <w:rsid w:val="00D26D43"/>
    <w:rsid w:val="00D5692D"/>
    <w:rsid w:val="00D84A03"/>
    <w:rsid w:val="00DF216D"/>
    <w:rsid w:val="00E0216D"/>
    <w:rsid w:val="00E230CE"/>
    <w:rsid w:val="00E50FA8"/>
    <w:rsid w:val="00E74E5A"/>
    <w:rsid w:val="00EF5669"/>
    <w:rsid w:val="00F233FE"/>
    <w:rsid w:val="00F6611E"/>
    <w:rsid w:val="00F94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576C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50E2B"/>
    <w:rPr>
      <w:b/>
      <w:bCs/>
    </w:rPr>
  </w:style>
  <w:style w:type="character" w:customStyle="1" w:styleId="50">
    <w:name w:val="Заголовок 5 Знак"/>
    <w:basedOn w:val="a0"/>
    <w:link w:val="5"/>
    <w:uiPriority w:val="9"/>
    <w:qFormat/>
    <w:rsid w:val="007576CD"/>
    <w:rPr>
      <w:rFonts w:ascii="Calibri" w:hAnsi="Calibri"/>
      <w:b/>
      <w:bCs/>
      <w:i/>
      <w:iCs/>
      <w:sz w:val="26"/>
      <w:szCs w:val="26"/>
    </w:rPr>
  </w:style>
  <w:style w:type="character" w:styleId="a4">
    <w:name w:val="Hyperlink"/>
    <w:rsid w:val="00C601B0"/>
    <w:rPr>
      <w:color w:val="000080"/>
      <w:u w:val="single"/>
    </w:rPr>
  </w:style>
  <w:style w:type="paragraph" w:customStyle="1" w:styleId="a5">
    <w:name w:val="Заголовок"/>
    <w:basedOn w:val="a"/>
    <w:next w:val="a6"/>
    <w:qFormat/>
    <w:rsid w:val="00C601B0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a6">
    <w:name w:val="Body Text"/>
    <w:basedOn w:val="a"/>
    <w:rsid w:val="00C601B0"/>
    <w:pPr>
      <w:spacing w:after="140" w:line="276" w:lineRule="auto"/>
    </w:pPr>
  </w:style>
  <w:style w:type="paragraph" w:styleId="a7">
    <w:name w:val="List"/>
    <w:basedOn w:val="a6"/>
    <w:rsid w:val="00C601B0"/>
    <w:rPr>
      <w:rFonts w:cs="FreeSans"/>
    </w:rPr>
  </w:style>
  <w:style w:type="paragraph" w:styleId="a8">
    <w:name w:val="caption"/>
    <w:basedOn w:val="a"/>
    <w:qFormat/>
    <w:rsid w:val="00C601B0"/>
    <w:pPr>
      <w:suppressLineNumbers/>
      <w:spacing w:before="120" w:after="120"/>
    </w:pPr>
    <w:rPr>
      <w:rFonts w:cs="FreeSans"/>
      <w:i/>
      <w:iCs/>
    </w:rPr>
  </w:style>
  <w:style w:type="paragraph" w:styleId="a9">
    <w:name w:val="index heading"/>
    <w:basedOn w:val="a"/>
    <w:qFormat/>
    <w:rsid w:val="00C601B0"/>
    <w:pPr>
      <w:suppressLineNumbers/>
    </w:pPr>
    <w:rPr>
      <w:rFonts w:cs="FreeSans"/>
    </w:rPr>
  </w:style>
  <w:style w:type="paragraph" w:styleId="aa">
    <w:name w:val="Balloon Text"/>
    <w:basedOn w:val="a"/>
    <w:semiHidden/>
    <w:qFormat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qFormat/>
    <w:rsid w:val="00F12B1C"/>
    <w:rPr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8E5427"/>
    <w:pPr>
      <w:ind w:left="720"/>
      <w:contextualSpacing/>
    </w:pPr>
  </w:style>
  <w:style w:type="paragraph" w:customStyle="1" w:styleId="ConsPlusNormal">
    <w:name w:val="ConsPlusNormal"/>
    <w:qFormat/>
    <w:rsid w:val="00C95558"/>
    <w:pPr>
      <w:widowControl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qFormat/>
    <w:rsid w:val="00C95558"/>
    <w:pPr>
      <w:widowControl w:val="0"/>
    </w:pPr>
    <w:rPr>
      <w:rFonts w:ascii="Calibri" w:eastAsia="Calibri" w:hAnsi="Calibri" w:cs="Calibri"/>
      <w:b/>
      <w:sz w:val="22"/>
    </w:rPr>
  </w:style>
  <w:style w:type="paragraph" w:styleId="ac">
    <w:name w:val="Normal (Web)"/>
    <w:basedOn w:val="a"/>
    <w:qFormat/>
    <w:rsid w:val="00521FAC"/>
    <w:pPr>
      <w:spacing w:beforeAutospacing="1" w:afterAutospacing="1"/>
      <w:ind w:firstLine="567"/>
      <w:jc w:val="both"/>
    </w:pPr>
    <w:rPr>
      <w:rFonts w:ascii="Arial" w:hAnsi="Arial"/>
    </w:rPr>
  </w:style>
  <w:style w:type="paragraph" w:customStyle="1" w:styleId="ConsPlusTitlePage">
    <w:name w:val="ConsPlusTitlePage"/>
    <w:qFormat/>
    <w:rsid w:val="00D47C18"/>
    <w:pPr>
      <w:widowControl w:val="0"/>
    </w:pPr>
    <w:rPr>
      <w:rFonts w:ascii="Tahoma" w:eastAsiaTheme="minorEastAsia" w:hAnsi="Tahoma" w:cs="Tahoma"/>
      <w:szCs w:val="22"/>
    </w:rPr>
  </w:style>
  <w:style w:type="paragraph" w:customStyle="1" w:styleId="ad">
    <w:name w:val="Содержимое таблицы"/>
    <w:basedOn w:val="a"/>
    <w:qFormat/>
    <w:rsid w:val="00C601B0"/>
    <w:pPr>
      <w:widowControl w:val="0"/>
      <w:suppressLineNumbers/>
    </w:pPr>
  </w:style>
  <w:style w:type="paragraph" w:customStyle="1" w:styleId="ae">
    <w:name w:val="Заголовок таблицы"/>
    <w:basedOn w:val="ad"/>
    <w:qFormat/>
    <w:rsid w:val="00C601B0"/>
    <w:pPr>
      <w:jc w:val="center"/>
    </w:pPr>
    <w:rPr>
      <w:b/>
      <w:bCs/>
    </w:rPr>
  </w:style>
  <w:style w:type="table" w:styleId="af">
    <w:name w:val="Table Grid"/>
    <w:basedOn w:val="a1"/>
    <w:rsid w:val="00B51E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1BE70FD9BB736F8D963D359ECADD3379F52CE1281A91D7FFD2CAB2D0D1C202975AE29CF65461EF6C46A5747D410BAB7D60NF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61BE70FD9BB736F8D963D359ECADD3379F52CE1281697DFFFD0CAB2D0D1C202975AE29CF65461EF6C46A5747D410BAB7D60NF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61BE70FD9BB736F8D96233888A6833C7DFA74EC2F149A89A380CCE58F81C457D71AE4CAA2113FB63C05EE787D5817AA7E1290A1C762N8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61BE70FD9BB736F8D963D359ECADD3379F52CE1281A94DCF7D5CAB2D0D1C202975AE29CE45439E36D41BB747F545DFA3B599FA0C23550BBEF66148567N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DA588-A8BA-4D97-9305-6517142A7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6</Pages>
  <Words>1356</Words>
  <Characters>7734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1</cp:lastModifiedBy>
  <cp:revision>11</cp:revision>
  <cp:lastPrinted>2023-12-04T06:59:00Z</cp:lastPrinted>
  <dcterms:created xsi:type="dcterms:W3CDTF">2023-12-04T06:38:00Z</dcterms:created>
  <dcterms:modified xsi:type="dcterms:W3CDTF">2023-12-13T00:55:00Z</dcterms:modified>
  <dc:language>ru-RU</dc:language>
</cp:coreProperties>
</file>