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D9A" w:rsidRDefault="000C1D9A" w:rsidP="005F7187">
      <w:pPr>
        <w:jc w:val="center"/>
        <w:rPr>
          <w:sz w:val="28"/>
          <w:szCs w:val="28"/>
        </w:rPr>
      </w:pPr>
    </w:p>
    <w:p w:rsidR="000C1D9A" w:rsidRDefault="00CA6659" w:rsidP="000C1D9A">
      <w:pPr>
        <w:jc w:val="center"/>
        <w:rPr>
          <w:b/>
          <w:szCs w:val="28"/>
        </w:rPr>
      </w:pPr>
      <w:r w:rsidRPr="00CA665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0C1D9A" w:rsidRDefault="000C1D9A" w:rsidP="000C1D9A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0C1D9A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0C1D9A" w:rsidTr="009F797C">
        <w:trPr>
          <w:trHeight w:val="60"/>
        </w:trPr>
        <w:tc>
          <w:tcPr>
            <w:tcW w:w="9834" w:type="dxa"/>
          </w:tcPr>
          <w:p w:rsidR="000C1D9A" w:rsidRDefault="000C1D9A" w:rsidP="009F797C">
            <w:pPr>
              <w:widowControl w:val="0"/>
              <w:autoSpaceDE w:val="0"/>
              <w:autoSpaceDN w:val="0"/>
              <w:adjustRightInd w:val="0"/>
              <w:spacing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0C1D9A" w:rsidRDefault="000C1D9A" w:rsidP="000C1D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0C1D9A" w:rsidRDefault="000C1D9A" w:rsidP="000C1D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ПОЖАРСКОГО МУНИЦИПАЛЬНОГО ОКРУГА</w:t>
      </w:r>
    </w:p>
    <w:p w:rsidR="000C1D9A" w:rsidRDefault="000C1D9A" w:rsidP="000C1D9A">
      <w:pPr>
        <w:jc w:val="center"/>
        <w:rPr>
          <w:b/>
          <w:sz w:val="28"/>
          <w:szCs w:val="28"/>
        </w:rPr>
      </w:pPr>
    </w:p>
    <w:p w:rsidR="000C1D9A" w:rsidRDefault="000C1D9A" w:rsidP="000C1D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C1D9A" w:rsidRDefault="000C1D9A" w:rsidP="000C1D9A">
      <w:pPr>
        <w:ind w:left="360"/>
        <w:rPr>
          <w:sz w:val="28"/>
          <w:szCs w:val="28"/>
        </w:rPr>
      </w:pPr>
    </w:p>
    <w:p w:rsidR="000C1D9A" w:rsidRDefault="000C1D9A" w:rsidP="000C1D9A">
      <w:pPr>
        <w:rPr>
          <w:sz w:val="28"/>
          <w:szCs w:val="28"/>
        </w:rPr>
      </w:pPr>
      <w:r>
        <w:rPr>
          <w:sz w:val="28"/>
          <w:szCs w:val="28"/>
        </w:rPr>
        <w:t xml:space="preserve">от «24» января 2023 года          </w:t>
      </w:r>
      <w:r w:rsidR="00297040"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Лучегорск</w:t>
      </w:r>
      <w:proofErr w:type="spellEnd"/>
      <w:r>
        <w:rPr>
          <w:sz w:val="28"/>
          <w:szCs w:val="28"/>
        </w:rPr>
        <w:t xml:space="preserve">         </w:t>
      </w:r>
      <w:r w:rsidR="00297040">
        <w:rPr>
          <w:sz w:val="28"/>
          <w:szCs w:val="28"/>
        </w:rPr>
        <w:t xml:space="preserve">                           № 151</w:t>
      </w:r>
    </w:p>
    <w:p w:rsidR="000C1D9A" w:rsidRDefault="000C1D9A" w:rsidP="000C1D9A">
      <w:pPr>
        <w:ind w:right="3685"/>
        <w:jc w:val="both"/>
        <w:rPr>
          <w:color w:val="333333"/>
          <w:sz w:val="28"/>
          <w:szCs w:val="28"/>
        </w:rPr>
      </w:pPr>
    </w:p>
    <w:p w:rsidR="000C1D9A" w:rsidRPr="000C1D9A" w:rsidRDefault="000C1D9A" w:rsidP="000C1D9A">
      <w:pPr>
        <w:tabs>
          <w:tab w:val="left" w:pos="0"/>
        </w:tabs>
        <w:ind w:right="3260"/>
        <w:jc w:val="both"/>
        <w:rPr>
          <w:sz w:val="28"/>
          <w:szCs w:val="28"/>
        </w:rPr>
      </w:pPr>
      <w:r w:rsidRPr="000C1D9A">
        <w:rPr>
          <w:sz w:val="28"/>
          <w:szCs w:val="28"/>
        </w:rPr>
        <w:t>О нормативном правовом акте Думы Пожарского муниципального округа «О комиссии по соблюдению требований к служебному поведению муниципальных служащих органов местного самоуправления Пожарского муниципального округа и урегулированию конфликта интересов</w:t>
      </w:r>
      <w:r w:rsidRPr="000C1D9A">
        <w:rPr>
          <w:bCs/>
          <w:sz w:val="28"/>
          <w:szCs w:val="28"/>
        </w:rPr>
        <w:t>»</w:t>
      </w:r>
    </w:p>
    <w:p w:rsidR="000C1D9A" w:rsidRDefault="000C1D9A" w:rsidP="000C1D9A">
      <w:pPr>
        <w:ind w:right="3118"/>
        <w:jc w:val="both"/>
        <w:rPr>
          <w:sz w:val="28"/>
          <w:szCs w:val="28"/>
        </w:rPr>
      </w:pPr>
    </w:p>
    <w:p w:rsidR="000C1D9A" w:rsidRDefault="000C1D9A" w:rsidP="000C1D9A">
      <w:pPr>
        <w:ind w:right="4678"/>
        <w:jc w:val="both"/>
        <w:rPr>
          <w:sz w:val="28"/>
          <w:szCs w:val="28"/>
        </w:rPr>
      </w:pPr>
    </w:p>
    <w:p w:rsidR="000C1D9A" w:rsidRDefault="000C1D9A" w:rsidP="000C1D9A">
      <w:pPr>
        <w:ind w:right="-2"/>
        <w:jc w:val="both"/>
        <w:rPr>
          <w:rFonts w:cstheme="minorBidi"/>
          <w:sz w:val="28"/>
          <w:szCs w:val="28"/>
        </w:rPr>
      </w:pPr>
      <w:r>
        <w:rPr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0C1D9A">
        <w:rPr>
          <w:sz w:val="28"/>
          <w:szCs w:val="28"/>
        </w:rPr>
        <w:t>О комиссии по соблюдению требований к служебному поведению муниципальных служащих органов местного самоуправления Пожарского муниципального округа и урегулированию конфликта интересов</w:t>
      </w:r>
      <w:r>
        <w:rPr>
          <w:sz w:val="28"/>
          <w:szCs w:val="28"/>
        </w:rPr>
        <w:t>»,  Дума Пожарского муниципального округа</w:t>
      </w:r>
    </w:p>
    <w:p w:rsidR="000C1D9A" w:rsidRDefault="000C1D9A" w:rsidP="000C1D9A">
      <w:pPr>
        <w:ind w:firstLine="709"/>
        <w:jc w:val="both"/>
        <w:rPr>
          <w:sz w:val="28"/>
          <w:szCs w:val="28"/>
        </w:rPr>
      </w:pPr>
    </w:p>
    <w:p w:rsidR="000C1D9A" w:rsidRDefault="000C1D9A" w:rsidP="000C1D9A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0C1D9A" w:rsidRDefault="000C1D9A" w:rsidP="000C1D9A">
      <w:pPr>
        <w:numPr>
          <w:ilvl w:val="0"/>
          <w:numId w:val="16"/>
        </w:numPr>
        <w:tabs>
          <w:tab w:val="num" w:pos="0"/>
        </w:tabs>
        <w:autoSpaceDN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Pr="000C1D9A">
        <w:rPr>
          <w:sz w:val="28"/>
          <w:szCs w:val="28"/>
        </w:rPr>
        <w:t>О комиссии по соблюдению требований к служебному поведению муниципальных служащих органов местного самоуправления Пожарского муниципального округа и урегулированию конфликта интер</w:t>
      </w:r>
      <w:r>
        <w:rPr>
          <w:sz w:val="28"/>
          <w:szCs w:val="28"/>
        </w:rPr>
        <w:t>есов».</w:t>
      </w:r>
    </w:p>
    <w:p w:rsidR="000C1D9A" w:rsidRDefault="000C1D9A" w:rsidP="000C1D9A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Pr="000C1D9A">
        <w:rPr>
          <w:sz w:val="28"/>
          <w:szCs w:val="28"/>
        </w:rPr>
        <w:t>О комиссии по соблюдению требований к служебному поведению муниципальных служащих органов местного самоуправления Пожарского муниципального округа и урегулированию конфликта интер</w:t>
      </w:r>
      <w:r>
        <w:rPr>
          <w:sz w:val="28"/>
          <w:szCs w:val="28"/>
        </w:rPr>
        <w:t>есов» главе Пожарского муниципального района для подписания и опубликования в газете «Победа».</w:t>
      </w:r>
    </w:p>
    <w:p w:rsidR="000C1D9A" w:rsidRDefault="000C1D9A" w:rsidP="000C1D9A">
      <w:pPr>
        <w:tabs>
          <w:tab w:val="num" w:pos="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со дня его принятия.</w:t>
      </w:r>
    </w:p>
    <w:p w:rsidR="000C1D9A" w:rsidRDefault="000C1D9A" w:rsidP="000C1D9A">
      <w:pPr>
        <w:rPr>
          <w:sz w:val="28"/>
          <w:szCs w:val="28"/>
        </w:rPr>
      </w:pPr>
    </w:p>
    <w:p w:rsidR="000C1D9A" w:rsidRDefault="000C1D9A" w:rsidP="000C1D9A">
      <w:pPr>
        <w:rPr>
          <w:sz w:val="28"/>
          <w:szCs w:val="28"/>
        </w:rPr>
      </w:pPr>
    </w:p>
    <w:p w:rsidR="000C1D9A" w:rsidRDefault="000C1D9A" w:rsidP="000C1D9A">
      <w:pPr>
        <w:rPr>
          <w:sz w:val="28"/>
          <w:szCs w:val="28"/>
        </w:rPr>
      </w:pPr>
    </w:p>
    <w:p w:rsidR="000C1D9A" w:rsidRDefault="000C1D9A" w:rsidP="000C1D9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0C1D9A" w:rsidRDefault="000C1D9A" w:rsidP="000C1D9A">
      <w:pPr>
        <w:rPr>
          <w:sz w:val="28"/>
          <w:szCs w:val="28"/>
        </w:rPr>
      </w:pPr>
      <w:r>
        <w:rPr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>
        <w:rPr>
          <w:sz w:val="28"/>
          <w:szCs w:val="28"/>
        </w:rPr>
        <w:t>Бороденко</w:t>
      </w:r>
      <w:proofErr w:type="spellEnd"/>
    </w:p>
    <w:p w:rsidR="000C1D9A" w:rsidRDefault="000C1D9A" w:rsidP="005F7187">
      <w:pPr>
        <w:jc w:val="center"/>
        <w:rPr>
          <w:sz w:val="28"/>
          <w:szCs w:val="28"/>
        </w:rPr>
      </w:pPr>
    </w:p>
    <w:p w:rsidR="000C1D9A" w:rsidRDefault="000C1D9A" w:rsidP="005F7187">
      <w:pPr>
        <w:jc w:val="center"/>
        <w:rPr>
          <w:sz w:val="28"/>
          <w:szCs w:val="28"/>
        </w:rPr>
      </w:pPr>
    </w:p>
    <w:p w:rsidR="000C1D9A" w:rsidRDefault="000C1D9A" w:rsidP="005F7187">
      <w:pPr>
        <w:jc w:val="center"/>
        <w:rPr>
          <w:sz w:val="28"/>
          <w:szCs w:val="28"/>
        </w:rPr>
      </w:pPr>
    </w:p>
    <w:p w:rsidR="000C1D9A" w:rsidRDefault="000C1D9A" w:rsidP="005F7187">
      <w:pPr>
        <w:jc w:val="center"/>
        <w:rPr>
          <w:sz w:val="28"/>
          <w:szCs w:val="28"/>
        </w:rPr>
      </w:pPr>
    </w:p>
    <w:p w:rsidR="000C1D9A" w:rsidRDefault="000C1D9A" w:rsidP="005F7187">
      <w:pPr>
        <w:jc w:val="center"/>
        <w:rPr>
          <w:sz w:val="28"/>
          <w:szCs w:val="28"/>
        </w:rPr>
      </w:pPr>
    </w:p>
    <w:p w:rsidR="000C1D9A" w:rsidRDefault="000C1D9A" w:rsidP="005F7187">
      <w:pPr>
        <w:jc w:val="center"/>
        <w:rPr>
          <w:sz w:val="28"/>
          <w:szCs w:val="28"/>
        </w:rPr>
      </w:pPr>
    </w:p>
    <w:p w:rsidR="000C1D9A" w:rsidRDefault="000C1D9A" w:rsidP="005F7187">
      <w:pPr>
        <w:jc w:val="center"/>
        <w:rPr>
          <w:sz w:val="28"/>
          <w:szCs w:val="28"/>
        </w:rPr>
      </w:pPr>
    </w:p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297040">
        <w:rPr>
          <w:sz w:val="28"/>
          <w:szCs w:val="28"/>
        </w:rPr>
        <w:t>24</w:t>
      </w:r>
      <w:r w:rsidRPr="00B51E6A">
        <w:rPr>
          <w:sz w:val="28"/>
          <w:szCs w:val="28"/>
        </w:rPr>
        <w:t>»</w:t>
      </w:r>
      <w:r w:rsidR="00297040">
        <w:rPr>
          <w:sz w:val="28"/>
          <w:szCs w:val="28"/>
        </w:rPr>
        <w:t xml:space="preserve"> </w:t>
      </w:r>
      <w:r w:rsidR="00C95511">
        <w:rPr>
          <w:sz w:val="28"/>
          <w:szCs w:val="28"/>
        </w:rPr>
        <w:t>января</w:t>
      </w:r>
      <w:r w:rsidR="006239D2" w:rsidRPr="00B51E6A">
        <w:rPr>
          <w:sz w:val="28"/>
          <w:szCs w:val="28"/>
        </w:rPr>
        <w:t xml:space="preserve"> 202</w:t>
      </w:r>
      <w:r w:rsidR="00C95511">
        <w:rPr>
          <w:sz w:val="28"/>
          <w:szCs w:val="28"/>
        </w:rPr>
        <w:t>3</w:t>
      </w:r>
      <w:r w:rsidR="00171A85" w:rsidRPr="00B51E6A">
        <w:rPr>
          <w:sz w:val="28"/>
          <w:szCs w:val="28"/>
        </w:rPr>
        <w:t xml:space="preserve"> года</w:t>
      </w:r>
      <w:r w:rsidR="00005910">
        <w:rPr>
          <w:sz w:val="28"/>
          <w:szCs w:val="28"/>
        </w:rPr>
        <w:t xml:space="preserve">         </w:t>
      </w:r>
      <w:r w:rsidR="00297040">
        <w:rPr>
          <w:sz w:val="28"/>
          <w:szCs w:val="28"/>
        </w:rPr>
        <w:t xml:space="preserve">          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005910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005910">
        <w:rPr>
          <w:sz w:val="28"/>
          <w:szCs w:val="28"/>
        </w:rPr>
        <w:t xml:space="preserve">                                  </w:t>
      </w:r>
      <w:r w:rsidR="004C5150" w:rsidRPr="00B51E6A">
        <w:rPr>
          <w:sz w:val="28"/>
          <w:szCs w:val="28"/>
        </w:rPr>
        <w:t>№</w:t>
      </w:r>
      <w:r w:rsidR="00297040">
        <w:rPr>
          <w:sz w:val="28"/>
          <w:szCs w:val="28"/>
        </w:rPr>
        <w:t xml:space="preserve"> 92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3E4705" w:rsidRPr="00B51E6A" w:rsidRDefault="004715F3" w:rsidP="004715F3">
      <w:pPr>
        <w:tabs>
          <w:tab w:val="left" w:pos="0"/>
        </w:tabs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О комиссии по соблюдению требований к служебному поведению муниципальных служащих органов местного самоуправления Пожарского муниципального округа и урегулированию конфликта интересов</w:t>
      </w: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2"/>
        </w:rPr>
      </w:pP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B51E6A" w:rsidRDefault="001029D0" w:rsidP="001029D0">
      <w:pPr>
        <w:tabs>
          <w:tab w:val="left" w:pos="0"/>
        </w:tabs>
        <w:spacing w:line="276" w:lineRule="auto"/>
        <w:jc w:val="both"/>
      </w:pPr>
      <w:r w:rsidRPr="00B51E6A">
        <w:tab/>
      </w:r>
      <w:proofErr w:type="gramStart"/>
      <w:r w:rsidRPr="00B51E6A">
        <w:t>Принят</w:t>
      </w:r>
      <w:proofErr w:type="gramEnd"/>
      <w:r w:rsidRPr="00B51E6A">
        <w:t xml:space="preserve"> Думой Пожарского муниципального округа </w:t>
      </w:r>
      <w:r w:rsidR="00297040">
        <w:t xml:space="preserve">«24» </w:t>
      </w:r>
      <w:r w:rsidR="00C95511">
        <w:t>января</w:t>
      </w:r>
      <w:r w:rsidRPr="00B51E6A">
        <w:t xml:space="preserve"> 202</w:t>
      </w:r>
      <w:r w:rsidR="00C95511">
        <w:t>3</w:t>
      </w:r>
      <w:r w:rsidRPr="00B51E6A">
        <w:t xml:space="preserve"> года</w:t>
      </w:r>
    </w:p>
    <w:p w:rsidR="00657B47" w:rsidRPr="00B51E6A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355E96" w:rsidRPr="00B51E6A" w:rsidRDefault="004715F3" w:rsidP="004715F3">
      <w:pPr>
        <w:spacing w:line="276" w:lineRule="auto"/>
        <w:ind w:right="-185"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В соответствии с федеральными законами от 25 декабря 2008 года                             </w:t>
      </w:r>
      <w:hyperlink r:id="rId8">
        <w:r w:rsidRPr="00B51E6A">
          <w:rPr>
            <w:sz w:val="28"/>
            <w:szCs w:val="28"/>
          </w:rPr>
          <w:t>№ 273-ФЗ</w:t>
        </w:r>
      </w:hyperlink>
      <w:r w:rsidRPr="00B51E6A">
        <w:rPr>
          <w:sz w:val="28"/>
          <w:szCs w:val="28"/>
        </w:rPr>
        <w:t xml:space="preserve"> «О противодействии коррупции», от 3 декабря 2012 года </w:t>
      </w:r>
      <w:hyperlink r:id="rId9">
        <w:r w:rsidRPr="00B51E6A">
          <w:rPr>
            <w:sz w:val="28"/>
            <w:szCs w:val="28"/>
          </w:rPr>
          <w:t>№ 230-ФЗ</w:t>
        </w:r>
      </w:hyperlink>
      <w:r w:rsidRPr="00B51E6A">
        <w:rPr>
          <w:sz w:val="28"/>
          <w:szCs w:val="28"/>
        </w:rPr>
        <w:t xml:space="preserve"> «О контроле за соответствием расходов лиц, замещающих государственные должности, и иных лиц их доходам», </w:t>
      </w:r>
      <w:hyperlink r:id="rId10">
        <w:r w:rsidRPr="00B51E6A">
          <w:rPr>
            <w:sz w:val="28"/>
            <w:szCs w:val="28"/>
          </w:rPr>
          <w:t>Указом</w:t>
        </w:r>
      </w:hyperlink>
      <w:r w:rsidRPr="00B51E6A">
        <w:rPr>
          <w:sz w:val="28"/>
          <w:szCs w:val="28"/>
        </w:rPr>
        <w:t xml:space="preserve">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интересов», </w:t>
      </w:r>
      <w:hyperlink r:id="rId11">
        <w:r w:rsidRPr="00B51E6A">
          <w:rPr>
            <w:sz w:val="28"/>
            <w:szCs w:val="28"/>
          </w:rPr>
          <w:t>постановлением</w:t>
        </w:r>
      </w:hyperlink>
      <w:r w:rsidRPr="00B51E6A">
        <w:rPr>
          <w:sz w:val="28"/>
          <w:szCs w:val="28"/>
        </w:rPr>
        <w:t xml:space="preserve"> Губернатора Приморского края от 23 ноября 2012 года № 80-пг «Об утверждении Положения о порядке образования комиссий по соблюдению требований к служебному поведению муниципальных служащих и урегулированию конфликта интересов»</w:t>
      </w:r>
    </w:p>
    <w:p w:rsidR="009D3CDB" w:rsidRPr="00B51E6A" w:rsidRDefault="009D3CDB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15F3" w:rsidRPr="00B51E6A" w:rsidRDefault="00355E96" w:rsidP="004715F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5">
        <w:r w:rsidR="004715F3" w:rsidRPr="00B51E6A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4715F3" w:rsidRPr="00B51E6A">
        <w:rPr>
          <w:rFonts w:ascii="Times New Roman" w:hAnsi="Times New Roman" w:cs="Times New Roman"/>
          <w:sz w:val="28"/>
          <w:szCs w:val="28"/>
        </w:rPr>
        <w:t xml:space="preserve"> о комиссии по соблюдению требований к служебному поведению муниципальных служащих органов местного самоуправления Пожарского муниципального округа и урегулированию конфликта интересов.</w:t>
      </w:r>
    </w:p>
    <w:p w:rsidR="004715F3" w:rsidRPr="00B51E6A" w:rsidRDefault="00D47C18" w:rsidP="004715F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2</w:t>
      </w:r>
      <w:r w:rsidR="00355E96" w:rsidRPr="00B51E6A">
        <w:rPr>
          <w:rFonts w:ascii="Times New Roman" w:hAnsi="Times New Roman" w:cs="Times New Roman"/>
          <w:sz w:val="28"/>
          <w:szCs w:val="28"/>
        </w:rPr>
        <w:t>. Признать утратившим</w:t>
      </w:r>
      <w:r w:rsidR="00F2451E">
        <w:rPr>
          <w:rFonts w:ascii="Times New Roman" w:hAnsi="Times New Roman" w:cs="Times New Roman"/>
          <w:sz w:val="28"/>
          <w:szCs w:val="28"/>
        </w:rPr>
        <w:t>и</w:t>
      </w:r>
      <w:r w:rsidR="00355E96" w:rsidRPr="00B51E6A">
        <w:rPr>
          <w:rFonts w:ascii="Times New Roman" w:hAnsi="Times New Roman" w:cs="Times New Roman"/>
          <w:sz w:val="28"/>
          <w:szCs w:val="28"/>
        </w:rPr>
        <w:t xml:space="preserve"> силу</w:t>
      </w:r>
      <w:r w:rsidR="004715F3" w:rsidRPr="00B51E6A">
        <w:rPr>
          <w:rFonts w:ascii="Times New Roman" w:hAnsi="Times New Roman" w:cs="Times New Roman"/>
          <w:sz w:val="28"/>
          <w:szCs w:val="28"/>
        </w:rPr>
        <w:t>:</w:t>
      </w:r>
    </w:p>
    <w:p w:rsidR="00355E96" w:rsidRPr="00B51E6A" w:rsidRDefault="004715F3" w:rsidP="004715F3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–</w:t>
      </w:r>
      <w:r w:rsidR="00355E96" w:rsidRPr="00B51E6A">
        <w:rPr>
          <w:rFonts w:ascii="Times New Roman" w:hAnsi="Times New Roman" w:cs="Times New Roman"/>
          <w:sz w:val="28"/>
          <w:szCs w:val="28"/>
        </w:rPr>
        <w:t xml:space="preserve"> нормативный правовой акт Думы Пожарского муниципального </w:t>
      </w:r>
      <w:r w:rsidR="00B51E6A" w:rsidRPr="00B51E6A">
        <w:rPr>
          <w:rFonts w:ascii="Times New Roman" w:hAnsi="Times New Roman" w:cs="Times New Roman"/>
          <w:sz w:val="28"/>
          <w:szCs w:val="28"/>
        </w:rPr>
        <w:t>района</w:t>
      </w:r>
      <w:r w:rsidR="00355E96" w:rsidRPr="00B51E6A">
        <w:rPr>
          <w:rFonts w:ascii="Times New Roman" w:hAnsi="Times New Roman" w:cs="Times New Roman"/>
          <w:sz w:val="28"/>
          <w:szCs w:val="28"/>
        </w:rPr>
        <w:t xml:space="preserve"> Приморского края от </w:t>
      </w:r>
      <w:r w:rsidRPr="00B51E6A">
        <w:rPr>
          <w:rFonts w:ascii="Times New Roman" w:hAnsi="Times New Roman" w:cs="Times New Roman"/>
          <w:sz w:val="28"/>
          <w:szCs w:val="28"/>
        </w:rPr>
        <w:t xml:space="preserve">29 июня 2021 </w:t>
      </w:r>
      <w:r w:rsidR="00355E96" w:rsidRPr="00B51E6A">
        <w:rPr>
          <w:rFonts w:ascii="Times New Roman" w:hAnsi="Times New Roman" w:cs="Times New Roman"/>
          <w:sz w:val="28"/>
          <w:szCs w:val="28"/>
        </w:rPr>
        <w:t xml:space="preserve">года № </w:t>
      </w:r>
      <w:r w:rsidRPr="00B51E6A">
        <w:rPr>
          <w:rFonts w:ascii="Times New Roman" w:hAnsi="Times New Roman" w:cs="Times New Roman"/>
          <w:sz w:val="28"/>
          <w:szCs w:val="28"/>
        </w:rPr>
        <w:t>51</w:t>
      </w:r>
      <w:r w:rsidR="00355E96" w:rsidRPr="00B51E6A">
        <w:rPr>
          <w:rFonts w:ascii="Times New Roman" w:hAnsi="Times New Roman" w:cs="Times New Roman"/>
          <w:sz w:val="28"/>
          <w:szCs w:val="28"/>
        </w:rPr>
        <w:t>-НПА «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О комиссии по соблюдению требований к служебному поведению муниципальных служащих органов местного самоуправления Пожарского муниципального </w:t>
      </w:r>
      <w:r w:rsidR="00B51E6A" w:rsidRPr="00B51E6A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>и урегулированию конфликта интересов</w:t>
      </w:r>
      <w:r w:rsidR="00355E96" w:rsidRPr="00B51E6A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715F3" w:rsidRPr="00B51E6A" w:rsidRDefault="004715F3" w:rsidP="004715F3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– нормативный правовой акт Думы Пожарского муниципального </w:t>
      </w:r>
      <w:r w:rsidR="00B51E6A" w:rsidRPr="00B51E6A">
        <w:rPr>
          <w:rFonts w:ascii="Times New Roman" w:hAnsi="Times New Roman" w:cs="Times New Roman"/>
          <w:sz w:val="28"/>
          <w:szCs w:val="28"/>
        </w:rPr>
        <w:t>района</w:t>
      </w:r>
      <w:r w:rsidRPr="00B51E6A">
        <w:rPr>
          <w:rFonts w:ascii="Times New Roman" w:hAnsi="Times New Roman" w:cs="Times New Roman"/>
          <w:sz w:val="28"/>
          <w:szCs w:val="28"/>
        </w:rPr>
        <w:t xml:space="preserve"> Приморского края от 29 октября 2021 года № 73-НПА «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нормативный правовой акт Думы Пожарского муниципального </w:t>
      </w:r>
      <w:r w:rsidR="00B51E6A" w:rsidRPr="00B51E6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 от 29 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июня 2021 года № 51-НПА «О комиссии по соблюдению требований к служебному поведению муниципальных служащих органов местного самоуправления Пожарского муниципального </w:t>
      </w:r>
      <w:r w:rsidR="00B51E6A" w:rsidRPr="00B51E6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 и урегулированию конфликта интересов»;</w:t>
      </w:r>
    </w:p>
    <w:p w:rsidR="004715F3" w:rsidRPr="00B51E6A" w:rsidRDefault="004715F3" w:rsidP="004715F3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B51E6A">
        <w:rPr>
          <w:rFonts w:ascii="Times New Roman" w:hAnsi="Times New Roman" w:cs="Times New Roman"/>
          <w:sz w:val="28"/>
          <w:szCs w:val="28"/>
        </w:rPr>
        <w:t xml:space="preserve">нормативный правовой акт Думы Пожарского муниципального </w:t>
      </w:r>
      <w:r w:rsidR="00B51E6A" w:rsidRPr="00B51E6A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B51E6A">
        <w:rPr>
          <w:rFonts w:ascii="Times New Roman" w:hAnsi="Times New Roman" w:cs="Times New Roman"/>
          <w:sz w:val="28"/>
          <w:szCs w:val="28"/>
        </w:rPr>
        <w:t>Приморского края от 31 марта 2022 года № 97-НПА «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нормативный правовой акт Думы Пожарского муниципального </w:t>
      </w:r>
      <w:r w:rsidR="00B51E6A" w:rsidRPr="00B51E6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 от 29 июня 2021 года № 51-НПА «О комиссии по соблюдению требований к служебному поведению муниципальных служащих органов местного самоуправления Пожарского муниципального </w:t>
      </w:r>
      <w:r w:rsidR="00B51E6A" w:rsidRPr="00B51E6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 и урегулированию конфликта интересов»;</w:t>
      </w:r>
    </w:p>
    <w:p w:rsidR="004715F3" w:rsidRPr="00B51E6A" w:rsidRDefault="004715F3" w:rsidP="004715F3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B51E6A">
        <w:rPr>
          <w:rFonts w:ascii="Times New Roman" w:hAnsi="Times New Roman" w:cs="Times New Roman"/>
          <w:sz w:val="28"/>
          <w:szCs w:val="28"/>
        </w:rPr>
        <w:t xml:space="preserve">нормативный правовой акт Думы Пожарского муниципального </w:t>
      </w:r>
      <w:r w:rsidR="00B51E6A" w:rsidRPr="00B51E6A">
        <w:rPr>
          <w:rFonts w:ascii="Times New Roman" w:hAnsi="Times New Roman" w:cs="Times New Roman"/>
          <w:sz w:val="28"/>
          <w:szCs w:val="28"/>
        </w:rPr>
        <w:t>района</w:t>
      </w:r>
      <w:r w:rsidRPr="00B51E6A">
        <w:rPr>
          <w:rFonts w:ascii="Times New Roman" w:hAnsi="Times New Roman" w:cs="Times New Roman"/>
          <w:sz w:val="28"/>
          <w:szCs w:val="28"/>
        </w:rPr>
        <w:t xml:space="preserve"> Приморского края от 30 июня 2022 года № 113-НПА «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нормативный правовой акт Думы Пожарского муниципального </w:t>
      </w:r>
      <w:r w:rsidR="00B51E6A" w:rsidRPr="00B51E6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 от 29 июня 2021 года № 51-НПА «О комиссии по соблюдению требований к служебному поведению муниципальных служащих органов местного самоуправления Пожарского муниципального </w:t>
      </w:r>
      <w:r w:rsidR="00B51E6A" w:rsidRPr="00B51E6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B51E6A">
        <w:rPr>
          <w:rFonts w:ascii="Times New Roman" w:eastAsia="Times New Roman" w:hAnsi="Times New Roman" w:cs="Times New Roman"/>
          <w:sz w:val="28"/>
          <w:szCs w:val="28"/>
        </w:rPr>
        <w:t xml:space="preserve"> и урегулированию конфликта интересов».</w:t>
      </w:r>
    </w:p>
    <w:p w:rsidR="006A2354" w:rsidRPr="00B51E6A" w:rsidRDefault="00D47C18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3</w:t>
      </w:r>
      <w:r w:rsidR="006A2354" w:rsidRPr="00B51E6A">
        <w:rPr>
          <w:sz w:val="28"/>
          <w:szCs w:val="28"/>
        </w:rPr>
        <w:t>. Опубликовать настоящ</w:t>
      </w:r>
      <w:r w:rsidR="00914485" w:rsidRPr="00B51E6A">
        <w:rPr>
          <w:sz w:val="28"/>
          <w:szCs w:val="28"/>
        </w:rPr>
        <w:t>ий нормативный правовой акт</w:t>
      </w:r>
      <w:r w:rsidR="006A2354" w:rsidRPr="00B51E6A">
        <w:rPr>
          <w:sz w:val="28"/>
          <w:szCs w:val="28"/>
        </w:rPr>
        <w:t xml:space="preserve"> в газете «Победа» и разместить на официальном сайте администрации </w:t>
      </w:r>
      <w:r w:rsidR="00E134EA" w:rsidRPr="00B51E6A">
        <w:rPr>
          <w:sz w:val="28"/>
          <w:szCs w:val="28"/>
        </w:rPr>
        <w:t xml:space="preserve">Пожарского муниципального </w:t>
      </w:r>
      <w:r w:rsidR="00A33EF4" w:rsidRPr="00B51E6A">
        <w:rPr>
          <w:sz w:val="28"/>
          <w:szCs w:val="28"/>
        </w:rPr>
        <w:t>округа</w:t>
      </w:r>
      <w:r w:rsidR="00657B47" w:rsidRPr="00B51E6A">
        <w:rPr>
          <w:sz w:val="28"/>
          <w:szCs w:val="28"/>
        </w:rPr>
        <w:t>Приморского края</w:t>
      </w:r>
      <w:r w:rsidR="006A2354" w:rsidRPr="00B51E6A">
        <w:rPr>
          <w:sz w:val="28"/>
          <w:szCs w:val="28"/>
        </w:rPr>
        <w:t xml:space="preserve"> в информационно-телекоммуникационнойсети «Интернет».</w:t>
      </w:r>
    </w:p>
    <w:p w:rsidR="00C95511" w:rsidRDefault="00D47C18" w:rsidP="00C95511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4</w:t>
      </w:r>
      <w:r w:rsidR="00090FCB" w:rsidRPr="00B51E6A">
        <w:rPr>
          <w:sz w:val="28"/>
          <w:szCs w:val="28"/>
        </w:rPr>
        <w:t xml:space="preserve">. </w:t>
      </w:r>
      <w:r w:rsidR="00C95511">
        <w:rPr>
          <w:sz w:val="28"/>
          <w:szCs w:val="28"/>
        </w:rPr>
        <w:t>Настоящий нормативный правовой акт вступает в силу со дня его официального опубликования и распространяется на правоотношения, возникшие с 1 января 2023 года.</w:t>
      </w:r>
    </w:p>
    <w:p w:rsidR="00090FCB" w:rsidRPr="00B51E6A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57581A" w:rsidRPr="00B51E6A" w:rsidRDefault="0057581A" w:rsidP="004715F3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9D3CDB" w:rsidRPr="00B51E6A" w:rsidRDefault="009D3CDB" w:rsidP="00722713">
      <w:pPr>
        <w:ind w:right="-6" w:firstLine="709"/>
        <w:jc w:val="both"/>
        <w:rPr>
          <w:sz w:val="28"/>
          <w:szCs w:val="28"/>
        </w:rPr>
      </w:pPr>
    </w:p>
    <w:p w:rsidR="00C95558" w:rsidRPr="00B51E6A" w:rsidRDefault="001029D0" w:rsidP="00722713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B51E6A" w:rsidRPr="00B51E6A">
        <w:rPr>
          <w:sz w:val="28"/>
          <w:szCs w:val="28"/>
        </w:rPr>
        <w:t xml:space="preserve">района </w:t>
      </w:r>
      <w:r w:rsidRPr="00B51E6A">
        <w:rPr>
          <w:sz w:val="28"/>
          <w:szCs w:val="28"/>
        </w:rPr>
        <w:t xml:space="preserve"> </w:t>
      </w:r>
      <w:r w:rsidR="000C1D9A">
        <w:rPr>
          <w:sz w:val="28"/>
          <w:szCs w:val="28"/>
        </w:rPr>
        <w:t xml:space="preserve">                                        </w:t>
      </w:r>
      <w:r w:rsidRPr="00B51E6A">
        <w:rPr>
          <w:sz w:val="28"/>
          <w:szCs w:val="28"/>
        </w:rPr>
        <w:t xml:space="preserve"> В.М. Козак</w:t>
      </w:r>
    </w:p>
    <w:p w:rsidR="007576CD" w:rsidRPr="00B51E6A" w:rsidRDefault="007576CD" w:rsidP="00722713">
      <w:pPr>
        <w:ind w:right="-6"/>
        <w:jc w:val="both"/>
        <w:rPr>
          <w:sz w:val="28"/>
          <w:szCs w:val="28"/>
        </w:rPr>
      </w:pPr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9D3CDB" w:rsidRDefault="009D3CDB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Default="004715F3" w:rsidP="00722713">
      <w:pPr>
        <w:ind w:right="-6"/>
        <w:jc w:val="both"/>
        <w:rPr>
          <w:sz w:val="28"/>
          <w:szCs w:val="28"/>
        </w:rPr>
      </w:pPr>
    </w:p>
    <w:p w:rsidR="004715F3" w:rsidRPr="004715F3" w:rsidRDefault="004715F3" w:rsidP="0047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15F3">
        <w:rPr>
          <w:rFonts w:ascii="Times New Roman" w:hAnsi="Times New Roman" w:cs="Times New Roman"/>
          <w:sz w:val="28"/>
          <w:szCs w:val="28"/>
        </w:rPr>
        <w:t>ПОЛОЖЕНИЕ</w:t>
      </w:r>
    </w:p>
    <w:p w:rsidR="004715F3" w:rsidRPr="004715F3" w:rsidRDefault="004715F3" w:rsidP="0047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15F3">
        <w:rPr>
          <w:rFonts w:ascii="Times New Roman" w:hAnsi="Times New Roman" w:cs="Times New Roman"/>
          <w:sz w:val="28"/>
          <w:szCs w:val="28"/>
        </w:rPr>
        <w:t>О КОМИССИИ ПО СОБЛЮДЕНИЮ ТРЕБОВАНИЙ</w:t>
      </w:r>
    </w:p>
    <w:p w:rsidR="004715F3" w:rsidRPr="004715F3" w:rsidRDefault="004715F3" w:rsidP="0047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15F3">
        <w:rPr>
          <w:rFonts w:ascii="Times New Roman" w:hAnsi="Times New Roman" w:cs="Times New Roman"/>
          <w:sz w:val="28"/>
          <w:szCs w:val="28"/>
        </w:rPr>
        <w:t>К СЛУЖЕБНОМУ ПОВЕДЕНИЮ МУНИЦИПАЛЬНЫХ СЛУЖАЩИХ</w:t>
      </w:r>
    </w:p>
    <w:p w:rsidR="004715F3" w:rsidRPr="004715F3" w:rsidRDefault="004715F3" w:rsidP="004715F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715F3">
        <w:rPr>
          <w:rFonts w:ascii="Times New Roman" w:hAnsi="Times New Roman" w:cs="Times New Roman"/>
          <w:sz w:val="28"/>
          <w:szCs w:val="28"/>
        </w:rPr>
        <w:t>ОРГАНОВ МЕСТНОГО САМОУПРАВЛЕНИЯ ПОЖАРСКОГО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4715F3">
        <w:rPr>
          <w:rFonts w:ascii="Times New Roman" w:hAnsi="Times New Roman" w:cs="Times New Roman"/>
          <w:sz w:val="28"/>
          <w:szCs w:val="28"/>
        </w:rPr>
        <w:t xml:space="preserve"> И УРЕГУЛИРОВАНИЮ КОНФЛИКТА ИНТЕРЕСОВ</w:t>
      </w:r>
    </w:p>
    <w:p w:rsidR="007576CD" w:rsidRPr="00D47C18" w:rsidRDefault="007576CD" w:rsidP="007576C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108" w:type="dxa"/>
        <w:tblLook w:val="01E0"/>
      </w:tblPr>
      <w:tblGrid>
        <w:gridCol w:w="5034"/>
        <w:gridCol w:w="4819"/>
      </w:tblGrid>
      <w:tr w:rsidR="007576CD" w:rsidTr="00112932">
        <w:trPr>
          <w:trHeight w:val="1225"/>
        </w:trPr>
        <w:tc>
          <w:tcPr>
            <w:tcW w:w="5034" w:type="dxa"/>
          </w:tcPr>
          <w:p w:rsidR="007576CD" w:rsidRPr="005175BA" w:rsidRDefault="007576CD" w:rsidP="0011293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7576CD" w:rsidRDefault="007576CD" w:rsidP="00112932">
            <w:pPr>
              <w:spacing w:line="256" w:lineRule="auto"/>
            </w:pPr>
          </w:p>
        </w:tc>
        <w:tc>
          <w:tcPr>
            <w:tcW w:w="4819" w:type="dxa"/>
            <w:hideMark/>
          </w:tcPr>
          <w:p w:rsidR="007576CD" w:rsidRPr="005175BA" w:rsidRDefault="00D47C18" w:rsidP="00C95511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Утверждено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29704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«24» января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</w:t>
            </w:r>
            <w:r w:rsidR="00C95511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3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297040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92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B7081B" w:rsidRDefault="00B7081B" w:rsidP="009E5686">
      <w:pPr>
        <w:ind w:right="-6"/>
        <w:jc w:val="center"/>
        <w:rPr>
          <w:sz w:val="28"/>
          <w:szCs w:val="28"/>
        </w:rPr>
      </w:pP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администрации Пожарского муниципального округа, Думы Пожарского муниципального округа, Контрольно-счетной палаты Пожарского муниципального округа и урегулированию конфликта интересов (далее соответственно – комиссия, муниципальные служащие, орган местного самоуправления), образуемой в соответствии с </w:t>
      </w:r>
      <w:hyperlink r:id="rId12">
        <w:r w:rsidRPr="00B51E6A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июля 2010 года № 821 «О комиссиях по соблюдению требований к служебному поведению федеральных государственных служащих и урегулированию конфликта интересов», федеральными законами от 2 марта 2007 года </w:t>
      </w:r>
      <w:hyperlink r:id="rId13">
        <w:r w:rsidR="00A33EF4" w:rsidRPr="00B51E6A">
          <w:rPr>
            <w:rFonts w:ascii="Times New Roman" w:hAnsi="Times New Roman" w:cs="Times New Roman"/>
            <w:sz w:val="28"/>
            <w:szCs w:val="28"/>
          </w:rPr>
          <w:t>№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25-ФЗ</w:t>
        </w:r>
      </w:hyperlink>
      <w:r w:rsidR="00A33EF4" w:rsidRPr="00B51E6A">
        <w:rPr>
          <w:rFonts w:ascii="Times New Roman" w:hAnsi="Times New Roman" w:cs="Times New Roman"/>
          <w:sz w:val="28"/>
          <w:szCs w:val="28"/>
        </w:rPr>
        <w:t>«</w:t>
      </w:r>
      <w:r w:rsidRPr="00B51E6A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A33EF4" w:rsidRPr="00B51E6A">
        <w:rPr>
          <w:rFonts w:ascii="Times New Roman" w:hAnsi="Times New Roman" w:cs="Times New Roman"/>
          <w:sz w:val="28"/>
          <w:szCs w:val="28"/>
        </w:rPr>
        <w:t>»</w:t>
      </w:r>
      <w:r w:rsidRPr="00B51E6A">
        <w:rPr>
          <w:rFonts w:ascii="Times New Roman" w:hAnsi="Times New Roman" w:cs="Times New Roman"/>
          <w:sz w:val="28"/>
          <w:szCs w:val="28"/>
        </w:rPr>
        <w:t xml:space="preserve">, от 25 декабря 2008 года </w:t>
      </w:r>
      <w:hyperlink r:id="rId14">
        <w:r w:rsidR="00A33EF4" w:rsidRPr="00B51E6A">
          <w:rPr>
            <w:rFonts w:ascii="Times New Roman" w:hAnsi="Times New Roman" w:cs="Times New Roman"/>
            <w:sz w:val="28"/>
            <w:szCs w:val="28"/>
          </w:rPr>
          <w:t>№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273-ФЗ</w:t>
        </w:r>
      </w:hyperlink>
      <w:r w:rsidR="00A33EF4" w:rsidRPr="00B51E6A">
        <w:rPr>
          <w:rFonts w:ascii="Times New Roman" w:hAnsi="Times New Roman" w:cs="Times New Roman"/>
          <w:sz w:val="28"/>
          <w:szCs w:val="28"/>
        </w:rPr>
        <w:t>«</w:t>
      </w:r>
      <w:r w:rsidRPr="00B51E6A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A33EF4" w:rsidRPr="00B51E6A">
        <w:rPr>
          <w:rFonts w:ascii="Times New Roman" w:hAnsi="Times New Roman" w:cs="Times New Roman"/>
          <w:sz w:val="28"/>
          <w:szCs w:val="28"/>
        </w:rPr>
        <w:t>»</w:t>
      </w:r>
      <w:r w:rsidRPr="00B51E6A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B51E6A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Губернатора Приморско</w:t>
      </w:r>
      <w:r w:rsidR="00A33EF4" w:rsidRPr="00B51E6A">
        <w:rPr>
          <w:rFonts w:ascii="Times New Roman" w:hAnsi="Times New Roman" w:cs="Times New Roman"/>
          <w:sz w:val="28"/>
          <w:szCs w:val="28"/>
        </w:rPr>
        <w:t>го края от 23 ноября 2012 года №</w:t>
      </w:r>
      <w:r w:rsidRPr="00B51E6A">
        <w:rPr>
          <w:rFonts w:ascii="Times New Roman" w:hAnsi="Times New Roman" w:cs="Times New Roman"/>
          <w:sz w:val="28"/>
          <w:szCs w:val="28"/>
        </w:rPr>
        <w:t xml:space="preserve"> 80-пг </w:t>
      </w:r>
      <w:r w:rsidR="00A33EF4" w:rsidRPr="00B51E6A">
        <w:rPr>
          <w:rFonts w:ascii="Times New Roman" w:hAnsi="Times New Roman" w:cs="Times New Roman"/>
          <w:sz w:val="28"/>
          <w:szCs w:val="28"/>
        </w:rPr>
        <w:t>«</w:t>
      </w:r>
      <w:r w:rsidRPr="00B51E6A">
        <w:rPr>
          <w:rFonts w:ascii="Times New Roman" w:hAnsi="Times New Roman" w:cs="Times New Roman"/>
          <w:sz w:val="28"/>
          <w:szCs w:val="28"/>
        </w:rPr>
        <w:t>Об утверждении Положения о порядке образования комиссий по соблюдению требований к служебному поведению муниципальных служащих и уре</w:t>
      </w:r>
      <w:r w:rsidR="00A33EF4" w:rsidRPr="00B51E6A">
        <w:rPr>
          <w:rFonts w:ascii="Times New Roman" w:hAnsi="Times New Roman" w:cs="Times New Roman"/>
          <w:sz w:val="28"/>
          <w:szCs w:val="28"/>
        </w:rPr>
        <w:t>гулированию конфликта интересов»</w:t>
      </w:r>
      <w:r w:rsidRPr="00B51E6A">
        <w:rPr>
          <w:rFonts w:ascii="Times New Roman" w:hAnsi="Times New Roman" w:cs="Times New Roman"/>
          <w:sz w:val="28"/>
          <w:szCs w:val="28"/>
        </w:rPr>
        <w:t>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16">
        <w:r w:rsidRPr="00B51E6A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Приморского края, актами Губернатора Приморского края, Администрации Приморского края, Правительства Приморского края, </w:t>
      </w:r>
      <w:hyperlink r:id="rId17">
        <w:r w:rsidRPr="00B51E6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A33EF4" w:rsidRPr="00B51E6A">
        <w:rPr>
          <w:rFonts w:ascii="Times New Roman" w:hAnsi="Times New Roman" w:cs="Times New Roman"/>
          <w:sz w:val="28"/>
          <w:szCs w:val="28"/>
        </w:rPr>
        <w:t>округа</w:t>
      </w:r>
      <w:r w:rsidRPr="00B51E6A">
        <w:rPr>
          <w:rFonts w:ascii="Times New Roman" w:hAnsi="Times New Roman" w:cs="Times New Roman"/>
          <w:sz w:val="28"/>
          <w:szCs w:val="28"/>
        </w:rPr>
        <w:t>, иными правовыми актами органов местного самоуправления Пожарского муниципально</w:t>
      </w:r>
      <w:bookmarkStart w:id="0" w:name="_GoBack"/>
      <w:bookmarkEnd w:id="0"/>
      <w:r w:rsidRPr="00B51E6A">
        <w:rPr>
          <w:rFonts w:ascii="Times New Roman" w:hAnsi="Times New Roman" w:cs="Times New Roman"/>
          <w:sz w:val="28"/>
          <w:szCs w:val="28"/>
        </w:rPr>
        <w:t xml:space="preserve">го </w:t>
      </w:r>
      <w:r w:rsidR="00A33EF4" w:rsidRPr="00B51E6A">
        <w:rPr>
          <w:rFonts w:ascii="Times New Roman" w:hAnsi="Times New Roman" w:cs="Times New Roman"/>
          <w:sz w:val="28"/>
          <w:szCs w:val="28"/>
        </w:rPr>
        <w:t>округа</w:t>
      </w:r>
      <w:r w:rsidRPr="00B51E6A">
        <w:rPr>
          <w:rFonts w:ascii="Times New Roman" w:hAnsi="Times New Roman" w:cs="Times New Roman"/>
          <w:sz w:val="28"/>
          <w:szCs w:val="28"/>
        </w:rPr>
        <w:t>, настоящим Положением.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3. Основной задачей комиссии является содействие органам местного самоуправления: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а) в обеспечении соблюдения муниципальными служащими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18">
        <w:r w:rsidRPr="00B51E6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33EF4" w:rsidRPr="00B51E6A">
        <w:rPr>
          <w:rFonts w:ascii="Times New Roman" w:hAnsi="Times New Roman" w:cs="Times New Roman"/>
          <w:sz w:val="28"/>
          <w:szCs w:val="28"/>
        </w:rPr>
        <w:t xml:space="preserve"> от 25 декабря 2008 года № 273-ФЗ «О противодействии коррупции»</w:t>
      </w:r>
      <w:r w:rsidRPr="00B51E6A">
        <w:rPr>
          <w:rFonts w:ascii="Times New Roman" w:hAnsi="Times New Roman" w:cs="Times New Roman"/>
          <w:sz w:val="28"/>
          <w:szCs w:val="28"/>
        </w:rPr>
        <w:t>, другими федеральными законами (далее</w:t>
      </w:r>
      <w:r w:rsidR="00A33EF4" w:rsidRPr="00B51E6A">
        <w:rPr>
          <w:rFonts w:ascii="Times New Roman" w:hAnsi="Times New Roman" w:cs="Times New Roman"/>
          <w:sz w:val="28"/>
          <w:szCs w:val="28"/>
        </w:rPr>
        <w:t xml:space="preserve"> по тексту–</w:t>
      </w:r>
      <w:r w:rsidRPr="00B51E6A">
        <w:rPr>
          <w:rFonts w:ascii="Times New Roman" w:hAnsi="Times New Roman" w:cs="Times New Roman"/>
          <w:sz w:val="28"/>
          <w:szCs w:val="28"/>
        </w:rPr>
        <w:t xml:space="preserve"> требования к </w:t>
      </w:r>
      <w:r w:rsidRPr="00B51E6A">
        <w:rPr>
          <w:rFonts w:ascii="Times New Roman" w:hAnsi="Times New Roman" w:cs="Times New Roman"/>
          <w:sz w:val="28"/>
          <w:szCs w:val="28"/>
        </w:rPr>
        <w:lastRenderedPageBreak/>
        <w:t>служебному поведению и (или) требования об урегулировании конфликта интересов);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б) в осуществлении мер по предупреждению коррупции.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6. Решение об образовании и утверждении состава комиссии принимается руководителем органа местного самоуправления.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В состав комиссии входят председатель комиссии, его заместитель, секретарь и члены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6.1. В состав комиссии входят: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proofErr w:type="gramStart"/>
      <w:r w:rsidRPr="00B51E6A">
        <w:rPr>
          <w:sz w:val="28"/>
          <w:szCs w:val="28"/>
        </w:rPr>
        <w:t>а) заместитель руководителя органа м</w:t>
      </w:r>
      <w:r w:rsidR="00F2451E">
        <w:rPr>
          <w:sz w:val="28"/>
          <w:szCs w:val="28"/>
        </w:rPr>
        <w:t>естного самоуправления, являющийся председателем</w:t>
      </w:r>
      <w:r w:rsidRPr="00B51E6A">
        <w:rPr>
          <w:sz w:val="28"/>
          <w:szCs w:val="28"/>
        </w:rPr>
        <w:t xml:space="preserve"> комиссии; руководитель либо муниципальный служащий, замещающий должность муниципальной службы в подразделении кадровой службы органа местного самоуправления по профилактике коррупционных и иных правонарушений, либо муниципальный служащий, замещающий должность муниципальной службы в органе местного самоуправления, ответственный за работу по профилактике коррупционных и иных правонарушений, являющийся секретарем комиссии;</w:t>
      </w:r>
      <w:proofErr w:type="gramEnd"/>
      <w:r w:rsidRPr="00B51E6A">
        <w:rPr>
          <w:sz w:val="28"/>
          <w:szCs w:val="28"/>
        </w:rPr>
        <w:t xml:space="preserve"> муниципальные служащие из других подразделений органа местного самоуправления, определяемые руководителем органа местного самоуправления;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б) представитель (представители) научных организаций и образовательных учреждений среднего, высшего и дополнительного профессионального образования, деятельность которых связана с муниципальной службой в Приморском крае (далее </w:t>
      </w:r>
      <w:r w:rsidR="00C95511">
        <w:rPr>
          <w:sz w:val="28"/>
          <w:szCs w:val="28"/>
        </w:rPr>
        <w:t>–</w:t>
      </w:r>
      <w:r w:rsidRPr="00B51E6A">
        <w:rPr>
          <w:sz w:val="28"/>
          <w:szCs w:val="28"/>
        </w:rPr>
        <w:t xml:space="preserve"> муниципальная служба).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6.2. Руководитель органа местного самоуправления может принять решение о включении в состав комиссии: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а) представителя общественной организации ветеранов, созданной в органе местного самоуправления;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б) представителя профсоюзной организации, действующей в установленном порядке в органе местного самоуправления.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6.3. Л</w:t>
      </w:r>
      <w:r w:rsidR="00A33EF4" w:rsidRPr="00B51E6A">
        <w:rPr>
          <w:sz w:val="28"/>
          <w:szCs w:val="28"/>
        </w:rPr>
        <w:t>ица, перечисленные в подпункте «</w:t>
      </w:r>
      <w:r w:rsidRPr="00B51E6A">
        <w:rPr>
          <w:sz w:val="28"/>
          <w:szCs w:val="28"/>
        </w:rPr>
        <w:t>б</w:t>
      </w:r>
      <w:r w:rsidR="00A33EF4" w:rsidRPr="00B51E6A">
        <w:rPr>
          <w:sz w:val="28"/>
          <w:szCs w:val="28"/>
        </w:rPr>
        <w:t>»</w:t>
      </w:r>
      <w:r w:rsidRPr="00B51E6A">
        <w:rPr>
          <w:sz w:val="28"/>
          <w:szCs w:val="28"/>
        </w:rPr>
        <w:t xml:space="preserve"> пункта 6.1 и пункте 6.2 настоящего Положения, включаются в состав комиссии в установленном порядке по согласованию с научными организациями и образовательными учреждениями среднего, высшего и дополнительного профессионального образования, с общественной организацией ветеранов, созданной в органе местного самоуправления, с профсоюзной организацией, действующей в установленном порядке в органе местного самоуправления на основании запроса </w:t>
      </w:r>
      <w:r w:rsidRPr="00B51E6A">
        <w:rPr>
          <w:sz w:val="28"/>
          <w:szCs w:val="28"/>
        </w:rPr>
        <w:lastRenderedPageBreak/>
        <w:t>руководителя органа местного самоуправления. Согласование осуществляется в 10-дневный срок со дня получения запроса.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6.4. Число членов комиссии, не замещающих должности муниципальной службы, должно составлять не менее одной четверти от общего числа членов комиссии</w:t>
      </w:r>
      <w:r w:rsidR="00A33EF4" w:rsidRPr="00B51E6A">
        <w:rPr>
          <w:sz w:val="28"/>
          <w:szCs w:val="28"/>
        </w:rPr>
        <w:t>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7. В заседаниях комиссии с правом совещательного голоса участвуют: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а) непосредственный руководитель (в случае если он не является представителем нанимателя (работодателем)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муниципальных служащих, замещающих в органе местного самоуправления должности муниципальной службы, аналогичные должности, замещаемой муниципальным служащим, в отношении которого комиссией рассматривается вопрос (при наличии);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52"/>
      <w:bookmarkEnd w:id="1"/>
      <w:r w:rsidRPr="00B51E6A">
        <w:rPr>
          <w:rFonts w:ascii="Times New Roman" w:hAnsi="Times New Roman" w:cs="Times New Roman"/>
          <w:sz w:val="28"/>
          <w:szCs w:val="28"/>
        </w:rPr>
        <w:t>б) другие муниципальные служащие, замещающие должности муниципальной службы в органе местного самоуправления, не включенные в состав комиссии; специалисты, которые могут дать пояснения по вопросам муниципальной службы и вопросам, рассматриваемым комиссией; должностные лица других органов местного самоуправления; государственных органов, представители заинтересованных организаций; представитель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муниципального служащего, в отношении которого комиссией рассматривается этот вопрос, или любого члена комиссии.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8.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должности муниципальной службы в органе местного самоуправления, недопустимо.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9.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5"/>
      <w:bookmarkEnd w:id="2"/>
      <w:r w:rsidRPr="00B51E6A">
        <w:rPr>
          <w:rFonts w:ascii="Times New Roman" w:hAnsi="Times New Roman" w:cs="Times New Roman"/>
          <w:sz w:val="28"/>
          <w:szCs w:val="28"/>
        </w:rPr>
        <w:t>10. Основаниями для проведения заседания комиссии являются: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6"/>
      <w:bookmarkEnd w:id="3"/>
      <w:r w:rsidRPr="00B51E6A">
        <w:rPr>
          <w:rFonts w:ascii="Times New Roman" w:hAnsi="Times New Roman" w:cs="Times New Roman"/>
          <w:sz w:val="28"/>
          <w:szCs w:val="28"/>
        </w:rPr>
        <w:t>а) представление руководителя органа местного самоуправления материалов проверки, свидетельствующих:</w:t>
      </w:r>
    </w:p>
    <w:p w:rsidR="00E74650" w:rsidRPr="00B51E6A" w:rsidRDefault="00A33EF4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7"/>
      <w:bookmarkEnd w:id="4"/>
      <w:r w:rsidRPr="00B51E6A">
        <w:rPr>
          <w:rFonts w:ascii="Times New Roman" w:hAnsi="Times New Roman" w:cs="Times New Roman"/>
          <w:sz w:val="28"/>
          <w:szCs w:val="28"/>
        </w:rPr>
        <w:t>–</w:t>
      </w:r>
      <w:r w:rsidR="00E74650" w:rsidRPr="00B51E6A">
        <w:rPr>
          <w:rFonts w:ascii="Times New Roman" w:hAnsi="Times New Roman" w:cs="Times New Roman"/>
          <w:sz w:val="28"/>
          <w:szCs w:val="28"/>
        </w:rPr>
        <w:t xml:space="preserve"> о представлении муниципальным служащим недостоверных или неполных сведений о доходах, об имуществе и обязательствах имущественного характера;</w:t>
      </w:r>
    </w:p>
    <w:p w:rsidR="00E74650" w:rsidRPr="00B51E6A" w:rsidRDefault="00A33EF4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8"/>
      <w:bookmarkEnd w:id="5"/>
      <w:r w:rsidRPr="00B51E6A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E74650" w:rsidRPr="00B51E6A">
        <w:rPr>
          <w:rFonts w:ascii="Times New Roman" w:hAnsi="Times New Roman" w:cs="Times New Roman"/>
          <w:sz w:val="28"/>
          <w:szCs w:val="28"/>
        </w:rPr>
        <w:t xml:space="preserve"> о несоблюдении муниципальным служащим требований к служебному поведению и (или) требований об урегулировании конфликта интересов;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59"/>
      <w:bookmarkEnd w:id="6"/>
      <w:r w:rsidRPr="00B51E6A">
        <w:rPr>
          <w:rFonts w:ascii="Times New Roman" w:hAnsi="Times New Roman" w:cs="Times New Roman"/>
          <w:sz w:val="28"/>
          <w:szCs w:val="28"/>
        </w:rPr>
        <w:t xml:space="preserve">б) поступившее в подразделение кадровой службы по профилактике коррупционных и иных правонарушений либо должностному лицу кадровой службы, ответственному за работу по профилактике коррупционных и иных правонарушений, в порядке, установленном нормативным правовым актом Пожарского муниципального </w:t>
      </w:r>
      <w:r w:rsidR="00A33EF4" w:rsidRPr="00B51E6A">
        <w:rPr>
          <w:rFonts w:ascii="Times New Roman" w:hAnsi="Times New Roman" w:cs="Times New Roman"/>
          <w:sz w:val="28"/>
          <w:szCs w:val="28"/>
        </w:rPr>
        <w:t>округа</w:t>
      </w:r>
      <w:r w:rsidRPr="00B51E6A">
        <w:rPr>
          <w:rFonts w:ascii="Times New Roman" w:hAnsi="Times New Roman" w:cs="Times New Roman"/>
          <w:sz w:val="28"/>
          <w:szCs w:val="28"/>
        </w:rPr>
        <w:t>:</w:t>
      </w:r>
    </w:p>
    <w:p w:rsidR="00E74650" w:rsidRPr="00B51E6A" w:rsidRDefault="00A33EF4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P60"/>
      <w:bookmarkEnd w:id="7"/>
      <w:r w:rsidRPr="00B51E6A">
        <w:rPr>
          <w:rFonts w:ascii="Times New Roman" w:hAnsi="Times New Roman" w:cs="Times New Roman"/>
          <w:sz w:val="28"/>
          <w:szCs w:val="28"/>
        </w:rPr>
        <w:t>–</w:t>
      </w:r>
      <w:r w:rsidR="00E74650" w:rsidRPr="00B51E6A">
        <w:rPr>
          <w:rFonts w:ascii="Times New Roman" w:hAnsi="Times New Roman" w:cs="Times New Roman"/>
          <w:sz w:val="28"/>
          <w:szCs w:val="28"/>
        </w:rPr>
        <w:t xml:space="preserve"> составленное по </w:t>
      </w:r>
      <w:hyperlink w:anchor="P151">
        <w:r w:rsidR="00E74650" w:rsidRPr="00B51E6A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E74650" w:rsidRPr="00B51E6A">
        <w:rPr>
          <w:rFonts w:ascii="Times New Roman" w:hAnsi="Times New Roman" w:cs="Times New Roman"/>
          <w:sz w:val="28"/>
          <w:szCs w:val="28"/>
        </w:rPr>
        <w:t xml:space="preserve"> согласно Приложению 1 к настоящему Положению 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E74650" w:rsidRPr="00B51E6A" w:rsidRDefault="00A33EF4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8" w:name="P61"/>
      <w:bookmarkEnd w:id="8"/>
      <w:r w:rsidRPr="00B51E6A">
        <w:rPr>
          <w:rFonts w:ascii="Times New Roman" w:hAnsi="Times New Roman" w:cs="Times New Roman"/>
          <w:sz w:val="28"/>
          <w:szCs w:val="28"/>
        </w:rPr>
        <w:t>–</w:t>
      </w:r>
      <w:r w:rsidR="00E74650" w:rsidRPr="00B51E6A">
        <w:rPr>
          <w:rFonts w:ascii="Times New Roman" w:hAnsi="Times New Roman" w:cs="Times New Roman"/>
          <w:sz w:val="28"/>
          <w:szCs w:val="28"/>
        </w:rPr>
        <w:t xml:space="preserve"> составленное по </w:t>
      </w:r>
      <w:hyperlink w:anchor="P198">
        <w:r w:rsidR="00E74650" w:rsidRPr="00B51E6A">
          <w:rPr>
            <w:rFonts w:ascii="Times New Roman" w:hAnsi="Times New Roman" w:cs="Times New Roman"/>
            <w:sz w:val="28"/>
            <w:szCs w:val="28"/>
          </w:rPr>
          <w:t>форме</w:t>
        </w:r>
      </w:hyperlink>
      <w:r w:rsidR="00E74650" w:rsidRPr="00B51E6A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Положению обращение гражданина, замещавшего в органе местного самоуправления должность муниципальной службы, включенную в перечень должностей, утвержденный нормативными правовыми актами Думы Пожарского муниципального </w:t>
      </w:r>
      <w:r w:rsidRPr="00B51E6A">
        <w:rPr>
          <w:rFonts w:ascii="Times New Roman" w:hAnsi="Times New Roman" w:cs="Times New Roman"/>
          <w:sz w:val="28"/>
          <w:szCs w:val="28"/>
        </w:rPr>
        <w:t>округа</w:t>
      </w:r>
      <w:r w:rsidR="00E74650" w:rsidRPr="00B51E6A">
        <w:rPr>
          <w:rFonts w:ascii="Times New Roman" w:hAnsi="Times New Roman" w:cs="Times New Roman"/>
          <w:sz w:val="28"/>
          <w:szCs w:val="28"/>
        </w:rPr>
        <w:t>, о даче согласия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до истечения двух лет со дня увольнения с муниципальной службы;</w:t>
      </w:r>
    </w:p>
    <w:p w:rsidR="00E74650" w:rsidRPr="00B51E6A" w:rsidRDefault="00A33EF4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–</w:t>
      </w:r>
      <w:r w:rsidR="00E74650" w:rsidRPr="00B51E6A">
        <w:rPr>
          <w:rFonts w:ascii="Times New Roman" w:hAnsi="Times New Roman" w:cs="Times New Roman"/>
          <w:sz w:val="28"/>
          <w:szCs w:val="28"/>
        </w:rPr>
        <w:t xml:space="preserve">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9" w:name="P63"/>
      <w:bookmarkEnd w:id="9"/>
      <w:r w:rsidRPr="00B51E6A">
        <w:rPr>
          <w:rFonts w:ascii="Times New Roman" w:hAnsi="Times New Roman" w:cs="Times New Roman"/>
          <w:sz w:val="28"/>
          <w:szCs w:val="28"/>
        </w:rPr>
        <w:t>в) представление руководителя органа местного самоуправления или любого члена комиссии, касающееся обеспечения соблюдения муниципальным служащим требований к служебному поведению и (или) требований об урегулировании конфликта интересов либо осуществления в органе местного самоуправления мер по предупреждению коррупции;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64"/>
      <w:bookmarkEnd w:id="10"/>
      <w:r w:rsidRPr="00B51E6A">
        <w:rPr>
          <w:rFonts w:ascii="Times New Roman" w:hAnsi="Times New Roman" w:cs="Times New Roman"/>
          <w:sz w:val="28"/>
          <w:szCs w:val="28"/>
        </w:rPr>
        <w:t xml:space="preserve">г) представление Губернатора Приморского края либо уполномоченного им должностного лица материалов проверки, свидетельствующих о предоставлении муниципальным служащим недостоверных или неполных сведений, предусмотренных Федеральным </w:t>
      </w:r>
      <w:hyperlink r:id="rId19">
        <w:r w:rsidRPr="00B51E6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A33EF4" w:rsidRPr="00B51E6A">
        <w:rPr>
          <w:rFonts w:ascii="Times New Roman" w:hAnsi="Times New Roman" w:cs="Times New Roman"/>
          <w:sz w:val="28"/>
          <w:szCs w:val="28"/>
        </w:rPr>
        <w:t xml:space="preserve"> от 3 декабря 2012 года                   № 230-ФЗ «</w:t>
      </w:r>
      <w:r w:rsidRPr="00B51E6A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должности, и иных лиц их д</w:t>
      </w:r>
      <w:r w:rsidR="00A33EF4" w:rsidRPr="00B51E6A">
        <w:rPr>
          <w:rFonts w:ascii="Times New Roman" w:hAnsi="Times New Roman" w:cs="Times New Roman"/>
          <w:sz w:val="28"/>
          <w:szCs w:val="28"/>
        </w:rPr>
        <w:t>оходам»</w:t>
      </w:r>
      <w:r w:rsidRPr="00B51E6A">
        <w:rPr>
          <w:rFonts w:ascii="Times New Roman" w:hAnsi="Times New Roman" w:cs="Times New Roman"/>
          <w:sz w:val="28"/>
          <w:szCs w:val="28"/>
        </w:rPr>
        <w:t>:</w:t>
      </w:r>
    </w:p>
    <w:p w:rsidR="00E74650" w:rsidRPr="00B51E6A" w:rsidRDefault="00A33EF4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bookmarkStart w:id="11" w:name="P65"/>
      <w:bookmarkEnd w:id="11"/>
      <w:r w:rsidRPr="00B51E6A">
        <w:rPr>
          <w:sz w:val="28"/>
          <w:szCs w:val="28"/>
        </w:rPr>
        <w:t>–</w:t>
      </w:r>
      <w:r w:rsidR="00E74650" w:rsidRPr="00B51E6A">
        <w:rPr>
          <w:sz w:val="28"/>
          <w:szCs w:val="28"/>
        </w:rPr>
        <w:t xml:space="preserve"> поступившее в соответствии с </w:t>
      </w:r>
      <w:hyperlink r:id="rId20">
        <w:r w:rsidR="00E74650" w:rsidRPr="00B51E6A">
          <w:rPr>
            <w:sz w:val="28"/>
            <w:szCs w:val="28"/>
          </w:rPr>
          <w:t>частью 4 статьи 12</w:t>
        </w:r>
      </w:hyperlink>
      <w:r w:rsidR="00E74650" w:rsidRPr="00B51E6A">
        <w:rPr>
          <w:sz w:val="28"/>
          <w:szCs w:val="28"/>
        </w:rPr>
        <w:t xml:space="preserve"> Федерального закона от 25 декабря 2008 </w:t>
      </w:r>
      <w:r w:rsidRPr="00B51E6A">
        <w:rPr>
          <w:sz w:val="28"/>
          <w:szCs w:val="28"/>
        </w:rPr>
        <w:t>года № 273-ФЗ «О противодействии коррупции»</w:t>
      </w:r>
      <w:r w:rsidR="00E74650" w:rsidRPr="00B51E6A">
        <w:rPr>
          <w:sz w:val="28"/>
          <w:szCs w:val="28"/>
        </w:rPr>
        <w:t xml:space="preserve"> и </w:t>
      </w:r>
      <w:hyperlink r:id="rId21">
        <w:r w:rsidR="00E74650" w:rsidRPr="00B51E6A">
          <w:rPr>
            <w:sz w:val="28"/>
            <w:szCs w:val="28"/>
          </w:rPr>
          <w:t>статьей 64.1</w:t>
        </w:r>
      </w:hyperlink>
      <w:r w:rsidR="00E74650" w:rsidRPr="00B51E6A">
        <w:rPr>
          <w:sz w:val="28"/>
          <w:szCs w:val="28"/>
        </w:rPr>
        <w:t xml:space="preserve"> Трудового кодекса Российской Федерации в орган местного самоуправления уведомление коммерческой или некоммерческой организации о заключении с гражданином, замещавшим должность муниципальной службы в органе местного самоуправления, трудового или гражданско-правового договора на выполнение работ (оказание услуг), если отдельные функции </w:t>
      </w:r>
      <w:r w:rsidR="00E74650" w:rsidRPr="00B51E6A">
        <w:rPr>
          <w:sz w:val="28"/>
          <w:szCs w:val="28"/>
        </w:rPr>
        <w:lastRenderedPageBreak/>
        <w:t>муниципального управления данной организацией входили в его должностные (служебные) обязанности, исполняемые во время замещения должности в муниципальном органе, при условии, что указанному гражданину комиссией ранее было отказано во вступлении в трудовые и гражданско-правовые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11.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67"/>
      <w:bookmarkEnd w:id="12"/>
      <w:r w:rsidRPr="00B51E6A">
        <w:rPr>
          <w:rFonts w:ascii="Times New Roman" w:hAnsi="Times New Roman" w:cs="Times New Roman"/>
          <w:sz w:val="28"/>
          <w:szCs w:val="28"/>
        </w:rPr>
        <w:t xml:space="preserve">11.1. Обращение, указанное в </w:t>
      </w:r>
      <w:hyperlink w:anchor="P61">
        <w:r w:rsidR="00A33EF4" w:rsidRPr="00B51E6A">
          <w:rPr>
            <w:rFonts w:ascii="Times New Roman" w:hAnsi="Times New Roman" w:cs="Times New Roman"/>
            <w:sz w:val="28"/>
            <w:szCs w:val="28"/>
          </w:rPr>
          <w:t>абзаце третьем подпункта 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подается гражданином, замещавшим должность муниципальной службы в органе местного самоуправления, в подразделение кадровой службы органа местного самоуправления. 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муниципальной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муниципальной службы, функции по муниципальному управлению в отношении коммерческой или некоммерческой организации, вид договора (трудовой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органа местного самоуправления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22">
        <w:r w:rsidRPr="00B51E6A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A33EF4" w:rsidRPr="00B51E6A">
        <w:rPr>
          <w:rFonts w:ascii="Times New Roman" w:hAnsi="Times New Roman" w:cs="Times New Roman"/>
          <w:sz w:val="28"/>
          <w:szCs w:val="28"/>
        </w:rPr>
        <w:t>закона от 25 декабря 2008 года № 273-ФЗ «О противодействии коррупции»</w:t>
      </w:r>
      <w:r w:rsidRPr="00B51E6A">
        <w:rPr>
          <w:rFonts w:ascii="Times New Roman" w:hAnsi="Times New Roman" w:cs="Times New Roman"/>
          <w:sz w:val="28"/>
          <w:szCs w:val="28"/>
        </w:rPr>
        <w:t>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11.2. Обращение, указанное в </w:t>
      </w:r>
      <w:hyperlink w:anchor="P61">
        <w:r w:rsidRPr="00B51E6A">
          <w:rPr>
            <w:rFonts w:ascii="Times New Roman" w:hAnsi="Times New Roman" w:cs="Times New Roman"/>
            <w:sz w:val="28"/>
            <w:szCs w:val="28"/>
          </w:rPr>
          <w:t xml:space="preserve">абзаце третьем подпункта </w:t>
        </w:r>
        <w:r w:rsidR="00C95511">
          <w:rPr>
            <w:rFonts w:ascii="Times New Roman" w:hAnsi="Times New Roman" w:cs="Times New Roman"/>
            <w:sz w:val="28"/>
            <w:szCs w:val="28"/>
          </w:rPr>
          <w:t>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C95511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быть подано муниципальным служащим, планирующим свое увольнение с муниципальной службы, и подлежит рассмотрению комиссией в соответствии с настоящим Положением.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69"/>
      <w:bookmarkEnd w:id="13"/>
      <w:r w:rsidRPr="00B51E6A">
        <w:rPr>
          <w:rFonts w:ascii="Times New Roman" w:hAnsi="Times New Roman" w:cs="Times New Roman"/>
          <w:sz w:val="28"/>
          <w:szCs w:val="28"/>
        </w:rPr>
        <w:t xml:space="preserve">11.3. Уведомление, указанное в </w:t>
      </w:r>
      <w:hyperlink w:anchor="P65">
        <w:r w:rsidR="00A33EF4" w:rsidRPr="00B51E6A">
          <w:rPr>
            <w:rFonts w:ascii="Times New Roman" w:hAnsi="Times New Roman" w:cs="Times New Roman"/>
            <w:sz w:val="28"/>
            <w:szCs w:val="28"/>
          </w:rPr>
          <w:t>абзаце втором подпункта «г»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рассматривается подразделением кадровой службы органа местного самоуправления, которое осуществляет подготовку мотивированного заключения о соблюдении гражданином, замещавшим должность муниципальной службы в органе местного самоуправления, требований </w:t>
      </w:r>
      <w:hyperlink r:id="rId23">
        <w:r w:rsidRPr="00B51E6A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A33EF4" w:rsidRPr="00B51E6A">
        <w:rPr>
          <w:rFonts w:ascii="Times New Roman" w:hAnsi="Times New Roman" w:cs="Times New Roman"/>
          <w:sz w:val="28"/>
          <w:szCs w:val="28"/>
        </w:rPr>
        <w:t>закона от 25 декабря 2008 года № 273-ФЗ «</w:t>
      </w:r>
      <w:r w:rsidRPr="00B51E6A">
        <w:rPr>
          <w:rFonts w:ascii="Times New Roman" w:hAnsi="Times New Roman" w:cs="Times New Roman"/>
          <w:sz w:val="28"/>
          <w:szCs w:val="28"/>
        </w:rPr>
        <w:t>О противо</w:t>
      </w:r>
      <w:r w:rsidR="00A33EF4" w:rsidRPr="00B51E6A">
        <w:rPr>
          <w:rFonts w:ascii="Times New Roman" w:hAnsi="Times New Roman" w:cs="Times New Roman"/>
          <w:sz w:val="28"/>
          <w:szCs w:val="28"/>
        </w:rPr>
        <w:t>действии коррупции»</w:t>
      </w:r>
      <w:r w:rsidRPr="00B51E6A">
        <w:rPr>
          <w:rFonts w:ascii="Times New Roman" w:hAnsi="Times New Roman" w:cs="Times New Roman"/>
          <w:sz w:val="28"/>
          <w:szCs w:val="28"/>
        </w:rPr>
        <w:t>.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bookmarkStart w:id="14" w:name="P70"/>
      <w:bookmarkEnd w:id="14"/>
      <w:r w:rsidRPr="00B51E6A">
        <w:rPr>
          <w:sz w:val="28"/>
          <w:szCs w:val="28"/>
        </w:rPr>
        <w:t>11.4. Уведомление, указанное в</w:t>
      </w:r>
      <w:r w:rsidR="00A33EF4" w:rsidRPr="00B51E6A">
        <w:rPr>
          <w:sz w:val="28"/>
          <w:szCs w:val="28"/>
        </w:rPr>
        <w:t xml:space="preserve"> абзаце четвертом подпункта «б»</w:t>
      </w:r>
      <w:hyperlink w:anchor="P59">
        <w:r w:rsidRPr="00B51E6A">
          <w:rPr>
            <w:sz w:val="28"/>
            <w:szCs w:val="28"/>
          </w:rPr>
          <w:t>пункта 10</w:t>
        </w:r>
      </w:hyperlink>
      <w:r w:rsidRPr="00B51E6A">
        <w:rPr>
          <w:sz w:val="28"/>
          <w:szCs w:val="28"/>
        </w:rPr>
        <w:t xml:space="preserve"> настоящего Положения, рассматривается подразделением кадровой службы </w:t>
      </w:r>
      <w:r w:rsidRPr="00B51E6A">
        <w:rPr>
          <w:sz w:val="28"/>
          <w:szCs w:val="28"/>
        </w:rPr>
        <w:lastRenderedPageBreak/>
        <w:t>органа местного самоуправления, которое осуществляет подготовку мотивированного заключения по результатам рассмотрения уведомления.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11.5. При подготовке мотивированного заключения по результатам рассмотрения обращения, указанного в </w:t>
      </w:r>
      <w:hyperlink w:anchor="P61">
        <w:r w:rsidR="00A33EF4" w:rsidRPr="00B51E6A">
          <w:rPr>
            <w:sz w:val="28"/>
            <w:szCs w:val="28"/>
          </w:rPr>
          <w:t>абзаце третьем подпункта «б»</w:t>
        </w:r>
        <w:r w:rsidRPr="00B51E6A">
          <w:rPr>
            <w:sz w:val="28"/>
            <w:szCs w:val="28"/>
          </w:rPr>
          <w:t xml:space="preserve"> пункта 10</w:t>
        </w:r>
      </w:hyperlink>
      <w:r w:rsidRPr="00B51E6A">
        <w:rPr>
          <w:sz w:val="28"/>
          <w:szCs w:val="28"/>
        </w:rPr>
        <w:t>настоящего Положения, или уведомлений, указанных в</w:t>
      </w:r>
      <w:r w:rsidR="00A33EF4" w:rsidRPr="00B51E6A">
        <w:rPr>
          <w:sz w:val="28"/>
          <w:szCs w:val="28"/>
        </w:rPr>
        <w:t xml:space="preserve"> абзаце четвертом подпункта «</w:t>
      </w:r>
      <w:r w:rsidRPr="00B51E6A">
        <w:rPr>
          <w:sz w:val="28"/>
          <w:szCs w:val="28"/>
        </w:rPr>
        <w:t>б</w:t>
      </w:r>
      <w:r w:rsidR="00A33EF4" w:rsidRPr="00B51E6A">
        <w:rPr>
          <w:sz w:val="28"/>
          <w:szCs w:val="28"/>
        </w:rPr>
        <w:t>»</w:t>
      </w:r>
      <w:r w:rsidRPr="00B51E6A">
        <w:rPr>
          <w:sz w:val="28"/>
          <w:szCs w:val="28"/>
        </w:rPr>
        <w:t xml:space="preserve"> и в </w:t>
      </w:r>
      <w:hyperlink w:anchor="P65">
        <w:r w:rsidR="00A33EF4" w:rsidRPr="00B51E6A">
          <w:rPr>
            <w:sz w:val="28"/>
            <w:szCs w:val="28"/>
          </w:rPr>
          <w:t>абзаце втором подпункта «</w:t>
        </w:r>
        <w:r w:rsidRPr="00B51E6A">
          <w:rPr>
            <w:sz w:val="28"/>
            <w:szCs w:val="28"/>
          </w:rPr>
          <w:t>г</w:t>
        </w:r>
        <w:r w:rsidR="00A33EF4" w:rsidRPr="00B51E6A">
          <w:rPr>
            <w:sz w:val="28"/>
            <w:szCs w:val="28"/>
          </w:rPr>
          <w:t>»</w:t>
        </w:r>
        <w:r w:rsidRPr="00B51E6A">
          <w:rPr>
            <w:sz w:val="28"/>
            <w:szCs w:val="28"/>
          </w:rPr>
          <w:t xml:space="preserve"> пункта 10</w:t>
        </w:r>
      </w:hyperlink>
      <w:r w:rsidRPr="00B51E6A">
        <w:rPr>
          <w:sz w:val="28"/>
          <w:szCs w:val="28"/>
        </w:rPr>
        <w:t xml:space="preserve"> настоящего Положения, руководитель органа местного самоуправления имеет право проводить собеседование с муниципальным служащим, представившим обращение или уведомление, получать от него письменные пояснения, а также направлять в установленном порядке запросы в государственные органы, органы местного самоуправления и заинтересованные организации, использовать государственную информационную систему в обл</w:t>
      </w:r>
      <w:r w:rsidR="00A33EF4" w:rsidRPr="00B51E6A">
        <w:rPr>
          <w:sz w:val="28"/>
          <w:szCs w:val="28"/>
        </w:rPr>
        <w:t>асти противодействия коррупции «</w:t>
      </w:r>
      <w:r w:rsidRPr="00B51E6A">
        <w:rPr>
          <w:sz w:val="28"/>
          <w:szCs w:val="28"/>
        </w:rPr>
        <w:t>Посейдон</w:t>
      </w:r>
      <w:r w:rsidR="00A33EF4" w:rsidRPr="00B51E6A">
        <w:rPr>
          <w:sz w:val="28"/>
          <w:szCs w:val="28"/>
        </w:rPr>
        <w:t>»</w:t>
      </w:r>
      <w:r w:rsidRPr="00B51E6A">
        <w:rPr>
          <w:sz w:val="28"/>
          <w:szCs w:val="28"/>
        </w:rPr>
        <w:t>, в том числе для направления запросов.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Обращение или уведомление, а также заключение и другие материалы в течение семи рабочих дней со дня поступления обращения или уведомления представляются председателю комиссии. В случае направления запросов обращение или уведомление, а также заключение и другие материалы представляются председателю комиссии в течение 45 дней со дня поступления обращения или уведомления. Указанный срок может быть продлен, но не более чем на 30 дней.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11.6. Мотивированные заключения, предусмотренные </w:t>
      </w:r>
      <w:hyperlink w:anchor="P67">
        <w:r w:rsidRPr="00B51E6A">
          <w:rPr>
            <w:rFonts w:ascii="Times New Roman" w:hAnsi="Times New Roman" w:cs="Times New Roman"/>
            <w:sz w:val="28"/>
            <w:szCs w:val="28"/>
          </w:rPr>
          <w:t>пунктами 11.1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9">
        <w:r w:rsidRPr="00B51E6A">
          <w:rPr>
            <w:rFonts w:ascii="Times New Roman" w:hAnsi="Times New Roman" w:cs="Times New Roman"/>
            <w:sz w:val="28"/>
            <w:szCs w:val="28"/>
          </w:rPr>
          <w:t>11.3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0">
        <w:r w:rsidRPr="00B51E6A">
          <w:rPr>
            <w:rFonts w:ascii="Times New Roman" w:hAnsi="Times New Roman" w:cs="Times New Roman"/>
            <w:sz w:val="28"/>
            <w:szCs w:val="28"/>
          </w:rPr>
          <w:t>11.4</w:t>
        </w:r>
      </w:hyperlink>
      <w:r w:rsidRPr="00B51E6A">
        <w:rPr>
          <w:rFonts w:ascii="Times New Roman" w:hAnsi="Times New Roman" w:cs="Times New Roman"/>
          <w:sz w:val="28"/>
          <w:szCs w:val="28"/>
        </w:rPr>
        <w:t>, настоящего Положения, должны содержать: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а) информацию, изложенную в обращениях или уведомлениях, указанных в абзацах тр</w:t>
      </w:r>
      <w:r w:rsidR="00A33EF4" w:rsidRPr="00B51E6A">
        <w:rPr>
          <w:sz w:val="28"/>
          <w:szCs w:val="28"/>
        </w:rPr>
        <w:t>етьем и четвертом подпункта «б»</w:t>
      </w:r>
      <w:r w:rsidRPr="00B51E6A">
        <w:rPr>
          <w:sz w:val="28"/>
          <w:szCs w:val="28"/>
        </w:rPr>
        <w:t xml:space="preserve"> и в </w:t>
      </w:r>
      <w:hyperlink w:anchor="P65">
        <w:r w:rsidR="00A33EF4" w:rsidRPr="00B51E6A">
          <w:rPr>
            <w:sz w:val="28"/>
            <w:szCs w:val="28"/>
          </w:rPr>
          <w:t>абзаце втором подпункта «г»</w:t>
        </w:r>
        <w:r w:rsidRPr="00B51E6A">
          <w:rPr>
            <w:sz w:val="28"/>
            <w:szCs w:val="28"/>
          </w:rPr>
          <w:t xml:space="preserve"> пункта 10</w:t>
        </w:r>
      </w:hyperlink>
      <w:r w:rsidRPr="00B51E6A">
        <w:rPr>
          <w:sz w:val="28"/>
          <w:szCs w:val="28"/>
        </w:rPr>
        <w:t xml:space="preserve"> настоящего Положения;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в) мотивированный вывод по результатам предварительного рассмотрения обращений и уведомлений, указанных в абзацах тр</w:t>
      </w:r>
      <w:r w:rsidR="00A33EF4" w:rsidRPr="00B51E6A">
        <w:rPr>
          <w:sz w:val="28"/>
          <w:szCs w:val="28"/>
        </w:rPr>
        <w:t>етьем и четвертом подпункта «б»</w:t>
      </w:r>
      <w:r w:rsidRPr="00B51E6A">
        <w:rPr>
          <w:sz w:val="28"/>
          <w:szCs w:val="28"/>
        </w:rPr>
        <w:t xml:space="preserve"> и </w:t>
      </w:r>
      <w:hyperlink w:anchor="P65">
        <w:r w:rsidR="00A33EF4" w:rsidRPr="00B51E6A">
          <w:rPr>
            <w:sz w:val="28"/>
            <w:szCs w:val="28"/>
          </w:rPr>
          <w:t>абзаце 2 подпункта «</w:t>
        </w:r>
        <w:r w:rsidRPr="00B51E6A">
          <w:rPr>
            <w:sz w:val="28"/>
            <w:szCs w:val="28"/>
          </w:rPr>
          <w:t>г</w:t>
        </w:r>
        <w:r w:rsidR="00A33EF4" w:rsidRPr="00B51E6A">
          <w:rPr>
            <w:sz w:val="28"/>
            <w:szCs w:val="28"/>
          </w:rPr>
          <w:t>»</w:t>
        </w:r>
        <w:r w:rsidRPr="00B51E6A">
          <w:rPr>
            <w:sz w:val="28"/>
            <w:szCs w:val="28"/>
          </w:rPr>
          <w:t xml:space="preserve"> пункта 10</w:t>
        </w:r>
      </w:hyperlink>
      <w:r w:rsidRPr="00B51E6A">
        <w:rPr>
          <w:sz w:val="28"/>
          <w:szCs w:val="28"/>
        </w:rPr>
        <w:t xml:space="preserve"> настоящего Положения, а также рекомендации для принятия одного из решений в соответствии с </w:t>
      </w:r>
      <w:hyperlink w:anchor="P98">
        <w:r w:rsidRPr="00B51E6A">
          <w:rPr>
            <w:sz w:val="28"/>
            <w:szCs w:val="28"/>
          </w:rPr>
          <w:t>пунктами 18.1</w:t>
        </w:r>
      </w:hyperlink>
      <w:r w:rsidRPr="00B51E6A">
        <w:rPr>
          <w:sz w:val="28"/>
          <w:szCs w:val="28"/>
        </w:rPr>
        <w:t xml:space="preserve">, </w:t>
      </w:r>
      <w:hyperlink w:anchor="P101">
        <w:r w:rsidRPr="00B51E6A">
          <w:rPr>
            <w:sz w:val="28"/>
            <w:szCs w:val="28"/>
          </w:rPr>
          <w:t>18.2</w:t>
        </w:r>
      </w:hyperlink>
      <w:r w:rsidRPr="00B51E6A">
        <w:rPr>
          <w:sz w:val="28"/>
          <w:szCs w:val="28"/>
        </w:rPr>
        <w:t xml:space="preserve">, </w:t>
      </w:r>
      <w:hyperlink w:anchor="P109">
        <w:r w:rsidRPr="00B51E6A">
          <w:rPr>
            <w:sz w:val="28"/>
            <w:szCs w:val="28"/>
          </w:rPr>
          <w:t>20</w:t>
        </w:r>
      </w:hyperlink>
      <w:r w:rsidRPr="00B51E6A">
        <w:rPr>
          <w:sz w:val="28"/>
          <w:szCs w:val="28"/>
        </w:rPr>
        <w:t xml:space="preserve"> настоящего Положения или иного решения.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12. Председатель комиссии при поступлении к нему информации, содержащей основания для проведения заседания комиссии: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а)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информации, за исключением случаев, предусмотренных </w:t>
      </w:r>
      <w:hyperlink w:anchor="P80">
        <w:r w:rsidRPr="00B51E6A">
          <w:rPr>
            <w:rFonts w:ascii="Times New Roman" w:hAnsi="Times New Roman" w:cs="Times New Roman"/>
            <w:sz w:val="28"/>
            <w:szCs w:val="28"/>
          </w:rPr>
          <w:t>пунктами 12.1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81">
        <w:r w:rsidRPr="00B51E6A">
          <w:rPr>
            <w:rFonts w:ascii="Times New Roman" w:hAnsi="Times New Roman" w:cs="Times New Roman"/>
            <w:sz w:val="28"/>
            <w:szCs w:val="28"/>
          </w:rPr>
          <w:t>12.2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б) организует ознакомление муниципального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</w:t>
      </w:r>
      <w:r w:rsidRPr="00B51E6A">
        <w:rPr>
          <w:rFonts w:ascii="Times New Roman" w:hAnsi="Times New Roman" w:cs="Times New Roman"/>
          <w:sz w:val="28"/>
          <w:szCs w:val="28"/>
        </w:rPr>
        <w:lastRenderedPageBreak/>
        <w:t>интересов, его представителя, членов комиссии и других лиц, участвующих в заседании комиссии, с поступившей информацией и с результатами ее проверки;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в) рассматривает ходатайства о приглашении на заседание комиссии лиц, указанных в </w:t>
      </w:r>
      <w:hyperlink w:anchor="P52">
        <w:r w:rsidR="00A33EF4" w:rsidRPr="00B51E6A">
          <w:rPr>
            <w:rFonts w:ascii="Times New Roman" w:hAnsi="Times New Roman" w:cs="Times New Roman"/>
            <w:sz w:val="28"/>
            <w:szCs w:val="28"/>
          </w:rPr>
          <w:t>подпункте 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7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80"/>
      <w:bookmarkEnd w:id="15"/>
      <w:r w:rsidRPr="00B51E6A">
        <w:rPr>
          <w:rFonts w:ascii="Times New Roman" w:hAnsi="Times New Roman" w:cs="Times New Roman"/>
          <w:sz w:val="28"/>
          <w:szCs w:val="28"/>
        </w:rPr>
        <w:t xml:space="preserve">12.1. Заседание комиссии по рассмотрению заявлений, указанных в </w:t>
      </w:r>
      <w:hyperlink w:anchor="P60">
        <w:r w:rsidR="00A33EF4" w:rsidRPr="00B51E6A">
          <w:rPr>
            <w:rFonts w:ascii="Times New Roman" w:hAnsi="Times New Roman" w:cs="Times New Roman"/>
            <w:sz w:val="28"/>
            <w:szCs w:val="28"/>
          </w:rPr>
          <w:t>абзаце втором подпункта 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проводится не позднее одного месяца со дня истечения срока, установленного для представления сведений о доходах, об имуществе и обязательствах имущественного характера.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81"/>
      <w:bookmarkEnd w:id="16"/>
      <w:r w:rsidRPr="00B51E6A">
        <w:rPr>
          <w:rFonts w:ascii="Times New Roman" w:hAnsi="Times New Roman" w:cs="Times New Roman"/>
          <w:sz w:val="28"/>
          <w:szCs w:val="28"/>
        </w:rPr>
        <w:t xml:space="preserve">12.2. Уведомление, указанное в </w:t>
      </w:r>
      <w:hyperlink w:anchor="P65">
        <w:r w:rsidR="00A33EF4" w:rsidRPr="00B51E6A">
          <w:rPr>
            <w:rFonts w:ascii="Times New Roman" w:hAnsi="Times New Roman" w:cs="Times New Roman"/>
            <w:sz w:val="28"/>
            <w:szCs w:val="28"/>
          </w:rPr>
          <w:t>абзаце втором подпункта «</w:t>
        </w:r>
        <w:r w:rsidRPr="00B51E6A">
          <w:rPr>
            <w:rFonts w:ascii="Times New Roman" w:hAnsi="Times New Roman" w:cs="Times New Roman"/>
            <w:sz w:val="28"/>
            <w:szCs w:val="28"/>
          </w:rPr>
          <w:t>г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как правило, рассматривается на очередном (плановом) заседании комиссии.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13. Заседание комиссии проводится, как правило,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муниципальной службы в органе местного самоуправления. О намерении лично присутствовать на заседании комиссии муниципальный служащий или гражданин указывает в обращении, заявлении или уведомлении, представляемых в соответствии с </w:t>
      </w:r>
      <w:hyperlink w:anchor="P59">
        <w:r w:rsidR="00A33EF4" w:rsidRPr="00B51E6A">
          <w:rPr>
            <w:rFonts w:ascii="Times New Roman" w:hAnsi="Times New Roman" w:cs="Times New Roman"/>
            <w:sz w:val="28"/>
            <w:szCs w:val="28"/>
          </w:rPr>
          <w:t>подпунктом 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13.1. Заседания комиссии могут проводиться в отсутствие муниципального служащего или гражданина в случае: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предусмотренных </w:t>
      </w:r>
      <w:hyperlink w:anchor="P59">
        <w:r w:rsidR="00A33EF4" w:rsidRPr="00B51E6A">
          <w:rPr>
            <w:rFonts w:ascii="Times New Roman" w:hAnsi="Times New Roman" w:cs="Times New Roman"/>
            <w:sz w:val="28"/>
            <w:szCs w:val="28"/>
          </w:rPr>
          <w:t>подпунктом 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не содержится указания о намерении муниципального служащего или гражданина лично присутствовать на заседании комиссии;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б)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14. На заседании комиссии заслушиваются пояснения муниципального служащего или гражданина, замещавшего должность муниципальной службы в органе местного самоуправления 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15.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16. По итогам рассмотрения вопроса, указанного в </w:t>
      </w:r>
      <w:hyperlink w:anchor="P57">
        <w:r w:rsidR="00A33EF4" w:rsidRPr="00B51E6A">
          <w:rPr>
            <w:rFonts w:ascii="Times New Roman" w:hAnsi="Times New Roman" w:cs="Times New Roman"/>
            <w:sz w:val="28"/>
            <w:szCs w:val="28"/>
          </w:rPr>
          <w:t>абзаце втором подпункта «</w:t>
        </w:r>
        <w:r w:rsidRPr="00B51E6A">
          <w:rPr>
            <w:rFonts w:ascii="Times New Roman" w:hAnsi="Times New Roman" w:cs="Times New Roman"/>
            <w:sz w:val="28"/>
            <w:szCs w:val="28"/>
          </w:rPr>
          <w:t>а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lastRenderedPageBreak/>
        <w:t xml:space="preserve">а) установить, что сведения, представленные муниципальным служащим в соответствии с </w:t>
      </w:r>
      <w:hyperlink w:anchor="P56">
        <w:r w:rsidR="00A33EF4" w:rsidRPr="00B51E6A">
          <w:rPr>
            <w:rFonts w:ascii="Times New Roman" w:hAnsi="Times New Roman" w:cs="Times New Roman"/>
            <w:sz w:val="28"/>
            <w:szCs w:val="28"/>
          </w:rPr>
          <w:t>подпунктом «</w:t>
        </w:r>
        <w:r w:rsidRPr="00B51E6A">
          <w:rPr>
            <w:rFonts w:ascii="Times New Roman" w:hAnsi="Times New Roman" w:cs="Times New Roman"/>
            <w:sz w:val="28"/>
            <w:szCs w:val="28"/>
          </w:rPr>
          <w:t>а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являются достоверными и полными;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90"/>
      <w:bookmarkEnd w:id="17"/>
      <w:r w:rsidRPr="00B51E6A">
        <w:rPr>
          <w:rFonts w:ascii="Times New Roman" w:hAnsi="Times New Roman" w:cs="Times New Roman"/>
          <w:sz w:val="28"/>
          <w:szCs w:val="28"/>
        </w:rPr>
        <w:t xml:space="preserve">б) установить, что сведения, представленные муниципальным служащим в соответствии с </w:t>
      </w:r>
      <w:hyperlink w:anchor="P56">
        <w:r w:rsidR="00A33EF4" w:rsidRPr="00B51E6A">
          <w:rPr>
            <w:rFonts w:ascii="Times New Roman" w:hAnsi="Times New Roman" w:cs="Times New Roman"/>
            <w:sz w:val="28"/>
            <w:szCs w:val="28"/>
          </w:rPr>
          <w:t>подпунктом «</w:t>
        </w:r>
        <w:r w:rsidRPr="00B51E6A">
          <w:rPr>
            <w:rFonts w:ascii="Times New Roman" w:hAnsi="Times New Roman" w:cs="Times New Roman"/>
            <w:sz w:val="28"/>
            <w:szCs w:val="28"/>
          </w:rPr>
          <w:t>а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являются недостоверными и (или) неполными.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17. По итогам рассмотрения вопроса, указанного в </w:t>
      </w:r>
      <w:hyperlink w:anchor="P58">
        <w:r w:rsidRPr="00B51E6A">
          <w:rPr>
            <w:rFonts w:ascii="Times New Roman" w:hAnsi="Times New Roman" w:cs="Times New Roman"/>
            <w:sz w:val="28"/>
            <w:szCs w:val="28"/>
          </w:rPr>
          <w:t>абзаце трет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ьем подпункта «</w:t>
        </w:r>
        <w:r w:rsidRPr="00B51E6A">
          <w:rPr>
            <w:rFonts w:ascii="Times New Roman" w:hAnsi="Times New Roman" w:cs="Times New Roman"/>
            <w:sz w:val="28"/>
            <w:szCs w:val="28"/>
          </w:rPr>
          <w:t>а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а) установить, что муниципальный служащий соблюдал требования к служебному поведению и (или) требования об урегулировании конфликта интересов;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б) установить, что муниципальный служащий не соблюдал требования к служебному поведению и (или) требования об урегулировании конфликта интересов. В этом случае комиссия рекомендует представителю нанимателя (работодателю) указать муниципальному служащему на недопустимость нарушения требований к служебному поведению и (или) требований об урегулировании конфликта интересов, либо применить к муниципальному служащему конкретную меру ответственности.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18. По итогам рассмотрения вопроса, указанного в </w:t>
      </w:r>
      <w:hyperlink w:anchor="P60">
        <w:r w:rsidR="00A33EF4" w:rsidRPr="00B51E6A">
          <w:rPr>
            <w:rFonts w:ascii="Times New Roman" w:hAnsi="Times New Roman" w:cs="Times New Roman"/>
            <w:sz w:val="28"/>
            <w:szCs w:val="28"/>
          </w:rPr>
          <w:t>абзаце втором подпункта 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а)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б)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муниципальному служащему принять меры по представлению указанных сведений;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в) признать, что причина непредставления муниципальным служащим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98"/>
      <w:bookmarkEnd w:id="18"/>
      <w:r w:rsidRPr="00B51E6A">
        <w:rPr>
          <w:rFonts w:ascii="Times New Roman" w:hAnsi="Times New Roman" w:cs="Times New Roman"/>
          <w:sz w:val="28"/>
          <w:szCs w:val="28"/>
        </w:rPr>
        <w:t xml:space="preserve">18.1. По итогам рассмотрения вопроса, указанного в </w:t>
      </w:r>
      <w:hyperlink w:anchor="P61">
        <w:r w:rsidRPr="00B51E6A">
          <w:rPr>
            <w:rFonts w:ascii="Times New Roman" w:hAnsi="Times New Roman" w:cs="Times New Roman"/>
            <w:sz w:val="28"/>
            <w:szCs w:val="28"/>
          </w:rPr>
          <w:t xml:space="preserve">абзаце третьем подпункта </w:t>
        </w:r>
        <w:r w:rsidR="00C95511">
          <w:rPr>
            <w:rFonts w:ascii="Times New Roman" w:hAnsi="Times New Roman" w:cs="Times New Roman"/>
            <w:sz w:val="28"/>
            <w:szCs w:val="28"/>
          </w:rPr>
          <w:t>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C95511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lastRenderedPageBreak/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t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обязанности, и мотивировать свой отказ.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01"/>
      <w:bookmarkEnd w:id="19"/>
      <w:r w:rsidRPr="00B51E6A">
        <w:rPr>
          <w:rFonts w:ascii="Times New Roman" w:hAnsi="Times New Roman" w:cs="Times New Roman"/>
          <w:sz w:val="28"/>
          <w:szCs w:val="28"/>
        </w:rPr>
        <w:t xml:space="preserve">18.2. По итогам рассмотрения вопроса, указанного в </w:t>
      </w:r>
      <w:r w:rsidR="00A33EF4" w:rsidRPr="00B51E6A">
        <w:rPr>
          <w:rFonts w:ascii="Times New Roman" w:hAnsi="Times New Roman" w:cs="Times New Roman"/>
          <w:sz w:val="28"/>
          <w:szCs w:val="28"/>
        </w:rPr>
        <w:t>абзаце четвертом подпункта «</w:t>
      </w:r>
      <w:r w:rsidRPr="00B51E6A">
        <w:rPr>
          <w:rFonts w:ascii="Times New Roman" w:hAnsi="Times New Roman" w:cs="Times New Roman"/>
          <w:sz w:val="28"/>
          <w:szCs w:val="28"/>
        </w:rPr>
        <w:t>б</w:t>
      </w:r>
      <w:r w:rsidR="00A33EF4" w:rsidRPr="00B51E6A">
        <w:rPr>
          <w:rFonts w:ascii="Times New Roman" w:hAnsi="Times New Roman" w:cs="Times New Roman"/>
          <w:sz w:val="28"/>
          <w:szCs w:val="28"/>
        </w:rPr>
        <w:t>»</w:t>
      </w:r>
      <w:r w:rsidRPr="00B51E6A">
        <w:rPr>
          <w:rFonts w:ascii="Times New Roman" w:hAnsi="Times New Roman" w:cs="Times New Roman"/>
          <w:sz w:val="28"/>
          <w:szCs w:val="28"/>
        </w:rPr>
        <w:t xml:space="preserve"> пункта 10 настоящего Положения, комиссия принимает одно из следующих решений: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а) признать, что при исполнении муниципальным служащим должностных обязанностей конфликт интересов отсутствует;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б) признать, что при исполнении муниципальным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муниципальному служащему и (или) представителю нанимателя (работодателю) принять меры по урегулированию конфликта интересов или по недопущению его возникновения;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в) признать, что муниципальный служащий не соблюдал требования об урегулировании конфликта интересов. В этом случае комиссия рекомендует представителю нанимателя (работодателю) применить к муниципальному служащему конкретную меру ответственности.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18.3 По итогам рассмотрения вопроса, указанного в </w:t>
      </w:r>
      <w:hyperlink w:anchor="P64">
        <w:r w:rsidR="00A33EF4" w:rsidRPr="00B51E6A">
          <w:rPr>
            <w:rFonts w:ascii="Times New Roman" w:hAnsi="Times New Roman" w:cs="Times New Roman"/>
            <w:sz w:val="28"/>
            <w:szCs w:val="28"/>
          </w:rPr>
          <w:t>абзаце первом подпункта «г»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одно из следующих решений: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а) признать, что сведения, представленные муниципальным служащим в соответствии с </w:t>
      </w:r>
      <w:hyperlink r:id="rId24">
        <w:r w:rsidRPr="00B51E6A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="00A33EF4" w:rsidRPr="00B51E6A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B51E6A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 w:rsidR="00A33EF4" w:rsidRPr="00B51E6A">
        <w:rPr>
          <w:rFonts w:ascii="Times New Roman" w:hAnsi="Times New Roman" w:cs="Times New Roman"/>
          <w:sz w:val="28"/>
          <w:szCs w:val="28"/>
        </w:rPr>
        <w:t>олжности, и иных лиц их доходам»</w:t>
      </w:r>
      <w:r w:rsidRPr="00B51E6A">
        <w:rPr>
          <w:rFonts w:ascii="Times New Roman" w:hAnsi="Times New Roman" w:cs="Times New Roman"/>
          <w:sz w:val="28"/>
          <w:szCs w:val="28"/>
        </w:rPr>
        <w:t>, являются достоверными и полными;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б) признать, что сведения, представленные муниципальным служащим в соответствии с </w:t>
      </w:r>
      <w:hyperlink r:id="rId25">
        <w:r w:rsidRPr="00B51E6A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="00A33EF4" w:rsidRPr="00B51E6A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Pr="00B51E6A">
        <w:rPr>
          <w:rFonts w:ascii="Times New Roman" w:hAnsi="Times New Roman" w:cs="Times New Roman"/>
          <w:sz w:val="28"/>
          <w:szCs w:val="28"/>
        </w:rPr>
        <w:t>О контроле за соответствием расходов лиц, замещающих государственные д</w:t>
      </w:r>
      <w:r w:rsidR="00A33EF4" w:rsidRPr="00B51E6A">
        <w:rPr>
          <w:rFonts w:ascii="Times New Roman" w:hAnsi="Times New Roman" w:cs="Times New Roman"/>
          <w:sz w:val="28"/>
          <w:szCs w:val="28"/>
        </w:rPr>
        <w:t>олжности, и иных лиц их доходам»</w:t>
      </w:r>
      <w:r w:rsidRPr="00B51E6A">
        <w:rPr>
          <w:rFonts w:ascii="Times New Roman" w:hAnsi="Times New Roman" w:cs="Times New Roman"/>
          <w:sz w:val="28"/>
          <w:szCs w:val="28"/>
        </w:rPr>
        <w:t>, являются недостоверными и (или) неполными. В этом случае комиссия рекомендует представителю нанимателя (работодателю) применить к муниципальному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</w:p>
    <w:p w:rsidR="00E74650" w:rsidRPr="00B51E6A" w:rsidRDefault="00E74650" w:rsidP="00E74650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B51E6A">
        <w:rPr>
          <w:sz w:val="28"/>
          <w:szCs w:val="28"/>
        </w:rPr>
        <w:lastRenderedPageBreak/>
        <w:t xml:space="preserve">19. По итогам рассмотрения вопросов, указанных в </w:t>
      </w:r>
      <w:hyperlink w:anchor="P56">
        <w:r w:rsidRPr="00B51E6A">
          <w:rPr>
            <w:sz w:val="28"/>
            <w:szCs w:val="28"/>
          </w:rPr>
          <w:t xml:space="preserve">подпунктах </w:t>
        </w:r>
        <w:r w:rsidR="00A33EF4" w:rsidRPr="00B51E6A">
          <w:rPr>
            <w:sz w:val="28"/>
            <w:szCs w:val="28"/>
          </w:rPr>
          <w:t>«</w:t>
        </w:r>
        <w:r w:rsidRPr="00B51E6A">
          <w:rPr>
            <w:sz w:val="28"/>
            <w:szCs w:val="28"/>
          </w:rPr>
          <w:t>а</w:t>
        </w:r>
      </w:hyperlink>
      <w:r w:rsidR="00A33EF4" w:rsidRPr="00B51E6A">
        <w:rPr>
          <w:sz w:val="28"/>
          <w:szCs w:val="28"/>
        </w:rPr>
        <w:t>»</w:t>
      </w:r>
      <w:r w:rsidRPr="00B51E6A">
        <w:rPr>
          <w:sz w:val="28"/>
          <w:szCs w:val="28"/>
        </w:rPr>
        <w:t xml:space="preserve">, </w:t>
      </w:r>
      <w:hyperlink w:anchor="P59">
        <w:r w:rsidR="00A33EF4" w:rsidRPr="00B51E6A">
          <w:rPr>
            <w:sz w:val="28"/>
            <w:szCs w:val="28"/>
          </w:rPr>
          <w:t>«</w:t>
        </w:r>
        <w:r w:rsidRPr="00B51E6A">
          <w:rPr>
            <w:sz w:val="28"/>
            <w:szCs w:val="28"/>
          </w:rPr>
          <w:t>б</w:t>
        </w:r>
      </w:hyperlink>
      <w:r w:rsidR="00A33EF4" w:rsidRPr="00B51E6A">
        <w:rPr>
          <w:sz w:val="28"/>
          <w:szCs w:val="28"/>
        </w:rPr>
        <w:t>»</w:t>
      </w:r>
      <w:r w:rsidRPr="00B51E6A">
        <w:rPr>
          <w:sz w:val="28"/>
          <w:szCs w:val="28"/>
        </w:rPr>
        <w:t xml:space="preserve"> и </w:t>
      </w:r>
      <w:hyperlink w:anchor="P64">
        <w:r w:rsidR="00A33EF4" w:rsidRPr="00B51E6A">
          <w:rPr>
            <w:sz w:val="28"/>
            <w:szCs w:val="28"/>
          </w:rPr>
          <w:t>«</w:t>
        </w:r>
        <w:r w:rsidRPr="00B51E6A">
          <w:rPr>
            <w:sz w:val="28"/>
            <w:szCs w:val="28"/>
          </w:rPr>
          <w:t>г</w:t>
        </w:r>
        <w:r w:rsidR="00A33EF4" w:rsidRPr="00B51E6A">
          <w:rPr>
            <w:sz w:val="28"/>
            <w:szCs w:val="28"/>
          </w:rPr>
          <w:t>»</w:t>
        </w:r>
        <w:r w:rsidRPr="00B51E6A">
          <w:rPr>
            <w:sz w:val="28"/>
            <w:szCs w:val="28"/>
          </w:rPr>
          <w:t xml:space="preserve"> пункта 10</w:t>
        </w:r>
      </w:hyperlink>
      <w:r w:rsidRPr="00B51E6A">
        <w:rPr>
          <w:sz w:val="28"/>
          <w:szCs w:val="28"/>
        </w:rPr>
        <w:t xml:space="preserve"> настоящего Положения, при наличии к тому оснований комиссия может принять иное решение, чем это предусмотрено пунктами 16 </w:t>
      </w:r>
      <w:r w:rsidR="00C95511">
        <w:rPr>
          <w:sz w:val="28"/>
          <w:szCs w:val="28"/>
        </w:rPr>
        <w:t>–</w:t>
      </w:r>
      <w:r w:rsidRPr="00B51E6A">
        <w:rPr>
          <w:sz w:val="28"/>
          <w:szCs w:val="28"/>
        </w:rPr>
        <w:t xml:space="preserve"> 18, 18.1, 18.2, 18.3, 20 настоящего Положения. Основания и мотивы принятия такого решения должны быть отражены в протоколе заседания комиссии.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09"/>
      <w:bookmarkEnd w:id="20"/>
      <w:r w:rsidRPr="00B51E6A">
        <w:rPr>
          <w:rFonts w:ascii="Times New Roman" w:hAnsi="Times New Roman" w:cs="Times New Roman"/>
          <w:sz w:val="28"/>
          <w:szCs w:val="28"/>
        </w:rPr>
        <w:t xml:space="preserve">20. По итогам рассмотрения вопроса, указанного в </w:t>
      </w:r>
      <w:hyperlink w:anchor="P65">
        <w:r w:rsidR="00A33EF4" w:rsidRPr="00B51E6A">
          <w:rPr>
            <w:rFonts w:ascii="Times New Roman" w:hAnsi="Times New Roman" w:cs="Times New Roman"/>
            <w:sz w:val="28"/>
            <w:szCs w:val="28"/>
          </w:rPr>
          <w:t>абзаце втором подпункта «</w:t>
        </w:r>
        <w:r w:rsidRPr="00B51E6A">
          <w:rPr>
            <w:rFonts w:ascii="Times New Roman" w:hAnsi="Times New Roman" w:cs="Times New Roman"/>
            <w:sz w:val="28"/>
            <w:szCs w:val="28"/>
          </w:rPr>
          <w:t>г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в отношении гражданина, замещавшего должность муниципальной службы в органе местного самоуправления, одно из следующих решений: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а) дать согласие на замещение им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муниципальному управлению этой организацией входили в его должностные (служебные) обязанности;</w:t>
      </w:r>
    </w:p>
    <w:p w:rsidR="00E74650" w:rsidRPr="00B51E6A" w:rsidRDefault="00F2451E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</w:t>
      </w:r>
      <w:r w:rsidR="00E74650" w:rsidRPr="00B51E6A">
        <w:rPr>
          <w:rFonts w:ascii="Times New Roman" w:hAnsi="Times New Roman" w:cs="Times New Roman"/>
          <w:sz w:val="28"/>
          <w:szCs w:val="28"/>
        </w:rPr>
        <w:t xml:space="preserve">становить, что замещение им на условиях трудового договора должности в коммерческой или некоммерческой организации и (или) выполнение в коммерческой или некоммерческой организации работ (оказание услуг) нарушают требования </w:t>
      </w:r>
      <w:hyperlink r:id="rId26">
        <w:r w:rsidR="00E74650" w:rsidRPr="00B51E6A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="00E74650" w:rsidRPr="00B51E6A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>
        <w:rPr>
          <w:rFonts w:ascii="Times New Roman" w:hAnsi="Times New Roman" w:cs="Times New Roman"/>
          <w:sz w:val="28"/>
          <w:szCs w:val="28"/>
        </w:rPr>
        <w:t xml:space="preserve">закона от 25 декабря 2008 года </w:t>
      </w:r>
      <w:r w:rsidR="00A33EF4" w:rsidRPr="00B51E6A">
        <w:rPr>
          <w:rFonts w:ascii="Times New Roman" w:hAnsi="Times New Roman" w:cs="Times New Roman"/>
          <w:sz w:val="28"/>
          <w:szCs w:val="28"/>
        </w:rPr>
        <w:t>№</w:t>
      </w:r>
      <w:r w:rsidR="00E74650" w:rsidRPr="00B51E6A">
        <w:rPr>
          <w:rFonts w:ascii="Times New Roman" w:hAnsi="Times New Roman" w:cs="Times New Roman"/>
          <w:sz w:val="28"/>
          <w:szCs w:val="28"/>
        </w:rPr>
        <w:t xml:space="preserve"> 273-ФЗ </w:t>
      </w:r>
      <w:r w:rsidR="00A33EF4" w:rsidRPr="00B51E6A">
        <w:rPr>
          <w:rFonts w:ascii="Times New Roman" w:hAnsi="Times New Roman" w:cs="Times New Roman"/>
          <w:sz w:val="28"/>
          <w:szCs w:val="28"/>
        </w:rPr>
        <w:t>«</w:t>
      </w:r>
      <w:r w:rsidR="00E74650" w:rsidRPr="00B51E6A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A33EF4" w:rsidRPr="00B51E6A">
        <w:rPr>
          <w:rFonts w:ascii="Times New Roman" w:hAnsi="Times New Roman" w:cs="Times New Roman"/>
          <w:sz w:val="28"/>
          <w:szCs w:val="28"/>
        </w:rPr>
        <w:t>»</w:t>
      </w:r>
      <w:r w:rsidR="00E74650" w:rsidRPr="00B51E6A">
        <w:rPr>
          <w:rFonts w:ascii="Times New Roman" w:hAnsi="Times New Roman" w:cs="Times New Roman"/>
          <w:sz w:val="28"/>
          <w:szCs w:val="28"/>
        </w:rPr>
        <w:t>. В этом случае комиссия представителю нанимателя (работодателю) проинформировать об указанных обстоятельствах органы прокуратуры и уведомившую организацию.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20.1. По итогам рассмотрения вопроса, предусмотренного </w:t>
      </w:r>
      <w:hyperlink w:anchor="P63">
        <w:r w:rsidR="00A33EF4" w:rsidRPr="00B51E6A">
          <w:rPr>
            <w:rFonts w:ascii="Times New Roman" w:hAnsi="Times New Roman" w:cs="Times New Roman"/>
            <w:sz w:val="28"/>
            <w:szCs w:val="28"/>
          </w:rPr>
          <w:t>подпунктом «</w:t>
        </w:r>
        <w:r w:rsidRPr="00B51E6A">
          <w:rPr>
            <w:rFonts w:ascii="Times New Roman" w:hAnsi="Times New Roman" w:cs="Times New Roman"/>
            <w:sz w:val="28"/>
            <w:szCs w:val="28"/>
          </w:rPr>
          <w:t>в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комиссия принимает соответствующее решение.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21. Для исполнения решений комиссии могут быть подготовлены проекты муниципальных правовых актов Пожарского муниципального </w:t>
      </w:r>
      <w:r w:rsidR="00A33EF4" w:rsidRPr="00B51E6A">
        <w:rPr>
          <w:rFonts w:ascii="Times New Roman" w:hAnsi="Times New Roman" w:cs="Times New Roman"/>
          <w:sz w:val="28"/>
          <w:szCs w:val="28"/>
        </w:rPr>
        <w:t>округа</w:t>
      </w:r>
      <w:r w:rsidRPr="00B51E6A">
        <w:rPr>
          <w:rFonts w:ascii="Times New Roman" w:hAnsi="Times New Roman" w:cs="Times New Roman"/>
          <w:sz w:val="28"/>
          <w:szCs w:val="28"/>
        </w:rPr>
        <w:t>, которые в установленном порядке представляются на рассмотрение представителю нанимателя (работодателю).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22. Решения комиссии по вопросам, указанным в </w:t>
      </w:r>
      <w:hyperlink w:anchor="P55">
        <w:r w:rsidRPr="00B51E6A">
          <w:rPr>
            <w:rFonts w:ascii="Times New Roman" w:hAnsi="Times New Roman" w:cs="Times New Roman"/>
            <w:sz w:val="28"/>
            <w:szCs w:val="28"/>
          </w:rPr>
          <w:t>пункте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принимаются тайным голосованием (если комиссия не примет иное решение) простым большинством голосов присутствующих на заседании членов комиссии.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23.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</w:t>
      </w:r>
      <w:hyperlink w:anchor="P61">
        <w:r w:rsidR="00A33EF4" w:rsidRPr="00B51E6A">
          <w:rPr>
            <w:rFonts w:ascii="Times New Roman" w:hAnsi="Times New Roman" w:cs="Times New Roman"/>
            <w:sz w:val="28"/>
            <w:szCs w:val="28"/>
          </w:rPr>
          <w:t>абзаце третьем подпункта 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для представителя нанимателя (работодателя) носят рекомендательный характер. Решение, принимаемое по итогам рассмотрения вопроса, указанного в </w:t>
      </w:r>
      <w:hyperlink w:anchor="P61">
        <w:r w:rsidRPr="00B51E6A">
          <w:rPr>
            <w:rFonts w:ascii="Times New Roman" w:hAnsi="Times New Roman" w:cs="Times New Roman"/>
            <w:sz w:val="28"/>
            <w:szCs w:val="28"/>
          </w:rPr>
          <w:t>аб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заце третьем подпункта 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носит обязательный характер.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24.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 w:rsidRPr="00B51E6A">
        <w:rPr>
          <w:rFonts w:ascii="Times New Roman" w:hAnsi="Times New Roman" w:cs="Times New Roman"/>
          <w:sz w:val="28"/>
          <w:szCs w:val="28"/>
        </w:rPr>
        <w:lastRenderedPageBreak/>
        <w:t>муниципальный служащий.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25. Копии протокола заседания комиссии в семидневный срок со дня заседания направляются представителю нанимателя (работодателю), полностью или в виде выписок из него </w:t>
      </w:r>
      <w:r w:rsidR="00A33EF4" w:rsidRPr="00B51E6A">
        <w:rPr>
          <w:rFonts w:ascii="Times New Roman" w:hAnsi="Times New Roman" w:cs="Times New Roman"/>
          <w:sz w:val="28"/>
          <w:szCs w:val="28"/>
        </w:rPr>
        <w:t>–</w:t>
      </w:r>
      <w:r w:rsidRPr="00B51E6A">
        <w:rPr>
          <w:rFonts w:ascii="Times New Roman" w:hAnsi="Times New Roman" w:cs="Times New Roman"/>
          <w:sz w:val="28"/>
          <w:szCs w:val="28"/>
        </w:rPr>
        <w:t xml:space="preserve"> муниципальному служащему, а также по решению комиссии </w:t>
      </w:r>
      <w:r w:rsidR="00A33EF4" w:rsidRPr="00B51E6A">
        <w:rPr>
          <w:rFonts w:ascii="Times New Roman" w:hAnsi="Times New Roman" w:cs="Times New Roman"/>
          <w:sz w:val="28"/>
          <w:szCs w:val="28"/>
        </w:rPr>
        <w:t>–</w:t>
      </w:r>
      <w:r w:rsidRPr="00B51E6A">
        <w:rPr>
          <w:rFonts w:ascii="Times New Roman" w:hAnsi="Times New Roman" w:cs="Times New Roman"/>
          <w:sz w:val="28"/>
          <w:szCs w:val="28"/>
        </w:rPr>
        <w:t xml:space="preserve"> иным заинтересованным лицам.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26. О рассмотрении рекомендаций комиссии и принятом решении представитель нанимателя (работодатель) уведомляет комиссию в месячный срок со дня поступления к нему протокола заседания комиссии. Данное решение оглашается на ближайшем заседании комиссии и принимается к сведению без обсуждения.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27. В случае установления комиссией признаков дисциплинарного проступка в действиях (бездействии) муниципального служащего информация об этом представляется представителю нанимателя (работодателю) для решения вопроса о применении к муниципальному служащему мер ответственности, предусмотренных действующим законодательством.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28. В случае установления комиссией факта совершения муниципальным 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(бездействии) и подтверждающие такой факт документы в правоприменительные органы в трехдневный срок, а при необходимости </w:t>
      </w:r>
      <w:r w:rsidR="00A33EF4" w:rsidRPr="00B51E6A">
        <w:rPr>
          <w:rFonts w:ascii="Times New Roman" w:hAnsi="Times New Roman" w:cs="Times New Roman"/>
          <w:sz w:val="28"/>
          <w:szCs w:val="28"/>
        </w:rPr>
        <w:t>–</w:t>
      </w:r>
      <w:r w:rsidRPr="00B51E6A">
        <w:rPr>
          <w:rFonts w:ascii="Times New Roman" w:hAnsi="Times New Roman" w:cs="Times New Roman"/>
          <w:sz w:val="28"/>
          <w:szCs w:val="28"/>
        </w:rPr>
        <w:t xml:space="preserve"> немедленно.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29. Копия протокола заседания комиссии или выписка из него приобщается к личному делу муниципального служащего,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 xml:space="preserve">29.1. Выписка из решения комиссии, заверенная подписью секретаря комиссии и печатью органа местного самоуправления, вручается гражданину, замещавшему должность муниципальной службы в органе местного самоуправления, в отношении которого рассматривался вопрос, указанный в </w:t>
      </w:r>
      <w:hyperlink w:anchor="P61">
        <w:r w:rsidR="00A33EF4" w:rsidRPr="00B51E6A">
          <w:rPr>
            <w:rFonts w:ascii="Times New Roman" w:hAnsi="Times New Roman" w:cs="Times New Roman"/>
            <w:sz w:val="28"/>
            <w:szCs w:val="28"/>
          </w:rPr>
          <w:t>абзаце третьем подпункта «</w:t>
        </w:r>
        <w:r w:rsidRPr="00B51E6A">
          <w:rPr>
            <w:rFonts w:ascii="Times New Roman" w:hAnsi="Times New Roman" w:cs="Times New Roman"/>
            <w:sz w:val="28"/>
            <w:szCs w:val="28"/>
          </w:rPr>
          <w:t>б</w:t>
        </w:r>
        <w:r w:rsidR="00A33EF4" w:rsidRPr="00B51E6A">
          <w:rPr>
            <w:rFonts w:ascii="Times New Roman" w:hAnsi="Times New Roman" w:cs="Times New Roman"/>
            <w:sz w:val="28"/>
            <w:szCs w:val="28"/>
          </w:rPr>
          <w:t>»</w:t>
        </w:r>
        <w:r w:rsidRPr="00B51E6A">
          <w:rPr>
            <w:rFonts w:ascii="Times New Roman" w:hAnsi="Times New Roman" w:cs="Times New Roman"/>
            <w:sz w:val="28"/>
            <w:szCs w:val="28"/>
          </w:rPr>
          <w:t xml:space="preserve"> пункта 10</w:t>
        </w:r>
      </w:hyperlink>
      <w:r w:rsidRPr="00B51E6A">
        <w:rPr>
          <w:rFonts w:ascii="Times New Roman" w:hAnsi="Times New Roman" w:cs="Times New Roman"/>
          <w:sz w:val="28"/>
          <w:szCs w:val="28"/>
        </w:rPr>
        <w:t xml:space="preserve"> настоящего Положения,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</w:p>
    <w:p w:rsidR="00E74650" w:rsidRPr="00B51E6A" w:rsidRDefault="00E74650" w:rsidP="00E7465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30.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3D2790" w:rsidRDefault="003D2790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C95511" w:rsidP="00C95511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tbl>
      <w:tblPr>
        <w:tblStyle w:val="a7"/>
        <w:tblW w:w="4820" w:type="dxa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B51E6A" w:rsidTr="00B51E6A">
        <w:tc>
          <w:tcPr>
            <w:tcW w:w="4820" w:type="dxa"/>
          </w:tcPr>
          <w:p w:rsidR="00B51E6A" w:rsidRPr="00B51E6A" w:rsidRDefault="00B51E6A" w:rsidP="00B51E6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51E6A">
              <w:rPr>
                <w:rFonts w:ascii="Times New Roman" w:hAnsi="Times New Roman" w:cs="Times New Roman"/>
                <w:sz w:val="24"/>
                <w:szCs w:val="24"/>
              </w:rPr>
              <w:t>Приложение 1 к Положению о комиссии по соблюдению требований к служебному поведению муниципальных служащих</w:t>
            </w:r>
          </w:p>
          <w:p w:rsidR="00B51E6A" w:rsidRPr="00B51E6A" w:rsidRDefault="00B51E6A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E6A">
              <w:rPr>
                <w:rFonts w:ascii="Times New Roman" w:hAnsi="Times New Roman" w:cs="Times New Roman"/>
                <w:sz w:val="24"/>
                <w:szCs w:val="24"/>
              </w:rPr>
              <w:t>органа местного самоуправления Пожарского муниципального округа и урегулированию конфликта интересов,</w:t>
            </w:r>
          </w:p>
          <w:p w:rsidR="00B51E6A" w:rsidRPr="00B51E6A" w:rsidRDefault="00B51E6A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E6A">
              <w:rPr>
                <w:rFonts w:ascii="Times New Roman" w:hAnsi="Times New Roman" w:cs="Times New Roman"/>
                <w:sz w:val="24"/>
                <w:szCs w:val="24"/>
              </w:rPr>
              <w:t>утвержденному нормативным правовым</w:t>
            </w:r>
          </w:p>
          <w:p w:rsidR="00B51E6A" w:rsidRPr="00B51E6A" w:rsidRDefault="00B51E6A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E6A">
              <w:rPr>
                <w:rFonts w:ascii="Times New Roman" w:hAnsi="Times New Roman" w:cs="Times New Roman"/>
                <w:sz w:val="24"/>
                <w:szCs w:val="24"/>
              </w:rPr>
              <w:t>актом Думы Пожарского муниципального округа Приморского края</w:t>
            </w:r>
          </w:p>
          <w:p w:rsidR="00B51E6A" w:rsidRPr="00B51E6A" w:rsidRDefault="00297040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«24» января 2023 года</w:t>
            </w:r>
            <w:r w:rsidR="00B51E6A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  <w:r w:rsidR="00B51E6A" w:rsidRPr="00B51E6A">
              <w:rPr>
                <w:rFonts w:ascii="Times New Roman" w:hAnsi="Times New Roman" w:cs="Times New Roman"/>
                <w:sz w:val="24"/>
                <w:szCs w:val="24"/>
              </w:rPr>
              <w:t>-НПА</w:t>
            </w:r>
          </w:p>
          <w:p w:rsidR="00B51E6A" w:rsidRPr="00B51E6A" w:rsidRDefault="00B51E6A" w:rsidP="00B51E6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1E6A" w:rsidRDefault="00B51E6A" w:rsidP="00B51E6A">
      <w:pPr>
        <w:pStyle w:val="ConsPlusNormal"/>
        <w:jc w:val="right"/>
        <w:outlineLvl w:val="1"/>
      </w:pPr>
    </w:p>
    <w:p w:rsidR="00B51E6A" w:rsidRDefault="00B51E6A" w:rsidP="00B51E6A">
      <w:pPr>
        <w:pStyle w:val="ConsPlusNormal"/>
        <w:jc w:val="right"/>
        <w:outlineLvl w:val="1"/>
      </w:pPr>
    </w:p>
    <w:p w:rsidR="00B51E6A" w:rsidRDefault="00B51E6A" w:rsidP="00B51E6A">
      <w:pPr>
        <w:pStyle w:val="ConsPlusNormal"/>
        <w:jc w:val="right"/>
        <w:outlineLvl w:val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95"/>
        <w:gridCol w:w="2925"/>
        <w:gridCol w:w="295"/>
        <w:gridCol w:w="3855"/>
      </w:tblGrid>
      <w:tr w:rsidR="00B51E6A" w:rsidTr="00D02434"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</w:pPr>
          </w:p>
        </w:tc>
        <w:tc>
          <w:tcPr>
            <w:tcW w:w="4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</w:pPr>
            <w:r>
              <w:t xml:space="preserve">В комиссию по соблюдению требований к служебному поведению муниципальных служащих органа местного самоуправления Пожарского муниципального </w:t>
            </w:r>
            <w:r w:rsidR="00C95511">
              <w:t>округа</w:t>
            </w:r>
            <w:r>
              <w:t xml:space="preserve"> и урегулированию конфликта интересов</w:t>
            </w:r>
          </w:p>
          <w:p w:rsidR="00B51E6A" w:rsidRDefault="00B51E6A" w:rsidP="00D02434">
            <w:pPr>
              <w:pStyle w:val="ConsPlusNormal"/>
            </w:pPr>
            <w:r>
              <w:t>от _____________________________</w:t>
            </w:r>
          </w:p>
          <w:p w:rsidR="00B51E6A" w:rsidRPr="001B2D36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1B2D36">
              <w:rPr>
                <w:sz w:val="20"/>
              </w:rPr>
              <w:t>(Ф.И.О., должность/адрес постоянной регистрации, телефон)</w:t>
            </w:r>
          </w:p>
          <w:p w:rsidR="00B51E6A" w:rsidRDefault="00B51E6A" w:rsidP="00D02434">
            <w:pPr>
              <w:pStyle w:val="ConsPlusNormal"/>
            </w:pPr>
            <w:r>
              <w:t>________________________________</w:t>
            </w:r>
          </w:p>
        </w:tc>
      </w:tr>
      <w:tr w:rsidR="00B51E6A" w:rsidTr="00D02434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1E6A" w:rsidRPr="00B51E6A" w:rsidRDefault="00B51E6A" w:rsidP="00D02434">
            <w:pPr>
              <w:pStyle w:val="ConsPlusNormal"/>
              <w:jc w:val="center"/>
              <w:rPr>
                <w:b/>
              </w:rPr>
            </w:pPr>
            <w:bookmarkStart w:id="21" w:name="P151"/>
            <w:bookmarkEnd w:id="21"/>
            <w:r w:rsidRPr="00B51E6A">
              <w:rPr>
                <w:b/>
              </w:rPr>
              <w:t>ЗАЯВЛЕНИЕ</w:t>
            </w:r>
          </w:p>
          <w:p w:rsidR="00B51E6A" w:rsidRDefault="00B51E6A" w:rsidP="00D02434">
            <w:pPr>
              <w:pStyle w:val="ConsPlusNormal"/>
              <w:jc w:val="center"/>
            </w:pPr>
            <w:r w:rsidRPr="00B51E6A">
              <w:rPr>
                <w:b/>
              </w:rPr>
              <w:t>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</w:t>
            </w:r>
          </w:p>
        </w:tc>
      </w:tr>
      <w:tr w:rsidR="00B51E6A" w:rsidTr="00D02434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  <w:ind w:firstLine="283"/>
              <w:jc w:val="both"/>
            </w:pPr>
            <w:r>
              <w:t>Я, _____________________________________________________________________________</w:t>
            </w:r>
          </w:p>
          <w:p w:rsidR="00B51E6A" w:rsidRPr="00B51E6A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B51E6A">
              <w:rPr>
                <w:sz w:val="20"/>
              </w:rPr>
              <w:t>(указывается Ф.И.О., должность и подразделение, в котором работает муниципальный служащий)</w:t>
            </w:r>
          </w:p>
          <w:p w:rsidR="00B51E6A" w:rsidRDefault="00B51E6A" w:rsidP="00D02434">
            <w:pPr>
              <w:pStyle w:val="ConsPlusNormal"/>
              <w:ind w:firstLine="283"/>
              <w:jc w:val="both"/>
            </w:pPr>
          </w:p>
          <w:p w:rsidR="00B51E6A" w:rsidRDefault="00B51E6A" w:rsidP="00D02434">
            <w:pPr>
              <w:pStyle w:val="ConsPlusNormal"/>
              <w:ind w:firstLine="283"/>
              <w:jc w:val="both"/>
            </w:pPr>
            <w:r>
              <w:t>Сообщаю Вам, что я не могу представить сведения о доходах, об имуществе и обязательствах имущественного характера моей (моего):</w:t>
            </w:r>
          </w:p>
          <w:p w:rsidR="00B51E6A" w:rsidRDefault="00B51E6A" w:rsidP="00D02434">
            <w:pPr>
              <w:pStyle w:val="ConsPlusNormal"/>
            </w:pPr>
            <w:r>
              <w:t>_________________________________________________________________________________</w:t>
            </w:r>
          </w:p>
          <w:p w:rsidR="00B51E6A" w:rsidRPr="00B51E6A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B51E6A">
              <w:rPr>
                <w:sz w:val="20"/>
              </w:rPr>
              <w:t>(супруги (супруга), несовершеннолетней дочери, несовершеннолетнего сына (с указанием Ф.И.О.))</w:t>
            </w:r>
          </w:p>
          <w:p w:rsidR="00B51E6A" w:rsidRDefault="00B51E6A" w:rsidP="00D02434">
            <w:pPr>
              <w:pStyle w:val="ConsPlusNormal"/>
            </w:pPr>
            <w:r>
              <w:t>по причине: _____________________________________________</w:t>
            </w:r>
            <w:r w:rsidR="001B2D36">
              <w:t>____________</w:t>
            </w:r>
            <w:r>
              <w:t>_____________</w:t>
            </w:r>
          </w:p>
          <w:p w:rsidR="00B51E6A" w:rsidRPr="00B51E6A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B51E6A">
              <w:rPr>
                <w:sz w:val="20"/>
              </w:rPr>
              <w:t>(указывается причина)</w:t>
            </w:r>
          </w:p>
          <w:p w:rsidR="00B51E6A" w:rsidRDefault="00B51E6A" w:rsidP="00D02434">
            <w:pPr>
              <w:pStyle w:val="ConsPlusNormal"/>
              <w:ind w:firstLine="283"/>
              <w:jc w:val="both"/>
            </w:pPr>
            <w:r>
              <w:t>Подтверждающие документы прилагаю:</w:t>
            </w:r>
          </w:p>
          <w:p w:rsidR="00B51E6A" w:rsidRDefault="00B51E6A" w:rsidP="00D02434">
            <w:pPr>
              <w:pStyle w:val="ConsPlusNormal"/>
            </w:pPr>
            <w:r>
              <w:t>1) _______________________________________________</w:t>
            </w:r>
            <w:r w:rsidR="001B2D36">
              <w:t>___________</w:t>
            </w:r>
            <w:r>
              <w:t>_____________________;</w:t>
            </w:r>
          </w:p>
          <w:p w:rsidR="00B51E6A" w:rsidRDefault="00B51E6A" w:rsidP="00D02434">
            <w:pPr>
              <w:pStyle w:val="ConsPlusNormal"/>
            </w:pPr>
            <w:r>
              <w:t>2) ____________________________________________</w:t>
            </w:r>
            <w:r w:rsidR="001B2D36">
              <w:t>___________</w:t>
            </w:r>
            <w:r>
              <w:t>________________________.</w:t>
            </w:r>
          </w:p>
          <w:p w:rsidR="00B51E6A" w:rsidRDefault="00B51E6A" w:rsidP="00D02434">
            <w:pPr>
              <w:pStyle w:val="ConsPlusNormal"/>
              <w:ind w:firstLine="283"/>
              <w:jc w:val="both"/>
            </w:pPr>
            <w:r>
              <w:t>Информацию о принятом решении прошу направить на мое имя по адресу:</w:t>
            </w:r>
          </w:p>
          <w:p w:rsidR="00B51E6A" w:rsidRDefault="00B51E6A" w:rsidP="00D02434">
            <w:pPr>
              <w:pStyle w:val="ConsPlusNormal"/>
            </w:pPr>
            <w:r>
              <w:t>______</w:t>
            </w:r>
            <w:r w:rsidR="001B2D36">
              <w:t>____________</w:t>
            </w:r>
            <w:r>
              <w:t>_______________________________________________________________</w:t>
            </w:r>
          </w:p>
          <w:p w:rsidR="00B51E6A" w:rsidRPr="00B51E6A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B51E6A">
              <w:rPr>
                <w:sz w:val="20"/>
              </w:rPr>
              <w:t>(указывается адрес фактического проживания муниципального служащего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      </w:r>
          </w:p>
        </w:tc>
      </w:tr>
      <w:tr w:rsidR="00B51E6A" w:rsidTr="00D02434">
        <w:tc>
          <w:tcPr>
            <w:tcW w:w="1995" w:type="dxa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  <w:jc w:val="center"/>
            </w:pPr>
            <w:r>
              <w:t>_____________</w:t>
            </w:r>
          </w:p>
          <w:p w:rsidR="00B51E6A" w:rsidRPr="00B51E6A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B51E6A">
              <w:rPr>
                <w:sz w:val="20"/>
              </w:rPr>
              <w:t>(дата)</w:t>
            </w:r>
          </w:p>
        </w:tc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</w:pPr>
          </w:p>
        </w:tc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  <w:jc w:val="center"/>
            </w:pPr>
            <w:r>
              <w:t>____________________________</w:t>
            </w:r>
          </w:p>
          <w:p w:rsidR="00B51E6A" w:rsidRPr="00B51E6A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B51E6A">
              <w:rPr>
                <w:sz w:val="20"/>
              </w:rPr>
              <w:t>(подпись, инициалы и фамилия)</w:t>
            </w:r>
          </w:p>
        </w:tc>
      </w:tr>
    </w:tbl>
    <w:p w:rsidR="00B51E6A" w:rsidRDefault="00B51E6A" w:rsidP="00B51E6A">
      <w:pPr>
        <w:pStyle w:val="ConsPlusNormal"/>
        <w:jc w:val="both"/>
      </w:pPr>
    </w:p>
    <w:p w:rsidR="00B51E6A" w:rsidRDefault="00B51E6A" w:rsidP="00B51E6A">
      <w:pPr>
        <w:pStyle w:val="ConsPlusNormal"/>
        <w:jc w:val="both"/>
      </w:pPr>
    </w:p>
    <w:p w:rsidR="00B51E6A" w:rsidRDefault="00B51E6A" w:rsidP="00B51E6A">
      <w:pPr>
        <w:pStyle w:val="ConsPlusNormal"/>
        <w:jc w:val="both"/>
      </w:pPr>
    </w:p>
    <w:p w:rsidR="00B51E6A" w:rsidRDefault="00B51E6A" w:rsidP="00B51E6A">
      <w:pPr>
        <w:pStyle w:val="ConsPlusNormal"/>
        <w:jc w:val="both"/>
      </w:pPr>
    </w:p>
    <w:p w:rsidR="00B51E6A" w:rsidRDefault="00B51E6A" w:rsidP="00B51E6A">
      <w:pPr>
        <w:pStyle w:val="ConsPlusNormal"/>
        <w:jc w:val="both"/>
      </w:pPr>
    </w:p>
    <w:p w:rsidR="00B51E6A" w:rsidRDefault="00B51E6A" w:rsidP="00B51E6A">
      <w:pPr>
        <w:pStyle w:val="ConsPlusNormal"/>
        <w:jc w:val="both"/>
      </w:pPr>
    </w:p>
    <w:p w:rsidR="00B51E6A" w:rsidRDefault="00B51E6A" w:rsidP="00B51E6A">
      <w:pPr>
        <w:pStyle w:val="ConsPlusNormal"/>
        <w:jc w:val="both"/>
      </w:pPr>
    </w:p>
    <w:p w:rsidR="00B51E6A" w:rsidRDefault="00B51E6A" w:rsidP="00B51E6A">
      <w:pPr>
        <w:pStyle w:val="ConsPlusNormal"/>
        <w:jc w:val="both"/>
      </w:pPr>
    </w:p>
    <w:p w:rsidR="00B51E6A" w:rsidRDefault="00B51E6A" w:rsidP="00B51E6A">
      <w:pPr>
        <w:pStyle w:val="ConsPlusNormal"/>
        <w:jc w:val="both"/>
      </w:pPr>
    </w:p>
    <w:tbl>
      <w:tblPr>
        <w:tblStyle w:val="a7"/>
        <w:tblW w:w="4820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1B2D36" w:rsidTr="001B2D36">
        <w:tc>
          <w:tcPr>
            <w:tcW w:w="4820" w:type="dxa"/>
          </w:tcPr>
          <w:p w:rsidR="001B2D36" w:rsidRPr="00B51E6A" w:rsidRDefault="001B2D36" w:rsidP="00D02434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51E6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1E6A">
              <w:rPr>
                <w:rFonts w:ascii="Times New Roman" w:hAnsi="Times New Roman" w:cs="Times New Roman"/>
                <w:sz w:val="24"/>
                <w:szCs w:val="24"/>
              </w:rPr>
              <w:t xml:space="preserve"> к Положению о комиссии по соблюдению требований к служебному поведению муниципальных служащих</w:t>
            </w:r>
          </w:p>
          <w:p w:rsidR="001B2D36" w:rsidRPr="00B51E6A" w:rsidRDefault="001B2D36" w:rsidP="00D024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E6A">
              <w:rPr>
                <w:rFonts w:ascii="Times New Roman" w:hAnsi="Times New Roman" w:cs="Times New Roman"/>
                <w:sz w:val="24"/>
                <w:szCs w:val="24"/>
              </w:rPr>
              <w:t>органа местного самоуправления Пожарского муниципального округа и урегулированию конфликта интересов,</w:t>
            </w:r>
          </w:p>
          <w:p w:rsidR="001B2D36" w:rsidRPr="00B51E6A" w:rsidRDefault="001B2D36" w:rsidP="00D024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E6A">
              <w:rPr>
                <w:rFonts w:ascii="Times New Roman" w:hAnsi="Times New Roman" w:cs="Times New Roman"/>
                <w:sz w:val="24"/>
                <w:szCs w:val="24"/>
              </w:rPr>
              <w:t>утвержденному нормативным правовым</w:t>
            </w:r>
          </w:p>
          <w:p w:rsidR="001B2D36" w:rsidRPr="00B51E6A" w:rsidRDefault="001B2D36" w:rsidP="00D024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E6A">
              <w:rPr>
                <w:rFonts w:ascii="Times New Roman" w:hAnsi="Times New Roman" w:cs="Times New Roman"/>
                <w:sz w:val="24"/>
                <w:szCs w:val="24"/>
              </w:rPr>
              <w:t>актом Думы Пожарского муниципального округа Приморского края</w:t>
            </w:r>
          </w:p>
          <w:p w:rsidR="001B2D36" w:rsidRPr="00B51E6A" w:rsidRDefault="00297040" w:rsidP="00D0243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«24» января 2023 года</w:t>
            </w:r>
            <w:r w:rsidR="001B2D36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92</w:t>
            </w:r>
            <w:r w:rsidR="001B2D36" w:rsidRPr="00B51E6A">
              <w:rPr>
                <w:rFonts w:ascii="Times New Roman" w:hAnsi="Times New Roman" w:cs="Times New Roman"/>
                <w:sz w:val="24"/>
                <w:szCs w:val="24"/>
              </w:rPr>
              <w:t>-НПА</w:t>
            </w:r>
          </w:p>
          <w:p w:rsidR="001B2D36" w:rsidRPr="00B51E6A" w:rsidRDefault="001B2D36" w:rsidP="00D02434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2D36" w:rsidRDefault="001B2D36" w:rsidP="001B2D36">
      <w:pPr>
        <w:pStyle w:val="ConsPlusNormal"/>
        <w:jc w:val="right"/>
        <w:outlineLvl w:val="1"/>
      </w:pPr>
    </w:p>
    <w:p w:rsidR="001B2D36" w:rsidRDefault="001B2D36" w:rsidP="001B2D36">
      <w:pPr>
        <w:pStyle w:val="ConsPlusNormal"/>
        <w:jc w:val="right"/>
        <w:outlineLvl w:val="1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06"/>
        <w:gridCol w:w="2714"/>
        <w:gridCol w:w="242"/>
        <w:gridCol w:w="3908"/>
      </w:tblGrid>
      <w:tr w:rsidR="00B51E6A" w:rsidTr="00D02434">
        <w:tc>
          <w:tcPr>
            <w:tcW w:w="4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</w:pPr>
          </w:p>
        </w:tc>
        <w:tc>
          <w:tcPr>
            <w:tcW w:w="4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</w:pPr>
            <w:r>
              <w:t xml:space="preserve">В комиссию по соблюдению требований к служебному поведению муниципальных служащих органа местного самоуправления Пожарского муниципального </w:t>
            </w:r>
            <w:r w:rsidR="00C95511">
              <w:t>округа</w:t>
            </w:r>
            <w:r>
              <w:t xml:space="preserve"> и урегулированию конфликта интересов</w:t>
            </w:r>
          </w:p>
          <w:p w:rsidR="00B51E6A" w:rsidRDefault="00B51E6A" w:rsidP="00D02434">
            <w:pPr>
              <w:pStyle w:val="ConsPlusNormal"/>
            </w:pPr>
            <w:r>
              <w:t>от _____________________________</w:t>
            </w:r>
          </w:p>
          <w:p w:rsidR="00B51E6A" w:rsidRPr="001B2D36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1B2D36">
              <w:rPr>
                <w:sz w:val="20"/>
              </w:rPr>
              <w:t>(Ф.И.О., должность/адрес постоянной регистрации, телефон)</w:t>
            </w:r>
          </w:p>
          <w:p w:rsidR="00B51E6A" w:rsidRDefault="00B51E6A" w:rsidP="00D02434">
            <w:pPr>
              <w:pStyle w:val="ConsPlusNormal"/>
            </w:pPr>
            <w:r>
              <w:t>________________________________</w:t>
            </w:r>
          </w:p>
        </w:tc>
      </w:tr>
      <w:tr w:rsidR="00B51E6A" w:rsidTr="00D02434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1E6A" w:rsidRPr="001B2D36" w:rsidRDefault="00B51E6A" w:rsidP="00D02434">
            <w:pPr>
              <w:pStyle w:val="ConsPlusNormal"/>
              <w:jc w:val="center"/>
              <w:rPr>
                <w:b/>
              </w:rPr>
            </w:pPr>
            <w:bookmarkStart w:id="22" w:name="P198"/>
            <w:bookmarkEnd w:id="22"/>
            <w:r w:rsidRPr="001B2D36">
              <w:rPr>
                <w:b/>
              </w:rPr>
              <w:t>ЗАЯВЛЕНИЕ</w:t>
            </w:r>
          </w:p>
          <w:p w:rsidR="00B51E6A" w:rsidRDefault="00B51E6A" w:rsidP="00D02434">
            <w:pPr>
              <w:pStyle w:val="ConsPlusNormal"/>
              <w:jc w:val="center"/>
            </w:pPr>
            <w:r w:rsidRPr="001B2D36">
              <w:rPr>
                <w:b/>
              </w:rPr>
              <w:t>О ДАЧЕ СОГЛАСИЯ НА ЗАМЕЩЕНИЕ ДОЛЖНОСТИ В КОММЕРЧЕСКОЙ ИЛИ НЕКОММЕРЧЕСКОЙ ОРГАНИЗАЦИИ (ВЫПОЛНЕНИЕ РАБОТЫ НА УСЛОВИЯХ ГРАЖДАНСКО-ПРАВОВОГО ДОГОВОРА В КОММЕРЧЕСКОЙ ИЛИ НЕКОММЕРЧЕСКОЙ ОРГАНИЗАЦИИ)</w:t>
            </w:r>
          </w:p>
        </w:tc>
      </w:tr>
      <w:tr w:rsidR="00B51E6A" w:rsidTr="00D02434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  <w:ind w:firstLine="283"/>
              <w:jc w:val="both"/>
            </w:pPr>
            <w:r>
              <w:t>Я, _________________________________________, прошу дать мне согласие на</w:t>
            </w:r>
          </w:p>
          <w:p w:rsidR="00B51E6A" w:rsidRPr="001B2D36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1B2D36">
              <w:rPr>
                <w:sz w:val="20"/>
              </w:rPr>
              <w:t>Ф.И.О.</w:t>
            </w:r>
          </w:p>
          <w:p w:rsidR="00B51E6A" w:rsidRDefault="00B51E6A" w:rsidP="00D02434">
            <w:pPr>
              <w:pStyle w:val="ConsPlusNormal"/>
            </w:pPr>
            <w:r>
              <w:t>замещение должности _______________________________</w:t>
            </w:r>
            <w:r w:rsidR="001B2D36">
              <w:t>_____________</w:t>
            </w:r>
            <w:r>
              <w:t>_________________</w:t>
            </w:r>
          </w:p>
          <w:p w:rsidR="00B51E6A" w:rsidRPr="001B2D36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1B2D36">
              <w:rPr>
                <w:sz w:val="20"/>
              </w:rPr>
              <w:t>(указать наименование должности)</w:t>
            </w:r>
          </w:p>
          <w:p w:rsidR="00B51E6A" w:rsidRDefault="00B51E6A" w:rsidP="00D02434">
            <w:pPr>
              <w:pStyle w:val="ConsPlusNormal"/>
            </w:pPr>
            <w:r>
              <w:t>в ___________________________________________________</w:t>
            </w:r>
            <w:r w:rsidR="001B2D36">
              <w:t>___________</w:t>
            </w:r>
            <w:r>
              <w:t>__________________</w:t>
            </w:r>
          </w:p>
          <w:p w:rsidR="00B51E6A" w:rsidRPr="001B2D36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1B2D36">
              <w:rPr>
                <w:sz w:val="20"/>
              </w:rPr>
              <w:t>(указать наименование организации)</w:t>
            </w:r>
          </w:p>
          <w:p w:rsidR="00B51E6A" w:rsidRDefault="00B51E6A" w:rsidP="00D02434">
            <w:pPr>
              <w:pStyle w:val="ConsPlusNormal"/>
              <w:ind w:firstLine="283"/>
              <w:jc w:val="both"/>
            </w:pPr>
            <w:r>
              <w:t>При замещении должности в вышеуказанной организации в мои обязанности будут входить следующие функции (предметом гражданско-правового договора будут являться):</w:t>
            </w:r>
          </w:p>
          <w:p w:rsidR="00B51E6A" w:rsidRDefault="00B51E6A" w:rsidP="00D02434">
            <w:pPr>
              <w:pStyle w:val="ConsPlusNormal"/>
            </w:pPr>
            <w:r>
              <w:t>____________________________________________</w:t>
            </w:r>
            <w:r w:rsidR="001B2D36">
              <w:t>____________</w:t>
            </w:r>
            <w:r>
              <w:t>_________________________</w:t>
            </w:r>
          </w:p>
          <w:p w:rsidR="00B51E6A" w:rsidRPr="001B2D36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1B2D36">
              <w:rPr>
                <w:sz w:val="20"/>
              </w:rPr>
              <w:t>(указать какие функции/предмет договора)</w:t>
            </w:r>
          </w:p>
          <w:p w:rsidR="00B51E6A" w:rsidRDefault="00B51E6A" w:rsidP="00D02434">
            <w:pPr>
              <w:pStyle w:val="ConsPlusNormal"/>
              <w:ind w:firstLine="283"/>
              <w:jc w:val="both"/>
            </w:pPr>
            <w:r>
              <w:t>При замещении должности _____________</w:t>
            </w:r>
            <w:r w:rsidR="001B2D36">
              <w:t>__________</w:t>
            </w:r>
            <w:r>
              <w:t>________________________________</w:t>
            </w:r>
          </w:p>
          <w:p w:rsidR="00B51E6A" w:rsidRPr="001B2D36" w:rsidRDefault="00B51E6A" w:rsidP="00D02434">
            <w:pPr>
              <w:pStyle w:val="ConsPlusNormal"/>
              <w:jc w:val="right"/>
              <w:rPr>
                <w:sz w:val="20"/>
              </w:rPr>
            </w:pPr>
            <w:r w:rsidRPr="001B2D36">
              <w:rPr>
                <w:sz w:val="20"/>
              </w:rPr>
              <w:t>(указать наименование муниципальной должности,</w:t>
            </w:r>
          </w:p>
          <w:p w:rsidR="00B51E6A" w:rsidRDefault="00B51E6A" w:rsidP="00D02434">
            <w:pPr>
              <w:pStyle w:val="ConsPlusNormal"/>
            </w:pPr>
            <w:r>
              <w:t>___________________</w:t>
            </w:r>
            <w:r w:rsidR="001B2D36">
              <w:t>___________</w:t>
            </w:r>
            <w:r>
              <w:t>___________________________________________________</w:t>
            </w:r>
          </w:p>
          <w:p w:rsidR="00B51E6A" w:rsidRPr="001B2D36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1B2D36">
              <w:rPr>
                <w:sz w:val="20"/>
              </w:rPr>
              <w:t>которую гражданин замещал)</w:t>
            </w:r>
          </w:p>
          <w:p w:rsidR="00B51E6A" w:rsidRDefault="00B51E6A" w:rsidP="00D02434">
            <w:pPr>
              <w:pStyle w:val="ConsPlusNormal"/>
            </w:pPr>
            <w:r>
              <w:t>в мои должностные обязанности входили функции:</w:t>
            </w:r>
          </w:p>
          <w:p w:rsidR="00B51E6A" w:rsidRDefault="00B51E6A" w:rsidP="00D02434">
            <w:pPr>
              <w:pStyle w:val="ConsPlusNormal"/>
            </w:pPr>
            <w:r>
              <w:t>1) ________________</w:t>
            </w:r>
            <w:r w:rsidR="001B2D36">
              <w:t>__________</w:t>
            </w:r>
            <w:r>
              <w:t>____________________________________________________,</w:t>
            </w:r>
          </w:p>
          <w:p w:rsidR="00B51E6A" w:rsidRDefault="00B51E6A" w:rsidP="00D02434">
            <w:pPr>
              <w:pStyle w:val="ConsPlusNormal"/>
            </w:pPr>
            <w:r>
              <w:t>2) _______________</w:t>
            </w:r>
            <w:r w:rsidR="001B2D36">
              <w:t>__________</w:t>
            </w:r>
            <w:r>
              <w:t>_____________________________________________________.</w:t>
            </w:r>
          </w:p>
          <w:p w:rsidR="00B51E6A" w:rsidRPr="001B2D36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1B2D36">
              <w:rPr>
                <w:sz w:val="20"/>
              </w:rPr>
              <w:t>(указать какие функции)</w:t>
            </w:r>
          </w:p>
          <w:p w:rsidR="00B51E6A" w:rsidRDefault="00B51E6A" w:rsidP="00D02434">
            <w:pPr>
              <w:pStyle w:val="ConsPlusNormal"/>
              <w:ind w:firstLine="283"/>
              <w:jc w:val="both"/>
            </w:pPr>
            <w:r>
              <w:t>Информацию о принятом комиссией решении прошу направить на мое имя по адресу:</w:t>
            </w:r>
          </w:p>
          <w:p w:rsidR="00B51E6A" w:rsidRDefault="00B51E6A" w:rsidP="00D02434">
            <w:pPr>
              <w:pStyle w:val="ConsPlusNormal"/>
            </w:pPr>
            <w:r>
              <w:t>______________________________________________________________________</w:t>
            </w:r>
          </w:p>
          <w:p w:rsidR="00B51E6A" w:rsidRDefault="00B51E6A" w:rsidP="001B2D36">
            <w:pPr>
              <w:pStyle w:val="ConsPlusNormal"/>
              <w:jc w:val="center"/>
            </w:pPr>
            <w:r w:rsidRPr="001B2D36">
              <w:rPr>
                <w:sz w:val="20"/>
              </w:rPr>
              <w:t>(указывается адрес фактического проживания гражданина для направления решения по почте, либо указывается любой другой способ направления решения,а также необходимые реквизиты для такого способа направления решения)</w:t>
            </w:r>
          </w:p>
        </w:tc>
      </w:tr>
      <w:tr w:rsidR="00B51E6A" w:rsidTr="00D02434">
        <w:tc>
          <w:tcPr>
            <w:tcW w:w="2206" w:type="dxa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  <w:jc w:val="center"/>
            </w:pPr>
            <w:r>
              <w:t>_______________</w:t>
            </w:r>
          </w:p>
          <w:p w:rsidR="00B51E6A" w:rsidRPr="001B2D36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1B2D36">
              <w:rPr>
                <w:sz w:val="20"/>
              </w:rPr>
              <w:t>(дата)</w:t>
            </w:r>
          </w:p>
        </w:tc>
        <w:tc>
          <w:tcPr>
            <w:tcW w:w="29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</w:pPr>
          </w:p>
        </w:tc>
        <w:tc>
          <w:tcPr>
            <w:tcW w:w="3908" w:type="dxa"/>
            <w:tcBorders>
              <w:top w:val="nil"/>
              <w:left w:val="nil"/>
              <w:bottom w:val="nil"/>
              <w:right w:val="nil"/>
            </w:tcBorders>
          </w:tcPr>
          <w:p w:rsidR="00B51E6A" w:rsidRDefault="00B51E6A" w:rsidP="00D02434">
            <w:pPr>
              <w:pStyle w:val="ConsPlusNormal"/>
              <w:jc w:val="center"/>
            </w:pPr>
            <w:r>
              <w:t>_____________________________</w:t>
            </w:r>
          </w:p>
          <w:p w:rsidR="00B51E6A" w:rsidRPr="001B2D36" w:rsidRDefault="00B51E6A" w:rsidP="00D02434">
            <w:pPr>
              <w:pStyle w:val="ConsPlusNormal"/>
              <w:jc w:val="center"/>
              <w:rPr>
                <w:sz w:val="20"/>
              </w:rPr>
            </w:pPr>
            <w:r w:rsidRPr="001B2D36">
              <w:rPr>
                <w:sz w:val="20"/>
              </w:rPr>
              <w:t>(подпись, инициалы и фамилия)</w:t>
            </w:r>
          </w:p>
        </w:tc>
      </w:tr>
    </w:tbl>
    <w:p w:rsidR="001B2D36" w:rsidRDefault="001B2D36" w:rsidP="001B2D36">
      <w:pPr>
        <w:ind w:right="-6"/>
        <w:jc w:val="center"/>
        <w:rPr>
          <w:sz w:val="28"/>
          <w:szCs w:val="28"/>
        </w:rPr>
      </w:pPr>
    </w:p>
    <w:sectPr w:rsidR="001B2D36" w:rsidSect="00D47C18">
      <w:pgSz w:w="11906" w:h="16838"/>
      <w:pgMar w:top="426" w:right="70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8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1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3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5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13"/>
  </w:num>
  <w:num w:numId="7">
    <w:abstractNumId w:val="11"/>
  </w:num>
  <w:num w:numId="8">
    <w:abstractNumId w:val="15"/>
  </w:num>
  <w:num w:numId="9">
    <w:abstractNumId w:val="9"/>
  </w:num>
  <w:num w:numId="10">
    <w:abstractNumId w:val="6"/>
  </w:num>
  <w:num w:numId="11">
    <w:abstractNumId w:val="3"/>
  </w:num>
  <w:num w:numId="12">
    <w:abstractNumId w:val="12"/>
  </w:num>
  <w:num w:numId="13">
    <w:abstractNumId w:val="14"/>
  </w:num>
  <w:num w:numId="14">
    <w:abstractNumId w:val="10"/>
  </w:num>
  <w:num w:numId="15">
    <w:abstractNumId w:val="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5910"/>
    <w:rsid w:val="0000643B"/>
    <w:rsid w:val="00010BFC"/>
    <w:rsid w:val="0001100C"/>
    <w:rsid w:val="00013473"/>
    <w:rsid w:val="0001758E"/>
    <w:rsid w:val="0001770D"/>
    <w:rsid w:val="00017B3B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1D9A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6C72"/>
    <w:rsid w:val="00274D78"/>
    <w:rsid w:val="00276BDE"/>
    <w:rsid w:val="00277E96"/>
    <w:rsid w:val="00282701"/>
    <w:rsid w:val="00285F7A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9704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1EDA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6659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7191"/>
    <w:rsid w:val="00D0735D"/>
    <w:rsid w:val="00D10926"/>
    <w:rsid w:val="00D109EC"/>
    <w:rsid w:val="00D1129C"/>
    <w:rsid w:val="00D14081"/>
    <w:rsid w:val="00D171A5"/>
    <w:rsid w:val="00D1729F"/>
    <w:rsid w:val="00D17B99"/>
    <w:rsid w:val="00D22AC4"/>
    <w:rsid w:val="00D254B8"/>
    <w:rsid w:val="00D30BF3"/>
    <w:rsid w:val="00D319FE"/>
    <w:rsid w:val="00D32A01"/>
    <w:rsid w:val="00D340F7"/>
    <w:rsid w:val="00D35CED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5130"/>
    <w:rsid w:val="00D7631D"/>
    <w:rsid w:val="00D778F0"/>
    <w:rsid w:val="00D8335B"/>
    <w:rsid w:val="00D83B7E"/>
    <w:rsid w:val="00D873A7"/>
    <w:rsid w:val="00D90F9F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2F7E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51E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both">
    <w:name w:val="pboth"/>
    <w:basedOn w:val="a"/>
    <w:rsid w:val="000C1D9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947B33612157FFB2536DAB724FF5F680D6FD6CAA0DE8566B57196C9FF4875F50805BA87A5D144F4196519C50lEL4H" TargetMode="External"/><Relationship Id="rId13" Type="http://schemas.openxmlformats.org/officeDocument/2006/relationships/hyperlink" Target="consultantplus://offline/ref=3F947B33612157FFB2536DAB724FF5F687DCF66AA001E8566B57196C9FF4875F50805BA87A5D144F4196519C50lEL4H" TargetMode="External"/><Relationship Id="rId18" Type="http://schemas.openxmlformats.org/officeDocument/2006/relationships/hyperlink" Target="consultantplus://offline/ref=3F947B33612157FFB2536DAB724FF5F680D6FD6CAA0DE8566B57196C9FF4875F50805BA87A5D144F4196519C50lEL4H" TargetMode="External"/><Relationship Id="rId26" Type="http://schemas.openxmlformats.org/officeDocument/2006/relationships/hyperlink" Target="consultantplus://offline/ref=3F947B33612157FFB2536DAB724FF5F680D6FD6CAA0DE8566B57196C9FF4875F428003A772505E1F07DD5E9C54F8BDCFA9E28177l7L6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F947B33612157FFB2536DAB724FF5F680D7F569A004E8566B57196C9FF4875F428003A47D5A094517D917C95FE6BAD3B6E29F777464l6LDH" TargetMode="External"/><Relationship Id="rId7" Type="http://schemas.openxmlformats.org/officeDocument/2006/relationships/image" Target="media/image2.jpeg"/><Relationship Id="rId12" Type="http://schemas.openxmlformats.org/officeDocument/2006/relationships/hyperlink" Target="consultantplus://offline/ref=3F947B33612157FFB2536DAB724FF5F680D5F068A504E8566B57196C9FF4875F50805BA87A5D144F4196519C50lEL4H" TargetMode="External"/><Relationship Id="rId17" Type="http://schemas.openxmlformats.org/officeDocument/2006/relationships/hyperlink" Target="consultantplus://offline/ref=3F947B33612157FFB25373A66423ABF984DFAB62A302E70735031F3BC0A4810A02C005F12B1F5F43438E4D9D50F8BECDB5lEL2H" TargetMode="External"/><Relationship Id="rId25" Type="http://schemas.openxmlformats.org/officeDocument/2006/relationships/hyperlink" Target="consultantplus://offline/ref=3F947B33612157FFB2536DAB724FF5F680D5F66AA00DE8566B57196C9FF4875F428003A17D505E1F07DD5E9C54F8BDCFA9E28177l7L6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F947B33612157FFB2536DAB724FF5F686DCF26AA953BF543A02176997A4DD4F54C90EA3645A0850418851l9LEH" TargetMode="External"/><Relationship Id="rId20" Type="http://schemas.openxmlformats.org/officeDocument/2006/relationships/hyperlink" Target="consultantplus://offline/ref=3F947B33612157FFB2536DAB724FF5F680D6FD6CAA0DE8566B57196C9FF4875F428003A679505E1F07DD5E9C54F8BDCFA9E28177l7L6H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3F947B33612157FFB25373A66423ABF984DFAB62A702E10735084231C8FD8D0805CF5AF43E0E074E4596529E4CE4BCCFlBL5H" TargetMode="External"/><Relationship Id="rId24" Type="http://schemas.openxmlformats.org/officeDocument/2006/relationships/hyperlink" Target="consultantplus://offline/ref=3F947B33612157FFB2536DAB724FF5F680D5F66AA00DE8566B57196C9FF4875F428003A17D505E1F07DD5E9C54F8BDCFA9E28177l7L6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F947B33612157FFB25373A66423ABF984DFAB62A702E10735084231C8FD8D0805CF5AF43E0E074E4596529E4CE4BCCFlBL5H" TargetMode="External"/><Relationship Id="rId23" Type="http://schemas.openxmlformats.org/officeDocument/2006/relationships/hyperlink" Target="consultantplus://offline/ref=3F947B33612157FFB2536DAB724FF5F680D6FD6CAA0DE8566B57196C9FF4875F428003A772505E1F07DD5E9C54F8BDCFA9E28177l7L6H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3F947B33612157FFB2536DAB724FF5F680D5F068A504E8566B57196C9FF4875F50805BA87A5D144F4196519C50lEL4H" TargetMode="External"/><Relationship Id="rId19" Type="http://schemas.openxmlformats.org/officeDocument/2006/relationships/hyperlink" Target="consultantplus://offline/ref=3F947B33612157FFB2536DAB724FF5F680D5F66AA00DE8566B57196C9FF4875F50805BA87A5D144F4196519C50lEL4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F947B33612157FFB2536DAB724FF5F680D5F66AA00DE8566B57196C9FF4875F50805BA87A5D144F4196519C50lEL4H" TargetMode="External"/><Relationship Id="rId14" Type="http://schemas.openxmlformats.org/officeDocument/2006/relationships/hyperlink" Target="consultantplus://offline/ref=3F947B33612157FFB2536DAB724FF5F680D6FD6CAA0DE8566B57196C9FF4875F50805BA87A5D144F4196519C50lEL4H" TargetMode="External"/><Relationship Id="rId22" Type="http://schemas.openxmlformats.org/officeDocument/2006/relationships/hyperlink" Target="consultantplus://offline/ref=3F947B33612157FFB2536DAB724FF5F680D6FD6CAA0DE8566B57196C9FF4875F428003A772505E1F07DD5E9C54F8BDCFA9E28177l7L6H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B0A22-08A9-48CF-85E3-85FAB2FC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6245</Words>
  <Characters>35599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8</cp:revision>
  <cp:lastPrinted>2023-01-15T06:06:00Z</cp:lastPrinted>
  <dcterms:created xsi:type="dcterms:W3CDTF">2022-12-06T08:18:00Z</dcterms:created>
  <dcterms:modified xsi:type="dcterms:W3CDTF">2023-01-23T07:55:00Z</dcterms:modified>
</cp:coreProperties>
</file>