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1E1D" w:rsidRDefault="008F106B">
      <w:pPr>
        <w:jc w:val="center"/>
        <w:rPr>
          <w:b/>
          <w:sz w:val="26"/>
          <w:szCs w:val="26"/>
        </w:rPr>
      </w:pPr>
      <w:r w:rsidRPr="008F10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55pt;height:78.2pt;z-index:251657728;mso-wrap-distance-left:9.05pt;mso-wrap-distance-right:9.05pt" o:allowincell="f" stroked="f">
            <v:fill color2="black"/>
            <v:textbox inset="7.25pt,3.65pt,7.25pt,3.65pt">
              <w:txbxContent>
                <w:p w:rsidR="001E1E1D" w:rsidRDefault="001E1E1D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B5655">
        <w:rPr>
          <w:noProof/>
          <w:sz w:val="26"/>
          <w:szCs w:val="26"/>
          <w:lang w:eastAsia="ru-RU"/>
        </w:rPr>
        <w:drawing>
          <wp:inline distT="0" distB="0" distL="0" distR="0">
            <wp:extent cx="670560" cy="830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5" t="-76" r="-95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E1D" w:rsidRDefault="001E1E1D">
      <w:pPr>
        <w:jc w:val="center"/>
        <w:rPr>
          <w:b/>
          <w:sz w:val="26"/>
          <w:szCs w:val="26"/>
        </w:rPr>
      </w:pPr>
    </w:p>
    <w:p w:rsidR="001E1E1D" w:rsidRDefault="004B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1E1E1D" w:rsidRDefault="004B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ОКРУГА</w:t>
      </w:r>
    </w:p>
    <w:p w:rsidR="001E1E1D" w:rsidRDefault="001E1E1D">
      <w:pPr>
        <w:jc w:val="center"/>
        <w:rPr>
          <w:b/>
          <w:sz w:val="28"/>
          <w:szCs w:val="28"/>
        </w:rPr>
      </w:pPr>
    </w:p>
    <w:p w:rsidR="001E1E1D" w:rsidRDefault="004B56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1E1E1D" w:rsidRDefault="001E1E1D">
      <w:pPr>
        <w:rPr>
          <w:b/>
          <w:sz w:val="28"/>
          <w:szCs w:val="28"/>
        </w:rPr>
      </w:pPr>
    </w:p>
    <w:p w:rsidR="001E1E1D" w:rsidRDefault="00F83F0B" w:rsidP="00F83F0B">
      <w:pPr>
        <w:jc w:val="both"/>
        <w:rPr>
          <w:sz w:val="26"/>
          <w:szCs w:val="28"/>
        </w:rPr>
      </w:pPr>
      <w:r>
        <w:rPr>
          <w:sz w:val="28"/>
          <w:szCs w:val="28"/>
        </w:rPr>
        <w:t xml:space="preserve">«26» ноября 2024 года                 </w:t>
      </w:r>
      <w:proofErr w:type="spellStart"/>
      <w:r w:rsidR="004B5655">
        <w:rPr>
          <w:sz w:val="28"/>
          <w:szCs w:val="28"/>
        </w:rPr>
        <w:t>пгт</w:t>
      </w:r>
      <w:proofErr w:type="spellEnd"/>
      <w:r w:rsidR="004B5655">
        <w:rPr>
          <w:sz w:val="28"/>
          <w:szCs w:val="28"/>
        </w:rPr>
        <w:t xml:space="preserve"> </w:t>
      </w:r>
      <w:proofErr w:type="spellStart"/>
      <w:r w:rsidR="004B5655">
        <w:rPr>
          <w:sz w:val="28"/>
          <w:szCs w:val="28"/>
        </w:rPr>
        <w:t>Лучегорск</w:t>
      </w:r>
      <w:proofErr w:type="spellEnd"/>
      <w:r w:rsidR="004B565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№ 269</w:t>
      </w:r>
      <w:r w:rsidR="004B5655">
        <w:rPr>
          <w:sz w:val="28"/>
          <w:szCs w:val="28"/>
        </w:rPr>
        <w:t>-НПА</w:t>
      </w:r>
    </w:p>
    <w:p w:rsidR="001E1E1D" w:rsidRDefault="001E1E1D">
      <w:pPr>
        <w:spacing w:line="360" w:lineRule="auto"/>
        <w:rPr>
          <w:sz w:val="26"/>
          <w:szCs w:val="28"/>
        </w:rPr>
      </w:pPr>
    </w:p>
    <w:p w:rsidR="001E1E1D" w:rsidRDefault="001E1E1D">
      <w:pPr>
        <w:rPr>
          <w:sz w:val="26"/>
        </w:rPr>
      </w:pPr>
    </w:p>
    <w:p w:rsidR="001E1E1D" w:rsidRDefault="004B5655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нормативный правовой акт Думы Пожарского муниципального округа от 28 марта 2023 год № 121-НПА «</w:t>
      </w:r>
      <w:r>
        <w:rPr>
          <w:b/>
          <w:bCs/>
          <w:color w:val="000000"/>
          <w:sz w:val="28"/>
          <w:szCs w:val="28"/>
        </w:rPr>
        <w:t>Об утверждении Положения о порядке проведения приватизации муниципального имущества Пожарского муниципального округа</w:t>
      </w:r>
      <w:r>
        <w:rPr>
          <w:b/>
          <w:sz w:val="28"/>
          <w:szCs w:val="28"/>
        </w:rPr>
        <w:t>»</w:t>
      </w:r>
    </w:p>
    <w:p w:rsidR="001E1E1D" w:rsidRDefault="001E1E1D">
      <w:pPr>
        <w:jc w:val="center"/>
        <w:rPr>
          <w:b/>
          <w:sz w:val="28"/>
          <w:szCs w:val="28"/>
        </w:rPr>
      </w:pPr>
    </w:p>
    <w:p w:rsidR="001E1E1D" w:rsidRDefault="004B565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Думой Пожарского муниц</w:t>
      </w:r>
      <w:r w:rsidR="00F83F0B">
        <w:rPr>
          <w:sz w:val="28"/>
          <w:szCs w:val="28"/>
        </w:rPr>
        <w:t xml:space="preserve">ипального округа «26» ноября </w:t>
      </w:r>
      <w:r>
        <w:rPr>
          <w:sz w:val="28"/>
          <w:szCs w:val="28"/>
        </w:rPr>
        <w:t xml:space="preserve"> 2024 года</w:t>
      </w:r>
    </w:p>
    <w:p w:rsidR="001E1E1D" w:rsidRDefault="001E1E1D">
      <w:pPr>
        <w:spacing w:line="360" w:lineRule="auto"/>
        <w:ind w:firstLine="720"/>
        <w:jc w:val="both"/>
        <w:rPr>
          <w:sz w:val="28"/>
          <w:szCs w:val="28"/>
        </w:rPr>
      </w:pPr>
    </w:p>
    <w:p w:rsidR="001E1E1D" w:rsidRDefault="004B5655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</w:rPr>
        <w:t xml:space="preserve">от 24 июля 2023 года                       № 370-ФЗ «О внесении изменений в отдельные законодательные акты Российской Федерации», от 06 апреля 2024 года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</w:t>
      </w:r>
      <w:r>
        <w:rPr>
          <w:color w:val="000000"/>
          <w:sz w:val="28"/>
          <w:szCs w:val="28"/>
        </w:rPr>
        <w:t>в целях урегулирования отношений в сфере приватизации муниципального имущества Пожарского муниципального округа Приморского края</w:t>
      </w:r>
    </w:p>
    <w:p w:rsidR="001E1E1D" w:rsidRDefault="001E1E1D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1E1E1D" w:rsidRDefault="004B565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>Положение о порядке проведения приватизации муниципального имущества Пожарского муниципального округа (далее - Положение)</w:t>
      </w:r>
      <w:r>
        <w:rPr>
          <w:sz w:val="28"/>
          <w:szCs w:val="28"/>
        </w:rPr>
        <w:t>, утвержденное нормативным правовым актом Думы Пожарского муниципального округа от 28 марта 2023 года № 121-НПА следующие изменения:</w:t>
      </w:r>
    </w:p>
    <w:p w:rsidR="001E1E1D" w:rsidRDefault="00F83F0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13 части 3 статьи</w:t>
      </w:r>
      <w:r w:rsidR="004B5655">
        <w:rPr>
          <w:sz w:val="28"/>
          <w:szCs w:val="28"/>
        </w:rPr>
        <w:t xml:space="preserve"> 10 Положения в </w:t>
      </w:r>
      <w:r w:rsidR="00A44D91">
        <w:rPr>
          <w:sz w:val="28"/>
          <w:szCs w:val="28"/>
        </w:rPr>
        <w:t xml:space="preserve">следующей </w:t>
      </w:r>
      <w:r w:rsidR="004B5655">
        <w:rPr>
          <w:sz w:val="28"/>
          <w:szCs w:val="28"/>
        </w:rPr>
        <w:t>редакции:</w:t>
      </w:r>
    </w:p>
    <w:p w:rsidR="001E1E1D" w:rsidRDefault="004B565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порядок определения победителей (при проведении аукциона, специализированного аукциона, конкурса), либо покупателей (при проведении </w:t>
      </w:r>
      <w:r>
        <w:rPr>
          <w:sz w:val="28"/>
          <w:szCs w:val="28"/>
        </w:rPr>
        <w:lastRenderedPageBreak/>
        <w:t>продажи муниципального имущества по минимально допустимой цене), либо лиц, имеющих право приобретения муниципального имущества (при проведении его продажи посредством публичного предложения)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E1E1D" w:rsidRDefault="004B565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3 статьи 10 дополнить подпунктами 17 и 18, следующего содержания:</w:t>
      </w:r>
    </w:p>
    <w:p w:rsidR="001E1E1D" w:rsidRDefault="004B5655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 сведения об установлении обременения такого имущества публичным сервитутом и (или) ограничениями, предусмотренными Федеральным законом № 178 и (или) иными федеральными законами;</w:t>
      </w:r>
    </w:p>
    <w:p w:rsidR="001E1E1D" w:rsidRDefault="004B5655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условия конкурса, формы и сроки их выполнения</w:t>
      </w:r>
      <w:proofErr w:type="gramStart"/>
      <w:r>
        <w:rPr>
          <w:sz w:val="28"/>
          <w:szCs w:val="28"/>
        </w:rPr>
        <w:t>.»;</w:t>
      </w:r>
      <w:proofErr w:type="gramEnd"/>
    </w:p>
    <w:p w:rsidR="001E1E1D" w:rsidRDefault="004B5655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6 части 5 статьи 10 дополнить словами «,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№ 178-ФЗ»;</w:t>
      </w:r>
    </w:p>
    <w:p w:rsidR="001E1E1D" w:rsidRDefault="004B5655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нормативный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со дня его опубликования в газете «Победа».</w:t>
      </w:r>
    </w:p>
    <w:p w:rsidR="001E1E1D" w:rsidRDefault="001E1E1D">
      <w:pPr>
        <w:pStyle w:val="ac"/>
        <w:spacing w:line="240" w:lineRule="auto"/>
        <w:jc w:val="both"/>
        <w:rPr>
          <w:sz w:val="28"/>
          <w:szCs w:val="28"/>
        </w:rPr>
      </w:pPr>
    </w:p>
    <w:p w:rsidR="001E1E1D" w:rsidRDefault="001E1E1D">
      <w:pPr>
        <w:pStyle w:val="ac"/>
        <w:spacing w:line="240" w:lineRule="auto"/>
        <w:jc w:val="both"/>
        <w:rPr>
          <w:sz w:val="28"/>
          <w:szCs w:val="28"/>
        </w:rPr>
      </w:pPr>
    </w:p>
    <w:p w:rsidR="001E1E1D" w:rsidRDefault="001E1E1D">
      <w:pPr>
        <w:pStyle w:val="ac"/>
        <w:spacing w:line="240" w:lineRule="auto"/>
        <w:jc w:val="both"/>
        <w:rPr>
          <w:sz w:val="28"/>
          <w:szCs w:val="28"/>
        </w:rPr>
      </w:pPr>
    </w:p>
    <w:p w:rsidR="001E1E1D" w:rsidRDefault="00F27B12">
      <w:pPr>
        <w:pStyle w:val="ac"/>
        <w:spacing w:line="240" w:lineRule="auto"/>
        <w:jc w:val="both"/>
      </w:pPr>
      <w:r>
        <w:rPr>
          <w:sz w:val="28"/>
          <w:szCs w:val="28"/>
        </w:rPr>
        <w:t>И.о. главы</w:t>
      </w:r>
      <w:r w:rsidR="004B5655">
        <w:rPr>
          <w:sz w:val="28"/>
          <w:szCs w:val="28"/>
        </w:rPr>
        <w:t xml:space="preserve"> Пожарского муниципального </w:t>
      </w:r>
      <w:r>
        <w:rPr>
          <w:sz w:val="28"/>
          <w:szCs w:val="28"/>
        </w:rPr>
        <w:t>округа                                   А</w:t>
      </w:r>
      <w:r w:rsidR="004B5655">
        <w:rPr>
          <w:sz w:val="28"/>
          <w:szCs w:val="28"/>
        </w:rPr>
        <w:t xml:space="preserve">.М. </w:t>
      </w:r>
      <w:r>
        <w:rPr>
          <w:sz w:val="28"/>
          <w:szCs w:val="28"/>
        </w:rPr>
        <w:t>Пуцик</w:t>
      </w:r>
    </w:p>
    <w:sectPr w:rsidR="001E1E1D" w:rsidSect="001E1E1D">
      <w:pgSz w:w="11906" w:h="16838"/>
      <w:pgMar w:top="567" w:right="851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44D91"/>
    <w:rsid w:val="00074082"/>
    <w:rsid w:val="001E1E1D"/>
    <w:rsid w:val="004B5655"/>
    <w:rsid w:val="008F106B"/>
    <w:rsid w:val="00A44D91"/>
    <w:rsid w:val="00A64CAF"/>
    <w:rsid w:val="00E65F3E"/>
    <w:rsid w:val="00F27B12"/>
    <w:rsid w:val="00F8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1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E1E1D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1E1D"/>
    <w:pPr>
      <w:keepNext/>
      <w:tabs>
        <w:tab w:val="num" w:pos="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1E1E1D"/>
    <w:pPr>
      <w:keepNext/>
      <w:tabs>
        <w:tab w:val="num" w:pos="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E1E1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E1D"/>
    <w:rPr>
      <w:rFonts w:hint="default"/>
    </w:rPr>
  </w:style>
  <w:style w:type="character" w:customStyle="1" w:styleId="WW8Num2z0">
    <w:name w:val="WW8Num2z0"/>
    <w:rsid w:val="001E1E1D"/>
    <w:rPr>
      <w:rFonts w:hint="default"/>
    </w:rPr>
  </w:style>
  <w:style w:type="character" w:customStyle="1" w:styleId="WW8Num3z0">
    <w:name w:val="WW8Num3z0"/>
    <w:rsid w:val="001E1E1D"/>
    <w:rPr>
      <w:rFonts w:hint="default"/>
    </w:rPr>
  </w:style>
  <w:style w:type="character" w:customStyle="1" w:styleId="WW8Num4z0">
    <w:name w:val="WW8Num4z0"/>
    <w:rsid w:val="001E1E1D"/>
    <w:rPr>
      <w:rFonts w:hint="default"/>
    </w:rPr>
  </w:style>
  <w:style w:type="character" w:customStyle="1" w:styleId="WW8Num5z0">
    <w:name w:val="WW8Num5z0"/>
    <w:rsid w:val="001E1E1D"/>
    <w:rPr>
      <w:rFonts w:hint="default"/>
    </w:rPr>
  </w:style>
  <w:style w:type="character" w:customStyle="1" w:styleId="WW8Num7z0">
    <w:name w:val="WW8Num7z0"/>
    <w:rsid w:val="001E1E1D"/>
    <w:rPr>
      <w:rFonts w:hint="default"/>
    </w:rPr>
  </w:style>
  <w:style w:type="character" w:customStyle="1" w:styleId="WW8Num8z0">
    <w:name w:val="WW8Num8z0"/>
    <w:rsid w:val="001E1E1D"/>
    <w:rPr>
      <w:rFonts w:hint="default"/>
    </w:rPr>
  </w:style>
  <w:style w:type="character" w:customStyle="1" w:styleId="WW8Num9z0">
    <w:name w:val="WW8Num9z0"/>
    <w:rsid w:val="001E1E1D"/>
    <w:rPr>
      <w:rFonts w:hint="default"/>
    </w:rPr>
  </w:style>
  <w:style w:type="character" w:customStyle="1" w:styleId="WW8Num10z0">
    <w:name w:val="WW8Num10z0"/>
    <w:rsid w:val="001E1E1D"/>
    <w:rPr>
      <w:rFonts w:hint="default"/>
    </w:rPr>
  </w:style>
  <w:style w:type="character" w:customStyle="1" w:styleId="WW8Num11z0">
    <w:name w:val="WW8Num11z0"/>
    <w:rsid w:val="001E1E1D"/>
    <w:rPr>
      <w:rFonts w:hint="default"/>
    </w:rPr>
  </w:style>
  <w:style w:type="character" w:customStyle="1" w:styleId="10">
    <w:name w:val="Основной шрифт абзаца1"/>
    <w:rsid w:val="001E1E1D"/>
  </w:style>
  <w:style w:type="character" w:customStyle="1" w:styleId="a3">
    <w:name w:val="Символ сноски"/>
    <w:rsid w:val="001E1E1D"/>
    <w:rPr>
      <w:vertAlign w:val="superscript"/>
    </w:rPr>
  </w:style>
  <w:style w:type="character" w:customStyle="1" w:styleId="a4">
    <w:name w:val="Основной текст Знак"/>
    <w:rsid w:val="001E1E1D"/>
    <w:rPr>
      <w:sz w:val="26"/>
    </w:rPr>
  </w:style>
  <w:style w:type="character" w:customStyle="1" w:styleId="a5">
    <w:name w:val="Верхний колонтитул Знак"/>
    <w:rsid w:val="001E1E1D"/>
    <w:rPr>
      <w:sz w:val="24"/>
      <w:szCs w:val="24"/>
    </w:rPr>
  </w:style>
  <w:style w:type="character" w:styleId="a6">
    <w:name w:val="page number"/>
    <w:rsid w:val="001E1E1D"/>
  </w:style>
  <w:style w:type="character" w:customStyle="1" w:styleId="a7">
    <w:name w:val="Текст выноски Знак"/>
    <w:rsid w:val="001E1E1D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sid w:val="001E1E1D"/>
    <w:rPr>
      <w:sz w:val="24"/>
      <w:szCs w:val="24"/>
    </w:rPr>
  </w:style>
  <w:style w:type="character" w:customStyle="1" w:styleId="a9">
    <w:name w:val="Основной текст с отступом Знак"/>
    <w:rsid w:val="001E1E1D"/>
    <w:rPr>
      <w:sz w:val="24"/>
      <w:szCs w:val="24"/>
    </w:rPr>
  </w:style>
  <w:style w:type="character" w:customStyle="1" w:styleId="11">
    <w:name w:val="Основной текст с отступом Знак1"/>
    <w:basedOn w:val="10"/>
    <w:rsid w:val="001E1E1D"/>
  </w:style>
  <w:style w:type="character" w:styleId="aa">
    <w:name w:val="Hyperlink"/>
    <w:rsid w:val="001E1E1D"/>
    <w:rPr>
      <w:color w:val="0000FF"/>
      <w:u w:val="single"/>
    </w:rPr>
  </w:style>
  <w:style w:type="paragraph" w:customStyle="1" w:styleId="ab">
    <w:name w:val="Заголовок"/>
    <w:basedOn w:val="a"/>
    <w:next w:val="ac"/>
    <w:rsid w:val="001E1E1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1E1E1D"/>
    <w:pPr>
      <w:spacing w:line="360" w:lineRule="auto"/>
    </w:pPr>
    <w:rPr>
      <w:sz w:val="26"/>
    </w:rPr>
  </w:style>
  <w:style w:type="paragraph" w:styleId="ad">
    <w:name w:val="List"/>
    <w:basedOn w:val="ac"/>
    <w:rsid w:val="001E1E1D"/>
    <w:rPr>
      <w:rFonts w:ascii="PT Astra Serif" w:hAnsi="PT Astra Serif" w:cs="Noto Sans Devanagari"/>
    </w:rPr>
  </w:style>
  <w:style w:type="paragraph" w:styleId="ae">
    <w:name w:val="caption"/>
    <w:basedOn w:val="a"/>
    <w:qFormat/>
    <w:rsid w:val="001E1E1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1E1E1D"/>
    <w:pPr>
      <w:suppressLineNumbers/>
    </w:pPr>
    <w:rPr>
      <w:rFonts w:ascii="PT Astra Serif" w:hAnsi="PT Astra Serif" w:cs="Noto Sans Devanagari"/>
    </w:rPr>
  </w:style>
  <w:style w:type="paragraph" w:styleId="af">
    <w:name w:val="Balloon Text"/>
    <w:basedOn w:val="a"/>
    <w:rsid w:val="001E1E1D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1E1E1D"/>
  </w:style>
  <w:style w:type="paragraph" w:customStyle="1" w:styleId="ConsPlusNormal">
    <w:name w:val="ConsPlusNormal"/>
    <w:rsid w:val="001E1E1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1">
    <w:name w:val="Колонтитул"/>
    <w:basedOn w:val="a"/>
    <w:rsid w:val="001E1E1D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1E1E1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3">
    <w:name w:val="footer"/>
    <w:basedOn w:val="a"/>
    <w:rsid w:val="001E1E1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Body Text Indent"/>
    <w:basedOn w:val="a"/>
    <w:rsid w:val="001E1E1D"/>
    <w:pPr>
      <w:ind w:left="9900"/>
      <w:jc w:val="center"/>
    </w:pPr>
    <w:rPr>
      <w:sz w:val="24"/>
      <w:szCs w:val="24"/>
    </w:rPr>
  </w:style>
  <w:style w:type="paragraph" w:styleId="af5">
    <w:name w:val="No Spacing"/>
    <w:qFormat/>
    <w:rsid w:val="001E1E1D"/>
    <w:pPr>
      <w:suppressAutoHyphens/>
    </w:pPr>
    <w:rPr>
      <w:lang w:eastAsia="zh-CN"/>
    </w:rPr>
  </w:style>
  <w:style w:type="paragraph" w:customStyle="1" w:styleId="af6">
    <w:name w:val="Содержимое врезки"/>
    <w:basedOn w:val="a"/>
    <w:rsid w:val="001E1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06.04.2024)"О приватизации государственного и муниципального имущества"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06.04.2024)"О приватизации государственного и муниципального имущества"</dc:title>
  <dc:subject/>
  <dc:creator>Кашуба Петр Борисович</dc:creator>
  <cp:keywords/>
  <cp:lastModifiedBy>1</cp:lastModifiedBy>
  <cp:revision>4</cp:revision>
  <cp:lastPrinted>2024-11-08T06:39:00Z</cp:lastPrinted>
  <dcterms:created xsi:type="dcterms:W3CDTF">2024-11-14T00:59:00Z</dcterms:created>
  <dcterms:modified xsi:type="dcterms:W3CDTF">2024-11-27T05:57:00Z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4024.00.32</vt:lpwstr>
  </property>
</Properties>
</file>