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5A" w:rsidRPr="00315E1E" w:rsidRDefault="00526FAA">
      <w:pPr>
        <w:jc w:val="center"/>
        <w:rPr>
          <w:sz w:val="28"/>
          <w:szCs w:val="28"/>
        </w:rPr>
      </w:pPr>
      <w:r w:rsidRPr="00315E1E">
        <w:rPr>
          <w:noProof/>
        </w:rPr>
        <w:drawing>
          <wp:inline distT="0" distB="0" distL="0" distR="0">
            <wp:extent cx="637540" cy="803275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E5A" w:rsidRPr="00315E1E" w:rsidRDefault="00E74E5A">
      <w:pPr>
        <w:jc w:val="center"/>
        <w:rPr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ДУМА 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ПОЖАРСКОГО МУНИЦИПАЛЬНОГО ОКРУГА</w:t>
      </w: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>ПРИМОРСКОГО КРАЯ</w:t>
      </w:r>
    </w:p>
    <w:p w:rsidR="00E74E5A" w:rsidRPr="00315E1E" w:rsidRDefault="00E74E5A">
      <w:pPr>
        <w:rPr>
          <w:b/>
          <w:sz w:val="28"/>
          <w:szCs w:val="28"/>
        </w:rPr>
      </w:pPr>
    </w:p>
    <w:p w:rsidR="00E74E5A" w:rsidRPr="00315E1E" w:rsidRDefault="00526FAA">
      <w:pPr>
        <w:jc w:val="center"/>
        <w:rPr>
          <w:b/>
          <w:sz w:val="28"/>
          <w:szCs w:val="28"/>
        </w:rPr>
      </w:pPr>
      <w:r w:rsidRPr="00315E1E">
        <w:rPr>
          <w:b/>
          <w:sz w:val="28"/>
          <w:szCs w:val="28"/>
        </w:rPr>
        <w:t xml:space="preserve">НОРМАТИВНЫЙ ПРАВОВОЙ АКТ </w:t>
      </w:r>
    </w:p>
    <w:p w:rsidR="00E74E5A" w:rsidRPr="00315E1E" w:rsidRDefault="00E74E5A">
      <w:pPr>
        <w:jc w:val="center"/>
        <w:rPr>
          <w:b/>
          <w:sz w:val="28"/>
          <w:szCs w:val="28"/>
        </w:rPr>
      </w:pPr>
    </w:p>
    <w:p w:rsidR="00E74E5A" w:rsidRPr="00315E1E" w:rsidRDefault="00B94BEE">
      <w:pPr>
        <w:rPr>
          <w:sz w:val="28"/>
          <w:szCs w:val="28"/>
        </w:rPr>
      </w:pPr>
      <w:r>
        <w:rPr>
          <w:sz w:val="28"/>
          <w:szCs w:val="28"/>
        </w:rPr>
        <w:t>«31</w:t>
      </w:r>
      <w:r w:rsidR="00861326" w:rsidRPr="00315E1E">
        <w:rPr>
          <w:sz w:val="28"/>
          <w:szCs w:val="28"/>
        </w:rPr>
        <w:t xml:space="preserve">» </w:t>
      </w:r>
      <w:r w:rsidR="00157CF4">
        <w:rPr>
          <w:sz w:val="28"/>
          <w:szCs w:val="28"/>
        </w:rPr>
        <w:t>янва</w:t>
      </w:r>
      <w:r w:rsidR="00077832">
        <w:rPr>
          <w:sz w:val="28"/>
          <w:szCs w:val="28"/>
        </w:rPr>
        <w:t>ря</w:t>
      </w:r>
      <w:r w:rsidR="00157CF4">
        <w:rPr>
          <w:sz w:val="28"/>
          <w:szCs w:val="28"/>
        </w:rPr>
        <w:t xml:space="preserve"> 2024</w:t>
      </w:r>
      <w:r w:rsidR="00526FAA" w:rsidRPr="00315E1E">
        <w:rPr>
          <w:sz w:val="28"/>
          <w:szCs w:val="28"/>
        </w:rPr>
        <w:t xml:space="preserve"> года           </w:t>
      </w:r>
      <w:r w:rsidR="00226977">
        <w:rPr>
          <w:sz w:val="28"/>
          <w:szCs w:val="28"/>
        </w:rPr>
        <w:t xml:space="preserve">         </w:t>
      </w:r>
      <w:proofErr w:type="spellStart"/>
      <w:r w:rsidR="00526FAA" w:rsidRPr="00315E1E">
        <w:rPr>
          <w:sz w:val="28"/>
          <w:szCs w:val="28"/>
        </w:rPr>
        <w:t>пгт</w:t>
      </w:r>
      <w:proofErr w:type="spellEnd"/>
      <w:r w:rsidR="00526FAA" w:rsidRPr="00315E1E">
        <w:rPr>
          <w:sz w:val="28"/>
          <w:szCs w:val="28"/>
        </w:rPr>
        <w:t xml:space="preserve"> </w:t>
      </w:r>
      <w:proofErr w:type="spellStart"/>
      <w:r w:rsidR="00526FAA" w:rsidRPr="00315E1E">
        <w:rPr>
          <w:sz w:val="28"/>
          <w:szCs w:val="28"/>
        </w:rPr>
        <w:t>Лучегорск</w:t>
      </w:r>
      <w:proofErr w:type="spellEnd"/>
      <w:r w:rsidR="00526FAA" w:rsidRPr="00315E1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№ 201</w:t>
      </w:r>
      <w:r w:rsidR="00526FAA" w:rsidRPr="00315E1E">
        <w:rPr>
          <w:sz w:val="28"/>
          <w:szCs w:val="28"/>
        </w:rPr>
        <w:t>-НПА</w:t>
      </w:r>
    </w:p>
    <w:p w:rsidR="00E74E5A" w:rsidRPr="00315E1E" w:rsidRDefault="00E74E5A">
      <w:pPr>
        <w:ind w:right="-185"/>
        <w:jc w:val="center"/>
        <w:rPr>
          <w:sz w:val="28"/>
          <w:szCs w:val="28"/>
        </w:rPr>
      </w:pPr>
    </w:p>
    <w:p w:rsidR="00B32D74" w:rsidRDefault="00E50FA8" w:rsidP="0007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5E1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О</w:t>
      </w:r>
      <w:r w:rsidR="00B32D74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наследовании Пожарским муниципальным округом Приморского края официальных символов </w:t>
      </w:r>
      <w:r w:rsidR="00861326" w:rsidRPr="00315E1E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B32D74">
        <w:rPr>
          <w:rFonts w:ascii="Times New Roman" w:hAnsi="Times New Roman" w:cs="Times New Roman"/>
          <w:sz w:val="28"/>
          <w:szCs w:val="28"/>
        </w:rPr>
        <w:t>района</w:t>
      </w:r>
    </w:p>
    <w:p w:rsidR="00E74E5A" w:rsidRPr="00315E1E" w:rsidRDefault="00B32D74" w:rsidP="000778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Приморского края </w:t>
      </w:r>
    </w:p>
    <w:p w:rsidR="00E74E5A" w:rsidRPr="00315E1E" w:rsidRDefault="00E74E5A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E74E5A" w:rsidRPr="00F9582E" w:rsidRDefault="00526FAA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315E1E">
        <w:tab/>
      </w:r>
      <w:proofErr w:type="gramStart"/>
      <w:r w:rsidRPr="00F9582E">
        <w:rPr>
          <w:sz w:val="26"/>
          <w:szCs w:val="26"/>
        </w:rPr>
        <w:t>Принят</w:t>
      </w:r>
      <w:proofErr w:type="gramEnd"/>
      <w:r w:rsidRPr="00F9582E">
        <w:rPr>
          <w:sz w:val="26"/>
          <w:szCs w:val="26"/>
        </w:rPr>
        <w:t xml:space="preserve"> Думой Пожар</w:t>
      </w:r>
      <w:r w:rsidR="00B94BEE">
        <w:rPr>
          <w:sz w:val="26"/>
          <w:szCs w:val="26"/>
        </w:rPr>
        <w:t>ского муниципального округа «30</w:t>
      </w:r>
      <w:r w:rsidR="00226977" w:rsidRPr="00F9582E">
        <w:rPr>
          <w:sz w:val="26"/>
          <w:szCs w:val="26"/>
        </w:rPr>
        <w:t>»</w:t>
      </w:r>
      <w:r w:rsidRPr="00F9582E">
        <w:rPr>
          <w:sz w:val="26"/>
          <w:szCs w:val="26"/>
        </w:rPr>
        <w:t xml:space="preserve"> </w:t>
      </w:r>
      <w:r w:rsidR="00157CF4">
        <w:rPr>
          <w:sz w:val="26"/>
          <w:szCs w:val="26"/>
        </w:rPr>
        <w:t>янва</w:t>
      </w:r>
      <w:r w:rsidR="00077832" w:rsidRPr="00F9582E">
        <w:rPr>
          <w:sz w:val="26"/>
          <w:szCs w:val="26"/>
        </w:rPr>
        <w:t>ря</w:t>
      </w:r>
      <w:r w:rsidR="00157CF4">
        <w:rPr>
          <w:sz w:val="26"/>
          <w:szCs w:val="26"/>
        </w:rPr>
        <w:t xml:space="preserve"> 2024</w:t>
      </w:r>
      <w:r w:rsidRPr="00F9582E">
        <w:rPr>
          <w:sz w:val="26"/>
          <w:szCs w:val="26"/>
        </w:rPr>
        <w:t xml:space="preserve"> года</w:t>
      </w:r>
    </w:p>
    <w:p w:rsidR="00E74E5A" w:rsidRDefault="00E74E5A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E74E5A" w:rsidRPr="00077832" w:rsidRDefault="00157CF4" w:rsidP="00CA1A2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Закона Приморского края от 28 марта 2022 года № 73-КЗ «О Пожарском муниципальном округе </w:t>
      </w:r>
      <w:r w:rsidR="00613ACD">
        <w:rPr>
          <w:rFonts w:ascii="Times New Roman" w:hAnsi="Times New Roman"/>
          <w:sz w:val="28"/>
          <w:szCs w:val="28"/>
        </w:rPr>
        <w:t>Приморского края</w:t>
      </w:r>
      <w:r w:rsidR="00613ACD" w:rsidRPr="005256CD">
        <w:rPr>
          <w:rFonts w:ascii="Times New Roman" w:hAnsi="Times New Roman"/>
          <w:sz w:val="28"/>
          <w:szCs w:val="28"/>
        </w:rPr>
        <w:t>»</w:t>
      </w:r>
      <w:r w:rsidR="00613ACD">
        <w:rPr>
          <w:rFonts w:ascii="Times New Roman" w:hAnsi="Times New Roman" w:cs="Times New Roman"/>
          <w:sz w:val="28"/>
          <w:szCs w:val="28"/>
        </w:rPr>
        <w:t>,</w:t>
      </w:r>
      <w:r w:rsidR="00526FAA" w:rsidRPr="00077832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="00526FAA" w:rsidRPr="00077832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526FAA" w:rsidRPr="00077832">
        <w:rPr>
          <w:rFonts w:ascii="Times New Roman" w:hAnsi="Times New Roman" w:cs="Times New Roman"/>
          <w:sz w:val="28"/>
          <w:szCs w:val="28"/>
        </w:rPr>
        <w:t xml:space="preserve"> По</w:t>
      </w:r>
      <w:r w:rsidR="00861326" w:rsidRPr="00077832">
        <w:rPr>
          <w:rFonts w:ascii="Times New Roman" w:hAnsi="Times New Roman" w:cs="Times New Roman"/>
          <w:sz w:val="28"/>
          <w:szCs w:val="28"/>
        </w:rPr>
        <w:t>жарского муниципального округа</w:t>
      </w:r>
      <w:r w:rsidR="00B32D7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613ACD">
        <w:rPr>
          <w:rFonts w:ascii="Times New Roman" w:hAnsi="Times New Roman" w:cs="Times New Roman"/>
          <w:sz w:val="28"/>
          <w:szCs w:val="28"/>
        </w:rPr>
        <w:t>, учитывая разъяснения Постоянной комиссии Геральдического совета при Президенте Российской Федерации по вопросам территориальной и муниципальной геральдики от 30 июня 2021 года протокол № 108-кт,</w:t>
      </w:r>
    </w:p>
    <w:p w:rsidR="00861326" w:rsidRPr="00315E1E" w:rsidRDefault="00861326" w:rsidP="00CA1A21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13ACD" w:rsidRDefault="00526FAA" w:rsidP="00077832">
      <w:pPr>
        <w:pStyle w:val="ConsPlusTitle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7832">
        <w:rPr>
          <w:rFonts w:ascii="Times New Roman" w:hAnsi="Times New Roman" w:cs="Times New Roman"/>
          <w:b w:val="0"/>
          <w:sz w:val="28"/>
          <w:szCs w:val="28"/>
        </w:rPr>
        <w:t>1.</w:t>
      </w:r>
      <w:r w:rsidR="00613ACD">
        <w:rPr>
          <w:rFonts w:ascii="Times New Roman" w:hAnsi="Times New Roman" w:cs="Times New Roman"/>
          <w:b w:val="0"/>
          <w:sz w:val="28"/>
          <w:szCs w:val="28"/>
        </w:rPr>
        <w:t xml:space="preserve"> Пожарскому муниципальному округу Приморского края наследовать официальные символы:</w:t>
      </w:r>
    </w:p>
    <w:p w:rsidR="00E74E5A" w:rsidRDefault="005503D0" w:rsidP="00077832">
      <w:pPr>
        <w:pStyle w:val="ConsPlusTitle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Г</w:t>
      </w:r>
      <w:r w:rsidR="00613ACD">
        <w:rPr>
          <w:rFonts w:ascii="Times New Roman" w:hAnsi="Times New Roman" w:cs="Times New Roman"/>
          <w:b w:val="0"/>
          <w:sz w:val="28"/>
          <w:szCs w:val="28"/>
        </w:rPr>
        <w:t xml:space="preserve">ерб Пожарского муниципального района, </w:t>
      </w:r>
      <w:r>
        <w:rPr>
          <w:rFonts w:ascii="Times New Roman" w:hAnsi="Times New Roman" w:cs="Times New Roman"/>
          <w:b w:val="0"/>
          <w:sz w:val="28"/>
          <w:szCs w:val="28"/>
        </w:rPr>
        <w:t>установленный решением Думы Пожарского муниципального района от 28 января 2009 года № 233-НПА «О гербе Пожарского муниципального района». Свидетельство о регистрации официального символа или отличительного знака в Государственном геральдическом регистре Российской Федерации № 4717 протокол № 47, 20 февраля 2009 года;</w:t>
      </w:r>
    </w:p>
    <w:p w:rsidR="005503D0" w:rsidRPr="00077832" w:rsidRDefault="005503D0" w:rsidP="00077832">
      <w:pPr>
        <w:pStyle w:val="ConsPlusTitle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Флаг Пожарского муниципального района, установленный решением Думы Пожарского муниципального района от 28 января 2009 года № 234-НПА «О флаге Пожарского муниципального района». Свидетельство о регистрации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официального символа или отличительного знака в Государственном геральдическом регистре Российской Федерации № 4718 протокол № 47, 20 февраля 2009 года</w:t>
      </w:r>
      <w:r w:rsidR="00B94BE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7832" w:rsidRPr="00D84602" w:rsidRDefault="00526FAA" w:rsidP="00077832">
      <w:pPr>
        <w:pStyle w:val="ConsPlusNormal"/>
        <w:spacing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7832">
        <w:rPr>
          <w:rFonts w:ascii="Times New Roman" w:hAnsi="Times New Roman" w:cs="Times New Roman"/>
          <w:sz w:val="28"/>
          <w:szCs w:val="28"/>
        </w:rPr>
        <w:t>2.</w:t>
      </w:r>
      <w:r w:rsidR="00B32D74">
        <w:rPr>
          <w:rFonts w:ascii="Times New Roman" w:hAnsi="Times New Roman" w:cs="Times New Roman"/>
          <w:sz w:val="28"/>
          <w:szCs w:val="28"/>
        </w:rPr>
        <w:t xml:space="preserve"> Известить Геральдический совет при Президенте Российской Федерации о переходе официальных символов</w:t>
      </w:r>
      <w:r w:rsidR="00D84602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 - герба Пожарского муниципального района и флага Пожарского муниципального района, Пожарскому муниципальному округу</w:t>
      </w:r>
      <w:r w:rsidR="00B32D74">
        <w:rPr>
          <w:rFonts w:ascii="Times New Roman" w:hAnsi="Times New Roman" w:cs="Times New Roman"/>
          <w:sz w:val="28"/>
          <w:szCs w:val="28"/>
        </w:rPr>
        <w:t>.</w:t>
      </w:r>
    </w:p>
    <w:p w:rsidR="00E74E5A" w:rsidRPr="00315E1E" w:rsidRDefault="00526FAA" w:rsidP="00077832">
      <w:pPr>
        <w:tabs>
          <w:tab w:val="left" w:pos="0"/>
        </w:tabs>
        <w:spacing w:line="360" w:lineRule="auto"/>
        <w:ind w:firstLine="851"/>
        <w:jc w:val="both"/>
      </w:pPr>
      <w:r w:rsidRPr="00315E1E">
        <w:rPr>
          <w:sz w:val="28"/>
          <w:szCs w:val="28"/>
        </w:rPr>
        <w:t xml:space="preserve">3. Настоящий нормативный правовой акт вступает в силу со дня </w:t>
      </w:r>
      <w:r w:rsidR="00887939" w:rsidRPr="00315E1E">
        <w:rPr>
          <w:sz w:val="28"/>
          <w:szCs w:val="28"/>
        </w:rPr>
        <w:t>оп</w:t>
      </w:r>
      <w:r w:rsidR="00CA1A21" w:rsidRPr="00315E1E">
        <w:rPr>
          <w:sz w:val="28"/>
          <w:szCs w:val="28"/>
        </w:rPr>
        <w:t>убликования в газете «Победа».</w:t>
      </w:r>
    </w:p>
    <w:p w:rsidR="00E74E5A" w:rsidRDefault="00E74E5A" w:rsidP="00CA1A21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077832" w:rsidRPr="00315E1E" w:rsidRDefault="00077832" w:rsidP="00CA1A21">
      <w:pPr>
        <w:spacing w:line="360" w:lineRule="auto"/>
        <w:ind w:right="-6" w:firstLine="709"/>
        <w:jc w:val="both"/>
        <w:rPr>
          <w:sz w:val="28"/>
          <w:szCs w:val="28"/>
        </w:rPr>
      </w:pPr>
    </w:p>
    <w:p w:rsidR="00E74E5A" w:rsidRPr="00315E1E" w:rsidRDefault="00E74E5A" w:rsidP="00315E1E">
      <w:pPr>
        <w:spacing w:line="360" w:lineRule="auto"/>
        <w:ind w:right="-6"/>
        <w:jc w:val="both"/>
        <w:rPr>
          <w:sz w:val="28"/>
          <w:szCs w:val="28"/>
        </w:rPr>
      </w:pPr>
    </w:p>
    <w:p w:rsidR="00E74E5A" w:rsidRPr="00315E1E" w:rsidRDefault="00526FAA" w:rsidP="00CA1A21">
      <w:pPr>
        <w:spacing w:line="360" w:lineRule="auto"/>
        <w:ind w:right="-6"/>
        <w:jc w:val="both"/>
      </w:pPr>
      <w:r w:rsidRPr="00315E1E">
        <w:rPr>
          <w:sz w:val="28"/>
          <w:szCs w:val="28"/>
        </w:rPr>
        <w:t>Глава Пожарского муниципального округа                                             В.М. Козак</w:t>
      </w:r>
    </w:p>
    <w:p w:rsidR="00CA1A21" w:rsidRDefault="00CA1A21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077832" w:rsidRDefault="00077832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p w:rsidR="00315E1E" w:rsidRDefault="00315E1E" w:rsidP="00CA1A2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8"/>
          <w:szCs w:val="28"/>
        </w:rPr>
      </w:pPr>
    </w:p>
    <w:sectPr w:rsidR="00315E1E" w:rsidSect="00D84602">
      <w:pgSz w:w="11906" w:h="16838"/>
      <w:pgMar w:top="993" w:right="707" w:bottom="709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E74E5A"/>
    <w:rsid w:val="00012013"/>
    <w:rsid w:val="000331C0"/>
    <w:rsid w:val="00077832"/>
    <w:rsid w:val="00116EB0"/>
    <w:rsid w:val="00140EA6"/>
    <w:rsid w:val="00157CF4"/>
    <w:rsid w:val="00193FD4"/>
    <w:rsid w:val="00226977"/>
    <w:rsid w:val="002A0B64"/>
    <w:rsid w:val="00315E1E"/>
    <w:rsid w:val="00325BAE"/>
    <w:rsid w:val="003503A5"/>
    <w:rsid w:val="003A167A"/>
    <w:rsid w:val="00490572"/>
    <w:rsid w:val="00526FAA"/>
    <w:rsid w:val="005503D0"/>
    <w:rsid w:val="005F7D93"/>
    <w:rsid w:val="00613ACD"/>
    <w:rsid w:val="00643B12"/>
    <w:rsid w:val="006B2794"/>
    <w:rsid w:val="00752233"/>
    <w:rsid w:val="00790477"/>
    <w:rsid w:val="00861326"/>
    <w:rsid w:val="00866F0C"/>
    <w:rsid w:val="00887939"/>
    <w:rsid w:val="008F228C"/>
    <w:rsid w:val="00921CC9"/>
    <w:rsid w:val="00933A86"/>
    <w:rsid w:val="0094026D"/>
    <w:rsid w:val="00A67A52"/>
    <w:rsid w:val="00AC01D9"/>
    <w:rsid w:val="00B32286"/>
    <w:rsid w:val="00B32D74"/>
    <w:rsid w:val="00B36F23"/>
    <w:rsid w:val="00B94BEE"/>
    <w:rsid w:val="00CA1A21"/>
    <w:rsid w:val="00D20D2F"/>
    <w:rsid w:val="00D22AA9"/>
    <w:rsid w:val="00D22EF7"/>
    <w:rsid w:val="00D5692D"/>
    <w:rsid w:val="00D84602"/>
    <w:rsid w:val="00DF216D"/>
    <w:rsid w:val="00E230CE"/>
    <w:rsid w:val="00E50FA8"/>
    <w:rsid w:val="00E74E5A"/>
    <w:rsid w:val="00F94EA4"/>
    <w:rsid w:val="00F95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0E2B"/>
    <w:rPr>
      <w:b/>
      <w:bCs/>
    </w:rPr>
  </w:style>
  <w:style w:type="character" w:customStyle="1" w:styleId="50">
    <w:name w:val="Заголовок 5 Знак"/>
    <w:basedOn w:val="a0"/>
    <w:link w:val="5"/>
    <w:uiPriority w:val="9"/>
    <w:qFormat/>
    <w:rsid w:val="007576CD"/>
    <w:rPr>
      <w:rFonts w:ascii="Calibri" w:hAnsi="Calibri"/>
      <w:b/>
      <w:bCs/>
      <w:i/>
      <w:iCs/>
      <w:sz w:val="26"/>
      <w:szCs w:val="26"/>
    </w:rPr>
  </w:style>
  <w:style w:type="character" w:styleId="a4">
    <w:name w:val="Hyperlink"/>
    <w:rsid w:val="005F7D93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5F7D9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6">
    <w:name w:val="Body Text"/>
    <w:basedOn w:val="a"/>
    <w:rsid w:val="005F7D93"/>
    <w:pPr>
      <w:spacing w:after="140" w:line="276" w:lineRule="auto"/>
    </w:pPr>
  </w:style>
  <w:style w:type="paragraph" w:styleId="a7">
    <w:name w:val="List"/>
    <w:basedOn w:val="a6"/>
    <w:rsid w:val="005F7D93"/>
    <w:rPr>
      <w:rFonts w:cs="FreeSans"/>
    </w:rPr>
  </w:style>
  <w:style w:type="paragraph" w:styleId="a8">
    <w:name w:val="caption"/>
    <w:basedOn w:val="a"/>
    <w:qFormat/>
    <w:rsid w:val="005F7D9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"/>
    <w:qFormat/>
    <w:rsid w:val="005F7D93"/>
    <w:pPr>
      <w:suppressLineNumbers/>
    </w:pPr>
    <w:rPr>
      <w:rFonts w:cs="FreeSans"/>
    </w:rPr>
  </w:style>
  <w:style w:type="paragraph" w:styleId="aa">
    <w:name w:val="Balloon Text"/>
    <w:basedOn w:val="a"/>
    <w:semiHidden/>
    <w:qFormat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qFormat/>
    <w:rsid w:val="00F12B1C"/>
    <w:rPr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8E5427"/>
    <w:pPr>
      <w:ind w:left="720"/>
      <w:contextualSpacing/>
    </w:pPr>
  </w:style>
  <w:style w:type="paragraph" w:customStyle="1" w:styleId="ConsPlusNormal">
    <w:name w:val="ConsPlusNormal"/>
    <w:qFormat/>
    <w:rsid w:val="00C95558"/>
    <w:pPr>
      <w:widowControl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qFormat/>
    <w:rsid w:val="00C95558"/>
    <w:pPr>
      <w:widowControl w:val="0"/>
    </w:pPr>
    <w:rPr>
      <w:rFonts w:ascii="Calibri" w:eastAsia="Calibri" w:hAnsi="Calibri" w:cs="Calibri"/>
      <w:b/>
      <w:sz w:val="22"/>
    </w:rPr>
  </w:style>
  <w:style w:type="paragraph" w:styleId="ac">
    <w:name w:val="Normal (Web)"/>
    <w:basedOn w:val="a"/>
    <w:qFormat/>
    <w:rsid w:val="00521FAC"/>
    <w:pPr>
      <w:spacing w:beforeAutospacing="1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qFormat/>
    <w:rsid w:val="00D47C18"/>
    <w:pPr>
      <w:widowControl w:val="0"/>
    </w:pPr>
    <w:rPr>
      <w:rFonts w:ascii="Tahoma" w:eastAsiaTheme="minorEastAsia" w:hAnsi="Tahoma" w:cs="Tahoma"/>
      <w:szCs w:val="22"/>
    </w:rPr>
  </w:style>
  <w:style w:type="paragraph" w:customStyle="1" w:styleId="ad">
    <w:name w:val="Содержимое таблицы"/>
    <w:basedOn w:val="a"/>
    <w:qFormat/>
    <w:rsid w:val="005F7D93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5F7D93"/>
    <w:pPr>
      <w:jc w:val="center"/>
    </w:pPr>
    <w:rPr>
      <w:b/>
      <w:bCs/>
    </w:rPr>
  </w:style>
  <w:style w:type="table" w:styleId="af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61BE70FD9BB736F8D963D359ECADD3379F52CE1281A94DCF7D5CAB2D0D1C202975AE29CE45439E36D41BB747F545DFA3B599FA0C23550BBEF66148567N2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2E216-B33F-464C-9F32-F6863073F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1</cp:lastModifiedBy>
  <cp:revision>10</cp:revision>
  <cp:lastPrinted>2023-12-15T04:29:00Z</cp:lastPrinted>
  <dcterms:created xsi:type="dcterms:W3CDTF">2023-12-04T01:37:00Z</dcterms:created>
  <dcterms:modified xsi:type="dcterms:W3CDTF">2024-01-30T22:45:00Z</dcterms:modified>
  <dc:language>ru-RU</dc:language>
</cp:coreProperties>
</file>