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E7" w:rsidRDefault="008D28BD" w:rsidP="008727E7">
      <w:pPr>
        <w:jc w:val="center"/>
        <w:rPr>
          <w:b/>
          <w:szCs w:val="28"/>
        </w:rPr>
      </w:pPr>
      <w:r w:rsidRPr="008D28BD">
        <w:rPr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8727E7" w:rsidRDefault="008727E7" w:rsidP="008727E7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8727E7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8727E7" w:rsidTr="009D2F95">
        <w:trPr>
          <w:trHeight w:val="60"/>
        </w:trPr>
        <w:tc>
          <w:tcPr>
            <w:tcW w:w="9834" w:type="dxa"/>
          </w:tcPr>
          <w:p w:rsidR="008727E7" w:rsidRPr="008727E7" w:rsidRDefault="008727E7" w:rsidP="009D2F95">
            <w:pPr>
              <w:spacing w:line="252" w:lineRule="auto"/>
              <w:ind w:firstLine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8727E7" w:rsidRPr="008727E7" w:rsidRDefault="008727E7" w:rsidP="008727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7E7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8727E7" w:rsidRPr="008727E7" w:rsidRDefault="008727E7" w:rsidP="008727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7E7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8727E7" w:rsidRPr="008727E7" w:rsidRDefault="008727E7" w:rsidP="008727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7E7" w:rsidRPr="008727E7" w:rsidRDefault="008727E7" w:rsidP="008727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7E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727E7" w:rsidRPr="008727E7" w:rsidRDefault="008727E7" w:rsidP="008727E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727E7" w:rsidRPr="008727E7" w:rsidRDefault="00561943" w:rsidP="008727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«28</w:t>
      </w:r>
      <w:r w:rsidR="008727E7" w:rsidRPr="008727E7">
        <w:rPr>
          <w:rFonts w:ascii="Times New Roman" w:hAnsi="Times New Roman" w:cs="Times New Roman"/>
          <w:sz w:val="28"/>
          <w:szCs w:val="28"/>
        </w:rPr>
        <w:t xml:space="preserve">» февраля 2023 года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27E7">
        <w:rPr>
          <w:rFonts w:ascii="Times New Roman" w:hAnsi="Times New Roman" w:cs="Times New Roman"/>
          <w:sz w:val="28"/>
          <w:szCs w:val="28"/>
        </w:rPr>
        <w:t xml:space="preserve"> </w:t>
      </w:r>
      <w:r w:rsidR="008727E7" w:rsidRPr="008727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7E7" w:rsidRPr="008727E7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8727E7" w:rsidRPr="008727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7E7" w:rsidRPr="008727E7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8727E7" w:rsidRPr="008727E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182</w:t>
      </w:r>
    </w:p>
    <w:p w:rsidR="008727E7" w:rsidRPr="00D57544" w:rsidRDefault="008727E7" w:rsidP="00D57544">
      <w:pPr>
        <w:ind w:right="3685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8727E7" w:rsidRPr="00D57544" w:rsidRDefault="008727E7" w:rsidP="00D57544">
      <w:pPr>
        <w:pStyle w:val="a3"/>
        <w:ind w:right="2835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57544">
        <w:rPr>
          <w:rFonts w:ascii="Times New Roman" w:hAnsi="Times New Roman" w:cs="Times New Roman"/>
          <w:sz w:val="28"/>
          <w:szCs w:val="28"/>
        </w:rPr>
        <w:t>О нормативном правовом акте Думы Пожарского муниципального округа «</w:t>
      </w:r>
      <w:r w:rsidR="00D57544" w:rsidRPr="00D57544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разработке и осуществлении мер, направленных </w:t>
      </w:r>
      <w:r w:rsidR="00D57544">
        <w:rPr>
          <w:rFonts w:ascii="Times New Roman" w:hAnsi="Times New Roman" w:cs="Times New Roman"/>
          <w:bCs/>
          <w:sz w:val="28"/>
          <w:szCs w:val="28"/>
        </w:rPr>
        <w:t xml:space="preserve">на укрепление </w:t>
      </w:r>
      <w:r w:rsidR="00D57544" w:rsidRPr="00D57544">
        <w:rPr>
          <w:rFonts w:ascii="Times New Roman" w:hAnsi="Times New Roman" w:cs="Times New Roman"/>
          <w:bCs/>
          <w:sz w:val="28"/>
          <w:szCs w:val="28"/>
        </w:rPr>
        <w:t>межнационального и межконфессионального</w:t>
      </w:r>
      <w:r w:rsidR="00D575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7544" w:rsidRPr="00D57544">
        <w:rPr>
          <w:rFonts w:ascii="Times New Roman" w:hAnsi="Times New Roman" w:cs="Times New Roman"/>
          <w:bCs/>
          <w:sz w:val="28"/>
          <w:szCs w:val="28"/>
        </w:rPr>
        <w:t>согласия, поддержку и развитие языков и культуры народов</w:t>
      </w:r>
      <w:r w:rsidR="00D575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7544" w:rsidRPr="00D57544">
        <w:rPr>
          <w:rFonts w:ascii="Times New Roman" w:hAnsi="Times New Roman" w:cs="Times New Roman"/>
          <w:bCs/>
          <w:sz w:val="28"/>
          <w:szCs w:val="28"/>
        </w:rPr>
        <w:t>Российской Федерации, проживающих на территории Пожарского муниципального округа Приморского края, реализацию прав национальных меньшинств, обеспечение социальной и культурной адаптации мигрантов, профилактику межнациональных (межэтнических)</w:t>
      </w:r>
      <w:proofErr w:type="gramEnd"/>
      <w:r w:rsidR="00D57544" w:rsidRPr="00D57544">
        <w:rPr>
          <w:rFonts w:ascii="Times New Roman" w:hAnsi="Times New Roman" w:cs="Times New Roman"/>
          <w:bCs/>
          <w:sz w:val="28"/>
          <w:szCs w:val="28"/>
        </w:rPr>
        <w:t xml:space="preserve"> конфликтов</w:t>
      </w:r>
      <w:r w:rsidRPr="00D57544">
        <w:rPr>
          <w:rFonts w:ascii="Times New Roman" w:hAnsi="Times New Roman" w:cs="Times New Roman"/>
          <w:sz w:val="28"/>
          <w:szCs w:val="28"/>
        </w:rPr>
        <w:t>»</w:t>
      </w:r>
    </w:p>
    <w:p w:rsidR="008727E7" w:rsidRPr="008727E7" w:rsidRDefault="008727E7" w:rsidP="008727E7">
      <w:pPr>
        <w:ind w:right="3118"/>
        <w:jc w:val="both"/>
        <w:rPr>
          <w:rFonts w:ascii="Times New Roman" w:hAnsi="Times New Roman" w:cs="Times New Roman"/>
          <w:sz w:val="28"/>
          <w:szCs w:val="28"/>
        </w:rPr>
      </w:pPr>
    </w:p>
    <w:p w:rsidR="008727E7" w:rsidRPr="008727E7" w:rsidRDefault="008727E7" w:rsidP="008727E7">
      <w:pPr>
        <w:ind w:right="4678"/>
        <w:jc w:val="both"/>
        <w:rPr>
          <w:rFonts w:ascii="Times New Roman" w:hAnsi="Times New Roman" w:cs="Times New Roman"/>
          <w:sz w:val="28"/>
          <w:szCs w:val="28"/>
        </w:rPr>
      </w:pPr>
    </w:p>
    <w:p w:rsidR="008727E7" w:rsidRPr="008727E7" w:rsidRDefault="008727E7" w:rsidP="008727E7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8727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727E7">
        <w:rPr>
          <w:rFonts w:ascii="Times New Roman" w:hAnsi="Times New Roman" w:cs="Times New Roman"/>
          <w:sz w:val="28"/>
          <w:szCs w:val="28"/>
        </w:rPr>
        <w:t>Рассмотрев проект нормативного правового акта Думы Пожарского муниципального округа «</w:t>
      </w:r>
      <w:r w:rsidR="00D57544" w:rsidRPr="00D57544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разработке и осуществлении мер, направленных </w:t>
      </w:r>
      <w:r w:rsidR="00D57544">
        <w:rPr>
          <w:rFonts w:ascii="Times New Roman" w:hAnsi="Times New Roman" w:cs="Times New Roman"/>
          <w:bCs/>
          <w:sz w:val="28"/>
          <w:szCs w:val="28"/>
        </w:rPr>
        <w:t xml:space="preserve">на укрепление </w:t>
      </w:r>
      <w:r w:rsidR="00D57544" w:rsidRPr="00D57544">
        <w:rPr>
          <w:rFonts w:ascii="Times New Roman" w:hAnsi="Times New Roman" w:cs="Times New Roman"/>
          <w:bCs/>
          <w:sz w:val="28"/>
          <w:szCs w:val="28"/>
        </w:rPr>
        <w:t>межнационального и межконфессионального</w:t>
      </w:r>
      <w:r w:rsidR="00D575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7544" w:rsidRPr="00D57544">
        <w:rPr>
          <w:rFonts w:ascii="Times New Roman" w:hAnsi="Times New Roman" w:cs="Times New Roman"/>
          <w:bCs/>
          <w:sz w:val="28"/>
          <w:szCs w:val="28"/>
        </w:rPr>
        <w:t>согласия, поддержку и развитие языков и культуры народов</w:t>
      </w:r>
      <w:r w:rsidR="00D575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7544" w:rsidRPr="00D57544">
        <w:rPr>
          <w:rFonts w:ascii="Times New Roman" w:hAnsi="Times New Roman" w:cs="Times New Roman"/>
          <w:bCs/>
          <w:sz w:val="28"/>
          <w:szCs w:val="28"/>
        </w:rPr>
        <w:t>Российской Федерации, проживающих на территории Пожарского муниципального округа Приморского края,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</w:t>
      </w:r>
      <w:r w:rsidRPr="008727E7">
        <w:rPr>
          <w:rFonts w:ascii="Times New Roman" w:hAnsi="Times New Roman" w:cs="Times New Roman"/>
          <w:sz w:val="28"/>
          <w:szCs w:val="28"/>
        </w:rPr>
        <w:t>»,  Дума Пожарского муниципального округа</w:t>
      </w:r>
      <w:proofErr w:type="gramEnd"/>
    </w:p>
    <w:p w:rsidR="008727E7" w:rsidRPr="008727E7" w:rsidRDefault="008727E7" w:rsidP="00872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27E7" w:rsidRPr="008727E7" w:rsidRDefault="008727E7" w:rsidP="008727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727E7">
        <w:rPr>
          <w:rFonts w:ascii="Times New Roman" w:hAnsi="Times New Roman" w:cs="Times New Roman"/>
          <w:sz w:val="28"/>
          <w:szCs w:val="28"/>
        </w:rPr>
        <w:t>РЕШИЛА:</w:t>
      </w:r>
    </w:p>
    <w:p w:rsidR="008727E7" w:rsidRPr="008727E7" w:rsidRDefault="008727E7" w:rsidP="008727E7">
      <w:pPr>
        <w:widowControl/>
        <w:numPr>
          <w:ilvl w:val="0"/>
          <w:numId w:val="2"/>
        </w:numPr>
        <w:tabs>
          <w:tab w:val="num" w:pos="0"/>
        </w:tabs>
        <w:autoSpaceDE/>
        <w:adjustRightInd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7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27E7">
        <w:rPr>
          <w:rFonts w:ascii="Times New Roman" w:hAnsi="Times New Roman" w:cs="Times New Roman"/>
          <w:sz w:val="28"/>
          <w:szCs w:val="28"/>
        </w:rPr>
        <w:t>Принять нормативный правовой акт Думы Пожарского муниципального округа «</w:t>
      </w:r>
      <w:r w:rsidR="00D57544" w:rsidRPr="00D57544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разработке и осуществлении мер, направленных </w:t>
      </w:r>
      <w:r w:rsidR="00D57544">
        <w:rPr>
          <w:rFonts w:ascii="Times New Roman" w:hAnsi="Times New Roman" w:cs="Times New Roman"/>
          <w:bCs/>
          <w:sz w:val="28"/>
          <w:szCs w:val="28"/>
        </w:rPr>
        <w:t xml:space="preserve">на укрепление </w:t>
      </w:r>
      <w:r w:rsidR="00D57544" w:rsidRPr="00D57544">
        <w:rPr>
          <w:rFonts w:ascii="Times New Roman" w:hAnsi="Times New Roman" w:cs="Times New Roman"/>
          <w:bCs/>
          <w:sz w:val="28"/>
          <w:szCs w:val="28"/>
        </w:rPr>
        <w:t>межнационального и межконфессионального</w:t>
      </w:r>
      <w:r w:rsidR="00D575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7544" w:rsidRPr="00D57544">
        <w:rPr>
          <w:rFonts w:ascii="Times New Roman" w:hAnsi="Times New Roman" w:cs="Times New Roman"/>
          <w:bCs/>
          <w:sz w:val="28"/>
          <w:szCs w:val="28"/>
        </w:rPr>
        <w:t>согласия, поддержку и развитие языков и культуры народов</w:t>
      </w:r>
      <w:r w:rsidR="00D575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7544" w:rsidRPr="00D57544">
        <w:rPr>
          <w:rFonts w:ascii="Times New Roman" w:hAnsi="Times New Roman" w:cs="Times New Roman"/>
          <w:bCs/>
          <w:sz w:val="28"/>
          <w:szCs w:val="28"/>
        </w:rPr>
        <w:t>Российской Федерации, проживающих на территории Пожарского муниципального округа Приморского края,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</w:t>
      </w:r>
      <w:r w:rsidRPr="008727E7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8727E7" w:rsidRPr="008727E7" w:rsidRDefault="008727E7" w:rsidP="008727E7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727E7">
        <w:rPr>
          <w:sz w:val="28"/>
          <w:szCs w:val="28"/>
        </w:rPr>
        <w:lastRenderedPageBreak/>
        <w:tab/>
        <w:t xml:space="preserve">2. </w:t>
      </w:r>
      <w:proofErr w:type="gramStart"/>
      <w:r w:rsidRPr="008727E7">
        <w:rPr>
          <w:sz w:val="28"/>
          <w:szCs w:val="28"/>
        </w:rPr>
        <w:t>Направить нормативный правовой акт Думы Пожарского муниципального округа  «</w:t>
      </w:r>
      <w:r w:rsidR="00D57544" w:rsidRPr="00D57544">
        <w:rPr>
          <w:bCs/>
          <w:sz w:val="28"/>
          <w:szCs w:val="28"/>
        </w:rPr>
        <w:t xml:space="preserve">Об утверждении Положения о разработке и осуществлении мер, направленных </w:t>
      </w:r>
      <w:r w:rsidR="00D57544">
        <w:rPr>
          <w:bCs/>
          <w:sz w:val="28"/>
          <w:szCs w:val="28"/>
        </w:rPr>
        <w:t xml:space="preserve">на укрепление </w:t>
      </w:r>
      <w:r w:rsidR="00D57544" w:rsidRPr="00D57544">
        <w:rPr>
          <w:bCs/>
          <w:sz w:val="28"/>
          <w:szCs w:val="28"/>
        </w:rPr>
        <w:t>межнационального и межконфессионального</w:t>
      </w:r>
      <w:r w:rsidR="00D57544">
        <w:rPr>
          <w:bCs/>
          <w:sz w:val="28"/>
          <w:szCs w:val="28"/>
        </w:rPr>
        <w:t xml:space="preserve"> </w:t>
      </w:r>
      <w:r w:rsidR="00D57544" w:rsidRPr="00D57544">
        <w:rPr>
          <w:bCs/>
          <w:sz w:val="28"/>
          <w:szCs w:val="28"/>
        </w:rPr>
        <w:t>согласия, поддержку и развитие языков и культуры народов</w:t>
      </w:r>
      <w:r w:rsidR="00D57544">
        <w:rPr>
          <w:bCs/>
          <w:sz w:val="28"/>
          <w:szCs w:val="28"/>
        </w:rPr>
        <w:t xml:space="preserve"> </w:t>
      </w:r>
      <w:r w:rsidR="00D57544" w:rsidRPr="00D57544">
        <w:rPr>
          <w:bCs/>
          <w:sz w:val="28"/>
          <w:szCs w:val="28"/>
        </w:rPr>
        <w:t>Российской Федерации, проживающих на территории Пожарского муниципального округа Приморского края,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</w:t>
      </w:r>
      <w:r w:rsidRPr="008727E7">
        <w:rPr>
          <w:sz w:val="28"/>
          <w:szCs w:val="28"/>
        </w:rPr>
        <w:t>» главе Пожарского муниципального района для подписания</w:t>
      </w:r>
      <w:proofErr w:type="gramEnd"/>
      <w:r w:rsidRPr="008727E7">
        <w:rPr>
          <w:sz w:val="28"/>
          <w:szCs w:val="28"/>
        </w:rPr>
        <w:t xml:space="preserve"> и опубликования в газете «Победа».</w:t>
      </w:r>
    </w:p>
    <w:p w:rsidR="008727E7" w:rsidRPr="008727E7" w:rsidRDefault="008727E7" w:rsidP="008727E7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8727E7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8727E7" w:rsidRDefault="008727E7" w:rsidP="008727E7">
      <w:pPr>
        <w:rPr>
          <w:rFonts w:ascii="Times New Roman" w:hAnsi="Times New Roman" w:cs="Times New Roman"/>
          <w:sz w:val="28"/>
          <w:szCs w:val="28"/>
        </w:rPr>
      </w:pPr>
    </w:p>
    <w:p w:rsidR="00D57544" w:rsidRDefault="00D57544" w:rsidP="008727E7">
      <w:pPr>
        <w:rPr>
          <w:rFonts w:ascii="Times New Roman" w:hAnsi="Times New Roman" w:cs="Times New Roman"/>
          <w:sz w:val="28"/>
          <w:szCs w:val="28"/>
        </w:rPr>
      </w:pPr>
    </w:p>
    <w:p w:rsidR="00D57544" w:rsidRPr="008727E7" w:rsidRDefault="00D57544" w:rsidP="008727E7">
      <w:pPr>
        <w:rPr>
          <w:rFonts w:ascii="Times New Roman" w:hAnsi="Times New Roman" w:cs="Times New Roman"/>
          <w:sz w:val="28"/>
          <w:szCs w:val="28"/>
        </w:rPr>
      </w:pPr>
    </w:p>
    <w:p w:rsidR="008727E7" w:rsidRPr="008727E7" w:rsidRDefault="008727E7" w:rsidP="008727E7">
      <w:pPr>
        <w:rPr>
          <w:rFonts w:ascii="Times New Roman" w:hAnsi="Times New Roman" w:cs="Times New Roman"/>
          <w:sz w:val="28"/>
          <w:szCs w:val="28"/>
        </w:rPr>
      </w:pPr>
      <w:r w:rsidRPr="008727E7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8727E7" w:rsidRPr="008727E7" w:rsidRDefault="008727E7" w:rsidP="008727E7">
      <w:pPr>
        <w:rPr>
          <w:rFonts w:ascii="Times New Roman" w:hAnsi="Times New Roman" w:cs="Times New Roman"/>
          <w:sz w:val="28"/>
          <w:szCs w:val="28"/>
        </w:rPr>
      </w:pPr>
      <w:r w:rsidRPr="008727E7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 w:rsidRPr="008727E7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</w:p>
    <w:p w:rsidR="00F6447E" w:rsidRDefault="00F6447E" w:rsidP="00D57544">
      <w:pPr>
        <w:jc w:val="center"/>
        <w:rPr>
          <w:sz w:val="28"/>
          <w:szCs w:val="28"/>
        </w:rPr>
      </w:pPr>
    </w:p>
    <w:p w:rsidR="00F6447E" w:rsidRDefault="00F6447E" w:rsidP="00D57544">
      <w:pPr>
        <w:jc w:val="center"/>
        <w:rPr>
          <w:sz w:val="28"/>
          <w:szCs w:val="28"/>
        </w:rPr>
      </w:pPr>
    </w:p>
    <w:p w:rsidR="00F6447E" w:rsidRDefault="00F6447E" w:rsidP="00D57544">
      <w:pPr>
        <w:jc w:val="center"/>
        <w:rPr>
          <w:sz w:val="28"/>
          <w:szCs w:val="28"/>
        </w:rPr>
      </w:pPr>
    </w:p>
    <w:p w:rsidR="00F6447E" w:rsidRDefault="00F6447E" w:rsidP="00D57544">
      <w:pPr>
        <w:jc w:val="center"/>
        <w:rPr>
          <w:sz w:val="28"/>
          <w:szCs w:val="28"/>
        </w:rPr>
      </w:pPr>
    </w:p>
    <w:p w:rsidR="00F6447E" w:rsidRDefault="00F6447E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40080" cy="800100"/>
            <wp:effectExtent l="19050" t="0" r="7620" b="0"/>
            <wp:docPr id="3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544" w:rsidRDefault="00D57544" w:rsidP="00D57544">
      <w:pPr>
        <w:jc w:val="center"/>
        <w:rPr>
          <w:sz w:val="28"/>
          <w:szCs w:val="28"/>
        </w:rPr>
      </w:pPr>
    </w:p>
    <w:p w:rsidR="00D57544" w:rsidRDefault="00D57544" w:rsidP="00D575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D57544" w:rsidRDefault="00D57544" w:rsidP="00D575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D57544" w:rsidRDefault="00D57544" w:rsidP="00D575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D57544" w:rsidRDefault="00D57544" w:rsidP="00D57544">
      <w:pPr>
        <w:rPr>
          <w:rFonts w:ascii="Times New Roman" w:hAnsi="Times New Roman" w:cs="Times New Roman"/>
          <w:b/>
          <w:sz w:val="28"/>
          <w:szCs w:val="28"/>
        </w:rPr>
      </w:pPr>
    </w:p>
    <w:p w:rsidR="00D57544" w:rsidRDefault="00D57544" w:rsidP="00D575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НОРМАТИВНЫЙ ПРАВОВОЙ АКТ </w:t>
      </w:r>
    </w:p>
    <w:p w:rsidR="00D57544" w:rsidRDefault="00D57544" w:rsidP="00D575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544" w:rsidRDefault="00F6447E" w:rsidP="00D5754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«28» февраля 2023 год               </w:t>
      </w:r>
      <w:proofErr w:type="spellStart"/>
      <w:r w:rsidR="00D57544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544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№ 114-НПА</w:t>
      </w:r>
    </w:p>
    <w:p w:rsidR="00D57544" w:rsidRDefault="00D57544" w:rsidP="00D575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544" w:rsidRDefault="00D57544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о разработке и осуществлении мер, направленных на укрепление межнационального и межконфессионального</w:t>
      </w:r>
    </w:p>
    <w:p w:rsidR="00D57544" w:rsidRDefault="00D57544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согласия, поддержку и развитие языков и культуры народов</w:t>
      </w:r>
    </w:p>
    <w:p w:rsidR="00D57544" w:rsidRDefault="00D57544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Российской Федерации, проживающих на территории Пожарского муниципального округа Приморского края, реализацию прав национальных меньшинств, обеспечение социальной и культурной адаптации мигрантов, профилактику </w:t>
      </w:r>
    </w:p>
    <w:p w:rsidR="00D57544" w:rsidRPr="00D57544" w:rsidRDefault="00D57544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межнациональных (межэтнических) конфликтов</w:t>
      </w:r>
    </w:p>
    <w:p w:rsidR="00D57544" w:rsidRDefault="00D57544" w:rsidP="00D57544">
      <w:pPr>
        <w:rPr>
          <w:rFonts w:ascii="Times New Roman" w:hAnsi="Times New Roman" w:cs="Times New Roman"/>
          <w:b/>
          <w:sz w:val="28"/>
          <w:szCs w:val="28"/>
        </w:rPr>
      </w:pPr>
    </w:p>
    <w:p w:rsidR="00D57544" w:rsidRDefault="00D57544" w:rsidP="00D57544">
      <w:pPr>
        <w:ind w:right="-114"/>
        <w:jc w:val="center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Принят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Думой Пожарского муниципально</w:t>
      </w:r>
      <w:r w:rsidR="00F6447E">
        <w:rPr>
          <w:rFonts w:ascii="Times New Roman" w:hAnsi="Times New Roman" w:cs="Times New Roman"/>
          <w:sz w:val="25"/>
          <w:szCs w:val="25"/>
        </w:rPr>
        <w:t>го округа «28» февраля 2023 года</w:t>
      </w:r>
    </w:p>
    <w:p w:rsidR="00D57544" w:rsidRDefault="00D57544" w:rsidP="00D57544">
      <w:pPr>
        <w:ind w:right="-114"/>
        <w:rPr>
          <w:rFonts w:ascii="Times New Roman" w:hAnsi="Times New Roman" w:cs="Times New Roman"/>
          <w:sz w:val="25"/>
          <w:szCs w:val="25"/>
        </w:rPr>
      </w:pPr>
    </w:p>
    <w:p w:rsidR="00D57544" w:rsidRDefault="00D57544" w:rsidP="00D57544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7544" w:rsidRDefault="00D57544" w:rsidP="00D57544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>
          <w:rPr>
            <w:rStyle w:val="ac"/>
            <w:rFonts w:ascii="Times New Roman" w:hAnsi="Times New Roman" w:cs="Times New Roman"/>
            <w:sz w:val="28"/>
            <w:szCs w:val="28"/>
          </w:rPr>
          <w:t>законом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от 06 октября 2003 года № 131-ФЗ «Об общих принципах организации местного самоуправления в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,Ф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едеральным </w:t>
      </w:r>
      <w:hyperlink r:id="rId9" w:history="1">
        <w:r>
          <w:rPr>
            <w:rStyle w:val="ac"/>
            <w:rFonts w:ascii="Times New Roman" w:hAnsi="Times New Roman" w:cs="Times New Roman"/>
            <w:sz w:val="28"/>
            <w:szCs w:val="28"/>
          </w:rPr>
          <w:t>законом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26 сентября 1997 года № 125-ФЗ «О свободе совести и о религиозных объединениях», Федеральным </w:t>
      </w:r>
      <w:hyperlink r:id="rId10" w:history="1">
        <w:r>
          <w:rPr>
            <w:rStyle w:val="ac"/>
            <w:rFonts w:ascii="Times New Roman" w:hAnsi="Times New Roman" w:cs="Times New Roman"/>
            <w:sz w:val="28"/>
            <w:szCs w:val="28"/>
          </w:rPr>
          <w:t>законом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от 25 июля 2002 года № 114-ФЗ «О противодействии экстремистской деятельности», Указом Президента Российской Федерации от 19 декабря 2012 года № 1666 «О Стратегии государственной национальной политики Российской Федерации на период до 2025 года», Уставом Пожарского муниципального округа</w:t>
      </w:r>
    </w:p>
    <w:p w:rsidR="00D57544" w:rsidRDefault="00D57544" w:rsidP="00D57544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7544" w:rsidRDefault="00D57544" w:rsidP="00D57544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11" w:anchor="Par36" w:history="1">
        <w:r>
          <w:rPr>
            <w:rStyle w:val="ac"/>
            <w:rFonts w:ascii="Times New Roman" w:hAnsi="Times New Roman" w:cs="Times New Roman"/>
            <w:sz w:val="28"/>
            <w:szCs w:val="28"/>
          </w:rPr>
          <w:t>Положение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разработке и осуществлении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Пожарского муниципального округа Приморского края, реализацию прав национальных меньшинств, обеспечение </w:t>
      </w:r>
      <w:r>
        <w:rPr>
          <w:rFonts w:ascii="Times New Roman" w:hAnsi="Times New Roman" w:cs="Times New Roman"/>
          <w:sz w:val="28"/>
          <w:szCs w:val="28"/>
        </w:rPr>
        <w:lastRenderedPageBreak/>
        <w:t>социальной и культурной адаптации мигрантов, профилактику межнациональных (межэтнических) конфликтов (прилагается).</w:t>
      </w:r>
    </w:p>
    <w:p w:rsidR="00D57544" w:rsidRDefault="00D57544" w:rsidP="00D57544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Признать утратившим силу нормативный правовой акт Думы Пожарского муниципального района Приморского края от 27 января 2015 года № 318-НПА «Об утверждении Положения о разработке и осуществлении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 Пожарского муниципального района, реализацию прав национальных меньшинств,  обеспечение социальной и культурной адаптации мигрантов, профилактику межнациональных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(межэтнических) конфликтов».</w:t>
      </w:r>
    </w:p>
    <w:p w:rsidR="00D57544" w:rsidRDefault="00D57544" w:rsidP="00D57544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настоящий нормативный правовой акт в газете «Победа» и разместить на официальном сайте администрации Пожарского муниципального района Приморского края в информационно-телекоммуникационной сети «Интернет».</w:t>
      </w:r>
    </w:p>
    <w:p w:rsidR="00D57544" w:rsidRDefault="00D57544" w:rsidP="00D5754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Нормативный правовой а</w:t>
      </w:r>
      <w:proofErr w:type="gramStart"/>
      <w:r>
        <w:rPr>
          <w:rFonts w:ascii="Times New Roman" w:hAnsi="Times New Roman" w:cs="Times New Roman"/>
          <w:sz w:val="28"/>
          <w:szCs w:val="28"/>
        </w:rPr>
        <w:t>кт вст</w:t>
      </w:r>
      <w:proofErr w:type="gramEnd"/>
      <w:r>
        <w:rPr>
          <w:rFonts w:ascii="Times New Roman" w:hAnsi="Times New Roman" w:cs="Times New Roman"/>
          <w:sz w:val="28"/>
          <w:szCs w:val="28"/>
        </w:rPr>
        <w:t>упает в силу со дня его опубликования в газете «Победа».</w:t>
      </w:r>
    </w:p>
    <w:p w:rsidR="00D57544" w:rsidRDefault="00D57544" w:rsidP="00D5754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7544" w:rsidRDefault="00D57544" w:rsidP="00D5754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7544" w:rsidRDefault="00D57544" w:rsidP="00D5754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7544" w:rsidRDefault="00D57544" w:rsidP="00D5754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Пожарского муниципального района                                      В.М.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Козак</w:t>
      </w:r>
      <w:proofErr w:type="spellEnd"/>
    </w:p>
    <w:p w:rsidR="00D57544" w:rsidRDefault="00D57544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544" w:rsidRDefault="00D57544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544" w:rsidRDefault="00D57544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544" w:rsidRDefault="00D57544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544" w:rsidRDefault="00D57544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544" w:rsidRDefault="00D57544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544" w:rsidRDefault="00D57544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544" w:rsidRDefault="00D57544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544" w:rsidRDefault="00D57544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544" w:rsidRDefault="00D57544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544" w:rsidRDefault="00D57544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544" w:rsidRDefault="00D57544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544" w:rsidRDefault="00D57544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447E" w:rsidRDefault="00F6447E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447E" w:rsidRDefault="00F6447E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447E" w:rsidRDefault="00F6447E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447E" w:rsidRDefault="00F6447E" w:rsidP="00D5754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7544" w:rsidRPr="00F6447E" w:rsidRDefault="00F6447E" w:rsidP="00D57544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6447E">
        <w:rPr>
          <w:rFonts w:ascii="Times New Roman" w:hAnsi="Times New Roman" w:cs="Times New Roman"/>
          <w:b/>
          <w:bCs/>
          <w:sz w:val="26"/>
          <w:szCs w:val="26"/>
        </w:rPr>
        <w:lastRenderedPageBreak/>
        <w:t>П</w:t>
      </w:r>
      <w:r w:rsidR="00D57544" w:rsidRPr="00F6447E">
        <w:rPr>
          <w:rFonts w:ascii="Times New Roman" w:hAnsi="Times New Roman" w:cs="Times New Roman"/>
          <w:b/>
          <w:bCs/>
          <w:sz w:val="26"/>
          <w:szCs w:val="26"/>
        </w:rPr>
        <w:t>ОЛОЖЕНИЕ</w:t>
      </w:r>
    </w:p>
    <w:p w:rsidR="00D57544" w:rsidRPr="00F6447E" w:rsidRDefault="00D57544" w:rsidP="00D5754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447E">
        <w:rPr>
          <w:rFonts w:ascii="Times New Roman" w:hAnsi="Times New Roman" w:cs="Times New Roman"/>
          <w:b/>
          <w:sz w:val="26"/>
          <w:szCs w:val="26"/>
        </w:rPr>
        <w:t>о разработке и осуществлении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Пожарского муниципального округа Приморского края,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</w:t>
      </w:r>
    </w:p>
    <w:p w:rsidR="00D57544" w:rsidRDefault="00D57544" w:rsidP="00D57544">
      <w:pPr>
        <w:jc w:val="right"/>
        <w:rPr>
          <w:rFonts w:ascii="Times New Roman" w:hAnsi="Times New Roman" w:cs="Times New Roman"/>
          <w:sz w:val="26"/>
        </w:rPr>
      </w:pPr>
    </w:p>
    <w:p w:rsidR="00D57544" w:rsidRDefault="00D57544" w:rsidP="00D57544">
      <w:pPr>
        <w:jc w:val="right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Утверждено нормативным правовым</w:t>
      </w:r>
      <w:r w:rsidR="00F6447E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актом</w:t>
      </w:r>
    </w:p>
    <w:p w:rsidR="00D57544" w:rsidRDefault="00D57544" w:rsidP="00D57544">
      <w:pPr>
        <w:jc w:val="right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Думы Пожарского</w:t>
      </w:r>
      <w:r w:rsidR="00F6447E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муниципального округа</w:t>
      </w:r>
    </w:p>
    <w:p w:rsidR="00D57544" w:rsidRDefault="00F6447E" w:rsidP="00D57544">
      <w:pPr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                                  от «28» февраля 2023 года № 114-НПА</w:t>
      </w:r>
    </w:p>
    <w:p w:rsidR="00F6447E" w:rsidRDefault="00F6447E" w:rsidP="00D57544">
      <w:pPr>
        <w:pStyle w:val="aa"/>
        <w:spacing w:before="0" w:beforeAutospacing="0" w:after="0" w:afterAutospacing="0" w:line="276" w:lineRule="auto"/>
        <w:jc w:val="center"/>
        <w:rPr>
          <w:rStyle w:val="ab"/>
          <w:color w:val="000000"/>
          <w:sz w:val="28"/>
          <w:szCs w:val="28"/>
        </w:rPr>
      </w:pPr>
    </w:p>
    <w:p w:rsidR="00D57544" w:rsidRDefault="00D57544" w:rsidP="00D57544">
      <w:pPr>
        <w:pStyle w:val="aa"/>
        <w:spacing w:before="0" w:beforeAutospacing="0" w:after="0" w:afterAutospacing="0" w:line="276" w:lineRule="auto"/>
        <w:jc w:val="center"/>
        <w:rPr>
          <w:rStyle w:val="ab"/>
          <w:color w:val="000000"/>
        </w:rPr>
      </w:pPr>
      <w:r>
        <w:rPr>
          <w:rStyle w:val="ab"/>
          <w:color w:val="000000"/>
          <w:sz w:val="28"/>
          <w:szCs w:val="28"/>
        </w:rPr>
        <w:t>1. Общие положения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jc w:val="center"/>
      </w:pP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proofErr w:type="gramStart"/>
      <w:r>
        <w:rPr>
          <w:color w:val="000000"/>
          <w:sz w:val="28"/>
          <w:szCs w:val="28"/>
        </w:rPr>
        <w:t xml:space="preserve">Настоящее Положение </w:t>
      </w:r>
      <w:r>
        <w:rPr>
          <w:sz w:val="28"/>
          <w:szCs w:val="28"/>
        </w:rPr>
        <w:t>о разработке и осуществлении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Пожарского муниципального округа Приморского края,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</w:t>
      </w:r>
      <w:r>
        <w:rPr>
          <w:color w:val="000000"/>
          <w:sz w:val="28"/>
          <w:szCs w:val="28"/>
        </w:rPr>
        <w:t xml:space="preserve"> (далее по тексту – Положение) разработано в целях реализации вопроса местного значения по участию в создании</w:t>
      </w:r>
      <w:proofErr w:type="gramEnd"/>
      <w:r>
        <w:rPr>
          <w:color w:val="000000"/>
          <w:sz w:val="28"/>
          <w:szCs w:val="28"/>
        </w:rPr>
        <w:t xml:space="preserve">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Пожарского муниципального округа Приморского края социальную и культурную адаптацию мигрантов, профилактику межнациональных (межэтнических) конфликтов.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1.2. В настоящем Положении используются следующие понятия: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межнациональный конфликт – столкновение интересов двух и более этнических общностей, принимающих различные формы противостояния, в котором национальная принадлежность и национальные различия становятся доминирующей мотивацией действий;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конфликтная ситуация в сфере межнациональных отношений – наличие скрытых противоречий и социальной напряженности, основанных на ущемлении законных интересов, потребностей и ценностей граждан, либо представляющих их интересы некоммерческих организаций; искаженной и непроверенной информации; неадекватном восприятии происходящих в обществе или отдельных социальных группах изменений, проецируемых на этническую или религиозную почву;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этническая общность – общность людей, исторически сложившаяся на основе происхождения, территории, языка и культуры.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1.3. Настоящее Положение определяет цели, задачи и полномочия органов местного самоуправления при разработке и осуществлению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Пожарского муниципального округа, обеспечение социальной и культурной адаптации мигрантов, профилактику межнациональных (межэтнических) конфликтов.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</w:p>
    <w:p w:rsidR="00D57544" w:rsidRDefault="00D57544" w:rsidP="00D57544">
      <w:pPr>
        <w:pStyle w:val="aa"/>
        <w:spacing w:before="0" w:beforeAutospacing="0" w:after="0" w:afterAutospacing="0" w:line="276" w:lineRule="auto"/>
        <w:jc w:val="center"/>
        <w:rPr>
          <w:rStyle w:val="ab"/>
          <w:color w:val="000000"/>
        </w:rPr>
      </w:pPr>
      <w:r>
        <w:rPr>
          <w:rStyle w:val="ab"/>
          <w:color w:val="000000"/>
          <w:sz w:val="28"/>
          <w:szCs w:val="28"/>
        </w:rPr>
        <w:t>2. Цели и задачи органов местного самоуправления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jc w:val="center"/>
      </w:pP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2.1. Целями деятельности органов местного самоуправления при разработке и осуществлении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Пожарского муниципального округа, обеспечение социальной и культурной адаптации мигрантов, профилактику межнациональных (межэтнических) конфликтов, являются: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2.1.1. предупреждение межнациональных и межконфессиональных конфликтов;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2.1.2. поддержка межнациональной культуры народов, проживающих на территории муниципального образования;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2.1.3. обеспечение социальной и культурной адаптации мигрантов, профилактику межнациональных (межэтнических) конфликтов;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2.1.4. обеспечение защиты личности и общества от межнациональных (межэтнических) конфликтов;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2.1.5. создание условий для недопущения проявлений экстремизма и негативного отношения к мигрантам;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2.1.6. выявление и устранение причин и условий, способствующих возникновению межэтнических конфликтов;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2.1.7. формирование у граждан, проживающих на территории муниципального образования, внутренней потребности в толерантном поведении к людям других национальностей и религиозных </w:t>
      </w:r>
      <w:proofErr w:type="spellStart"/>
      <w:r>
        <w:rPr>
          <w:color w:val="000000"/>
          <w:sz w:val="28"/>
          <w:szCs w:val="28"/>
        </w:rPr>
        <w:t>конфессий</w:t>
      </w:r>
      <w:proofErr w:type="spellEnd"/>
      <w:r>
        <w:rPr>
          <w:color w:val="000000"/>
          <w:sz w:val="28"/>
          <w:szCs w:val="28"/>
        </w:rPr>
        <w:t xml:space="preserve"> на основе ценностей многонационального российского общества, культурного самосознания, принципов соблюдения прав и свобод человека;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2.1.8. формирование толерантности и межэтнической культуры в молодежной среде, профилактика агрессивного поведения;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2.1.9. содействие национальным общественным объединениям в решении вопросов сохранения национальной самобытности, развития национальной культуры и межконфессионального диалога, гармонизация национальных и межнациональных (межэтнических) отношений;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2.1.10. содействие успешной социальной и культурной адаптации и интеграции мигрантов, прибывающих на территорию муниципального образования.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2.2. Для достижения указанных целей необходимо решение следующих задач: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2.2.1. информирование населения по вопросам миграционной политики;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2.2.2. содействие деятельности правоохранительных органов, осуществляющих меры по недопущению межнациональных конфликтов;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2.2.3. пропаганда толерантного поведения к людям других национальностей и религиозных </w:t>
      </w:r>
      <w:proofErr w:type="spellStart"/>
      <w:r>
        <w:rPr>
          <w:color w:val="000000"/>
          <w:sz w:val="28"/>
          <w:szCs w:val="28"/>
        </w:rPr>
        <w:t>конфессий</w:t>
      </w:r>
      <w:proofErr w:type="spellEnd"/>
      <w:r>
        <w:rPr>
          <w:color w:val="000000"/>
          <w:sz w:val="28"/>
          <w:szCs w:val="28"/>
        </w:rPr>
        <w:t>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2.2.4. разъяснительная работа среди детей и молодежи;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2.2.5. обеспечение проведения комплексных оперативно-профилактических мероприятий, направленных на выявление лиц, причастных к разжиганию межнациональных конфликтов;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2.2.6. недопущение наличия лозунгов (знаков) экстремистской направленности на объектах инфраструктуры.</w:t>
      </w:r>
    </w:p>
    <w:p w:rsidR="00D57544" w:rsidRDefault="00D57544" w:rsidP="00D57544">
      <w:pPr>
        <w:pStyle w:val="aa"/>
        <w:spacing w:before="0" w:beforeAutospacing="0" w:after="0" w:afterAutospacing="0" w:line="336" w:lineRule="auto"/>
        <w:ind w:firstLine="709"/>
        <w:jc w:val="center"/>
        <w:rPr>
          <w:rStyle w:val="ab"/>
          <w:color w:val="000000"/>
          <w:sz w:val="26"/>
          <w:szCs w:val="26"/>
        </w:rPr>
      </w:pPr>
    </w:p>
    <w:p w:rsidR="00D57544" w:rsidRDefault="00D57544" w:rsidP="00D57544">
      <w:pPr>
        <w:pStyle w:val="aa"/>
        <w:spacing w:before="0" w:beforeAutospacing="0" w:after="0" w:afterAutospacing="0" w:line="276" w:lineRule="auto"/>
        <w:jc w:val="center"/>
        <w:rPr>
          <w:rStyle w:val="ab"/>
          <w:color w:val="000000"/>
          <w:sz w:val="28"/>
          <w:szCs w:val="28"/>
        </w:rPr>
      </w:pPr>
      <w:r>
        <w:rPr>
          <w:rStyle w:val="ab"/>
          <w:color w:val="000000"/>
          <w:sz w:val="28"/>
          <w:szCs w:val="28"/>
        </w:rPr>
        <w:t>3. Полномочия органов местного самоуправления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center"/>
      </w:pP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 К полномочиям Думы Пожарского муниципального округа в области обеспечения межнационального и межконфессионального согласия относятся: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3.1.1. Принятие нормативных правовых актов, направленных на создание условий для реализации мер, направленных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Пожарского муниципального округа, социальную и культурную адаптацию мигрантов, профилактику межнациональных (межэтнических) конфликтов.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3.1.2. Утверждение расходов местного бюджета на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Пожарского муниципального округа, социальную и культурную адаптацию мигрантов, профилактику межнациональных (межэтнических) конфликтов.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3.2.  Полномочия администрации Пожарского муниципального округа: 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3.2.1. Разработка и осуществление мер, направленных на укрепление межнационального и межконфессионального согласия.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3.2.2. Разработка и осуществление мер, направленных на поддержку и развитие языков и культуры народов Российской Федерации, проживающих на территории Пожарского муниципального округа.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3.2.3. Разработка и осуществление мер, направленных на реализацию прав национальных меньшинств.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3.2.4. Разработка и осуществление мер, направленных на обеспечение социальной и культурной адаптации мигрантов.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3.2.5. Разработка и осуществление мер, направленных на профилактику межнациональных (межэтнических) конфликтов.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3.2.6. Иные полномочия, предусмотренные федеральным законодательством и региональным законодательством в области обеспечения межнационального и межконфессионального согласия. 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jc w:val="center"/>
        <w:rPr>
          <w:rStyle w:val="ab"/>
        </w:rPr>
      </w:pPr>
      <w:r>
        <w:rPr>
          <w:rStyle w:val="ab"/>
          <w:color w:val="000000"/>
          <w:sz w:val="28"/>
          <w:szCs w:val="28"/>
        </w:rPr>
        <w:t>4. Выявление и предупреждение конфликтных ситуаций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jc w:val="center"/>
      </w:pP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4.1. Для выявления конфликтных ситуаций в межнациональных отношениях проводится анализ поступления в органы местного самоуправления информации о состоянии конфликтности в межнациональных отношениях.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Источниками информации являются: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ОМВД России по Пожарскому муниципальному району;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обращения граждан Пожарского муниципального округа.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4.2. Объектами мониторинга являются: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общественные объединения, в том числе национальные, религиозные организации, диаспоры;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средства массовой информации;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общеобразовательные учреждения, учреждения культуры, социальной сферы;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предприятия, организации, учреждения, влияющие на состояние межнациональных отношений на территории Пожарского муниципального района.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4.3. Мониторинг состояния конфликтности в межнациональных отношениях охватывает группы лиц, относящих себя к определенной этнической общности и находящихся вне исторической территории расселения, и население, исторически проживающее на территории Пожарского муниципального округа, а также некоммерческие организации, созданные представителями определенной этнической общности в целях реализации своих социальных и этнокультурных интересов (национальные общественные объединения).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4.4. Предметом мониторинга являются формирующиеся межнациональные конфликты, а также процессы, воздействующие на состояние межнациональных отношений: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экономические (уровень и сферы занятости, уровень благосостояния, распределение собственности);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социальные (уровень воздействия на социальную инфраструктуру);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– </w:t>
      </w:r>
      <w:proofErr w:type="gramStart"/>
      <w:r>
        <w:rPr>
          <w:color w:val="000000"/>
          <w:sz w:val="28"/>
          <w:szCs w:val="28"/>
        </w:rPr>
        <w:t>культурные</w:t>
      </w:r>
      <w:proofErr w:type="gramEnd"/>
      <w:r>
        <w:rPr>
          <w:color w:val="000000"/>
          <w:sz w:val="28"/>
          <w:szCs w:val="28"/>
        </w:rPr>
        <w:t xml:space="preserve"> (удовлетворение этнокультурных и религиозных потребностей);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иные процессы, которые могут оказывать воздействие на состояние межнациональных отношений.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4.5. Мониторинг проводится путем: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сбора и обобщения информации от объектов мониторинга;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иными методами, способствующими выявлению конфликтных ситуаций в сфере межнациональных отношений.</w:t>
      </w:r>
    </w:p>
    <w:p w:rsidR="00D57544" w:rsidRDefault="00D57544" w:rsidP="00D57544">
      <w:pPr>
        <w:pStyle w:val="aa"/>
        <w:spacing w:before="0" w:beforeAutospacing="0" w:after="0" w:afterAutospacing="0" w:line="336" w:lineRule="auto"/>
        <w:ind w:firstLine="709"/>
        <w:rPr>
          <w:sz w:val="26"/>
          <w:szCs w:val="26"/>
        </w:rPr>
      </w:pPr>
    </w:p>
    <w:p w:rsidR="00D57544" w:rsidRDefault="00D57544" w:rsidP="00D57544">
      <w:pPr>
        <w:pStyle w:val="aa"/>
        <w:spacing w:before="0" w:beforeAutospacing="0" w:after="0" w:afterAutospacing="0" w:line="336" w:lineRule="auto"/>
        <w:ind w:firstLine="709"/>
        <w:rPr>
          <w:sz w:val="26"/>
          <w:szCs w:val="26"/>
        </w:rPr>
      </w:pPr>
    </w:p>
    <w:p w:rsidR="00D57544" w:rsidRDefault="00D57544" w:rsidP="00D57544">
      <w:pPr>
        <w:pStyle w:val="aa"/>
        <w:spacing w:before="0" w:beforeAutospacing="0" w:after="0" w:afterAutospacing="0" w:line="336" w:lineRule="auto"/>
        <w:ind w:firstLine="709"/>
        <w:rPr>
          <w:sz w:val="26"/>
          <w:szCs w:val="26"/>
        </w:rPr>
      </w:pPr>
    </w:p>
    <w:p w:rsidR="00D57544" w:rsidRDefault="00D57544" w:rsidP="00D57544">
      <w:pPr>
        <w:pStyle w:val="aa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rStyle w:val="ab"/>
          <w:color w:val="000000"/>
          <w:sz w:val="28"/>
          <w:szCs w:val="28"/>
        </w:rPr>
        <w:t xml:space="preserve">5. </w:t>
      </w:r>
      <w:proofErr w:type="gramStart"/>
      <w:r>
        <w:rPr>
          <w:rStyle w:val="ab"/>
          <w:color w:val="000000"/>
          <w:sz w:val="28"/>
          <w:szCs w:val="28"/>
        </w:rPr>
        <w:t>Мероприятия, направленные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профилактику межнациональных (межэтнических) конфликтов</w:t>
      </w:r>
      <w:r>
        <w:rPr>
          <w:color w:val="000000"/>
          <w:sz w:val="28"/>
          <w:szCs w:val="28"/>
        </w:rPr>
        <w:t> </w:t>
      </w:r>
      <w:proofErr w:type="gramEnd"/>
    </w:p>
    <w:p w:rsidR="00D57544" w:rsidRDefault="00D57544" w:rsidP="00D57544">
      <w:pPr>
        <w:pStyle w:val="aa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5.1. К конфликтным ситуациям, требующим оперативного реагирования со стороны органов местного самоуправления, относятся: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межнациональные конфликты;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открытые (публичные) конфликтные ситуации между гражданами, группами населения, национальными общественными объединениями и представителями органов местного самоуправления;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конфликтные ситуации между населением либо национальными общественными объединениями и хозяйствующими субъектами, деятельность которых затрагивает экологические и этнокультурные интересы населения;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общественные акции протеста на национальной или религиозной почве;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открытые (публичные) проявления национальной, расовой или религиозной нетерпимости, в том числе в средствах массовой информации.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5.2. </w:t>
      </w:r>
      <w:proofErr w:type="gramStart"/>
      <w:r>
        <w:rPr>
          <w:color w:val="000000"/>
          <w:sz w:val="28"/>
          <w:szCs w:val="28"/>
        </w:rPr>
        <w:t>Мероприятия, направленные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Пожарского муниципального округа, обеспечение социальной и культурной адаптации мигрантов, профилактику межнациональных (межэтнических) конфликтов:</w:t>
      </w:r>
      <w:proofErr w:type="gramEnd"/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– информирование населения через средства массовой информации, а также путем размещения на официальном сайте администрации Пожарского муниципального округа о мероприятиях,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</w:t>
      </w:r>
      <w:r>
        <w:rPr>
          <w:color w:val="000000"/>
          <w:sz w:val="28"/>
          <w:szCs w:val="28"/>
        </w:rPr>
        <w:lastRenderedPageBreak/>
        <w:t>территории Пожарского муниципального округа, обеспечение социальной и культурной адаптации мигрантов, профилактику межнациональных (межэтнических) конфликтов;</w:t>
      </w:r>
      <w:proofErr w:type="gramEnd"/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– информирование населения через средства массовой информации, а также путем размещения на официальном сайте Пожарского муниципального округа, на </w:t>
      </w:r>
      <w:proofErr w:type="spellStart"/>
      <w:r>
        <w:rPr>
          <w:color w:val="000000"/>
          <w:sz w:val="28"/>
          <w:szCs w:val="28"/>
        </w:rPr>
        <w:t>стендах</w:t>
      </w:r>
      <w:proofErr w:type="gramStart"/>
      <w:r>
        <w:rPr>
          <w:color w:val="000000"/>
          <w:sz w:val="28"/>
          <w:szCs w:val="28"/>
        </w:rPr>
        <w:t>,р</w:t>
      </w:r>
      <w:proofErr w:type="gramEnd"/>
      <w:r>
        <w:rPr>
          <w:color w:val="000000"/>
          <w:sz w:val="28"/>
          <w:szCs w:val="28"/>
        </w:rPr>
        <w:t>асположенных</w:t>
      </w:r>
      <w:proofErr w:type="spellEnd"/>
      <w:r>
        <w:rPr>
          <w:color w:val="000000"/>
          <w:sz w:val="28"/>
          <w:szCs w:val="28"/>
        </w:rPr>
        <w:t xml:space="preserve"> в населенных пунктах Пожарского муниципального округа информации для иностранных граждан, содержащей разъяснение требований действующего миграционного законодательства, с указанием контактных телефонов соответствующих организаций;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обмен с государственными органами исполнительной власти имеющейся информацией, документами, материалами;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участие в работе комиссий (рабочих групп) по межнациональным отношениям;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совместно с образовательными учреждениями Пожарского муниципального округа вести целенаправленную разъяснительную работу среди учащихся школ об уголовной и административной ответственности за националистические и иные экстремистские проявления. Проведение бесед по предупреждению и профилактике религиозного и национального экстремизма среди учащихся школ;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недопущение оборота печатной продукции, аудио и видео материалов, содержание которых направлено на разжигание национальной, расовой и религиозной вражды;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проведение культурно-массовых и просветительных мероприятий, направленных на гармонизацию межэтнических отношений, формирование толерантного поведения к людям других национальностей и религиозных </w:t>
      </w:r>
      <w:proofErr w:type="spellStart"/>
      <w:r>
        <w:rPr>
          <w:color w:val="000000"/>
          <w:sz w:val="28"/>
          <w:szCs w:val="28"/>
        </w:rPr>
        <w:t>конфессий</w:t>
      </w:r>
      <w:proofErr w:type="spellEnd"/>
      <w:r>
        <w:rPr>
          <w:color w:val="000000"/>
          <w:sz w:val="28"/>
          <w:szCs w:val="28"/>
        </w:rPr>
        <w:t xml:space="preserve"> на основе ценностей многонационального российского общества, культурного самосознания, принципов соблюдения прав и свобод человека (фестивали, концерты, диспуты, беседы и т.д.).</w:t>
      </w:r>
    </w:p>
    <w:p w:rsidR="00D57544" w:rsidRDefault="00D57544" w:rsidP="00D57544">
      <w:pPr>
        <w:pStyle w:val="aa"/>
        <w:spacing w:before="0" w:beforeAutospacing="0" w:after="0" w:afterAutospacing="0" w:line="336" w:lineRule="auto"/>
        <w:ind w:firstLine="709"/>
        <w:rPr>
          <w:sz w:val="26"/>
          <w:szCs w:val="26"/>
        </w:rPr>
      </w:pP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709"/>
        <w:jc w:val="center"/>
        <w:rPr>
          <w:color w:val="000000"/>
          <w:sz w:val="28"/>
          <w:szCs w:val="28"/>
        </w:rPr>
      </w:pPr>
      <w:r>
        <w:rPr>
          <w:rStyle w:val="ab"/>
          <w:color w:val="000000"/>
          <w:sz w:val="28"/>
          <w:szCs w:val="28"/>
        </w:rPr>
        <w:t>6. Ликвидация последствий конфликтных ситуаций</w:t>
      </w:r>
      <w:r>
        <w:rPr>
          <w:color w:val="000000"/>
          <w:sz w:val="28"/>
          <w:szCs w:val="28"/>
        </w:rPr>
        <w:t> 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709"/>
        <w:jc w:val="center"/>
        <w:rPr>
          <w:sz w:val="28"/>
          <w:szCs w:val="28"/>
        </w:rPr>
      </w:pP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6.1. В целях ликвидации последствий конфликтных ситуаций представители органов местного самоуправления Пожарского муниципального округа совместно с представителями ОМВД России по Пожарскому муниципальному району проводят оперативные совещания по мере необходимости.</w:t>
      </w:r>
    </w:p>
    <w:p w:rsidR="00D57544" w:rsidRDefault="00D57544" w:rsidP="00D57544">
      <w:pPr>
        <w:pStyle w:val="aa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6.2. По итогам оперативных совещаний разрабатываются предложения по профилактике и предотвращению возникновения аналогичной конфликтной ситуации.</w:t>
      </w:r>
    </w:p>
    <w:p w:rsidR="00D57544" w:rsidRDefault="00D57544" w:rsidP="00D5754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57544" w:rsidRDefault="00D57544" w:rsidP="00D57544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</w:t>
      </w:r>
    </w:p>
    <w:p w:rsidR="00D57544" w:rsidRDefault="00D57544" w:rsidP="00D57544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7544" w:rsidRDefault="00D57544" w:rsidP="00D57544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7544" w:rsidRDefault="00D57544" w:rsidP="00D57544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7544" w:rsidRDefault="00D57544" w:rsidP="00D57544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7544" w:rsidRDefault="00D57544" w:rsidP="00D57544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7544" w:rsidRDefault="00D57544" w:rsidP="003F79D0">
      <w:pPr>
        <w:jc w:val="center"/>
        <w:rPr>
          <w:sz w:val="28"/>
          <w:szCs w:val="28"/>
        </w:rPr>
      </w:pPr>
    </w:p>
    <w:sectPr w:rsidR="00D57544" w:rsidSect="00F6447E">
      <w:pgSz w:w="11906" w:h="16838"/>
      <w:pgMar w:top="1134" w:right="849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305" w:hanging="58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/>
      </w:rPr>
    </w:lvl>
  </w:abstractNum>
  <w:abstractNum w:abstractNumId="1">
    <w:nsid w:val="6BB96893"/>
    <w:multiLevelType w:val="hybridMultilevel"/>
    <w:tmpl w:val="D5082362"/>
    <w:lvl w:ilvl="0" w:tplc="D780EB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7BCE"/>
    <w:rsid w:val="00006E1E"/>
    <w:rsid w:val="00025D2C"/>
    <w:rsid w:val="00032352"/>
    <w:rsid w:val="000327B3"/>
    <w:rsid w:val="00032F2E"/>
    <w:rsid w:val="000445BA"/>
    <w:rsid w:val="00050D3D"/>
    <w:rsid w:val="00053465"/>
    <w:rsid w:val="00054439"/>
    <w:rsid w:val="000606FA"/>
    <w:rsid w:val="00062AB0"/>
    <w:rsid w:val="00066CCD"/>
    <w:rsid w:val="00075950"/>
    <w:rsid w:val="0007655D"/>
    <w:rsid w:val="00080F45"/>
    <w:rsid w:val="00087273"/>
    <w:rsid w:val="00093123"/>
    <w:rsid w:val="000A1E97"/>
    <w:rsid w:val="000B2CF7"/>
    <w:rsid w:val="000B3B6E"/>
    <w:rsid w:val="000B5CCB"/>
    <w:rsid w:val="000C5F3B"/>
    <w:rsid w:val="000D21EA"/>
    <w:rsid w:val="000E7EA5"/>
    <w:rsid w:val="000F689E"/>
    <w:rsid w:val="0010136F"/>
    <w:rsid w:val="00110979"/>
    <w:rsid w:val="001119B4"/>
    <w:rsid w:val="00112BFF"/>
    <w:rsid w:val="001133BE"/>
    <w:rsid w:val="00120240"/>
    <w:rsid w:val="00120F11"/>
    <w:rsid w:val="00126225"/>
    <w:rsid w:val="001269A9"/>
    <w:rsid w:val="0013120B"/>
    <w:rsid w:val="00142ACA"/>
    <w:rsid w:val="001566C9"/>
    <w:rsid w:val="00156932"/>
    <w:rsid w:val="00157ED8"/>
    <w:rsid w:val="00165A34"/>
    <w:rsid w:val="00184B83"/>
    <w:rsid w:val="00187B58"/>
    <w:rsid w:val="0019428D"/>
    <w:rsid w:val="00196EE1"/>
    <w:rsid w:val="001A298B"/>
    <w:rsid w:val="001A568D"/>
    <w:rsid w:val="001B0520"/>
    <w:rsid w:val="001B1A27"/>
    <w:rsid w:val="001B7D30"/>
    <w:rsid w:val="001C2BA2"/>
    <w:rsid w:val="001D19C0"/>
    <w:rsid w:val="001D2E2D"/>
    <w:rsid w:val="001D3039"/>
    <w:rsid w:val="001D5800"/>
    <w:rsid w:val="001E13D4"/>
    <w:rsid w:val="001E2F6A"/>
    <w:rsid w:val="001F47E4"/>
    <w:rsid w:val="002019E1"/>
    <w:rsid w:val="00202F57"/>
    <w:rsid w:val="0020633F"/>
    <w:rsid w:val="00216ED1"/>
    <w:rsid w:val="002307D4"/>
    <w:rsid w:val="002334C3"/>
    <w:rsid w:val="00253A00"/>
    <w:rsid w:val="00257065"/>
    <w:rsid w:val="002669DB"/>
    <w:rsid w:val="002748FF"/>
    <w:rsid w:val="002751E3"/>
    <w:rsid w:val="0027790F"/>
    <w:rsid w:val="00282A9C"/>
    <w:rsid w:val="00285FF8"/>
    <w:rsid w:val="00287D63"/>
    <w:rsid w:val="0029158F"/>
    <w:rsid w:val="00294348"/>
    <w:rsid w:val="002A076E"/>
    <w:rsid w:val="002B0F30"/>
    <w:rsid w:val="002B4106"/>
    <w:rsid w:val="002B4899"/>
    <w:rsid w:val="002C1717"/>
    <w:rsid w:val="002C4075"/>
    <w:rsid w:val="002C6B29"/>
    <w:rsid w:val="002D196F"/>
    <w:rsid w:val="002D6942"/>
    <w:rsid w:val="002E096B"/>
    <w:rsid w:val="002E105F"/>
    <w:rsid w:val="002E7B27"/>
    <w:rsid w:val="00300F7E"/>
    <w:rsid w:val="003256D8"/>
    <w:rsid w:val="003260FE"/>
    <w:rsid w:val="00331E6C"/>
    <w:rsid w:val="00337014"/>
    <w:rsid w:val="00350ADB"/>
    <w:rsid w:val="003605CF"/>
    <w:rsid w:val="0036287E"/>
    <w:rsid w:val="00364C7C"/>
    <w:rsid w:val="003741EE"/>
    <w:rsid w:val="00375930"/>
    <w:rsid w:val="003811E6"/>
    <w:rsid w:val="003879E4"/>
    <w:rsid w:val="00391112"/>
    <w:rsid w:val="003A2365"/>
    <w:rsid w:val="003B3875"/>
    <w:rsid w:val="003B61C1"/>
    <w:rsid w:val="003B765F"/>
    <w:rsid w:val="003C1AE0"/>
    <w:rsid w:val="003C413E"/>
    <w:rsid w:val="003D2DD4"/>
    <w:rsid w:val="003D6E75"/>
    <w:rsid w:val="003E280A"/>
    <w:rsid w:val="003E3985"/>
    <w:rsid w:val="003F3385"/>
    <w:rsid w:val="003F66B9"/>
    <w:rsid w:val="003F79D0"/>
    <w:rsid w:val="0040324B"/>
    <w:rsid w:val="0040413E"/>
    <w:rsid w:val="004062D2"/>
    <w:rsid w:val="00411AB4"/>
    <w:rsid w:val="0041673D"/>
    <w:rsid w:val="00422292"/>
    <w:rsid w:val="004235BA"/>
    <w:rsid w:val="00426EAB"/>
    <w:rsid w:val="00434B86"/>
    <w:rsid w:val="00443E97"/>
    <w:rsid w:val="00443FFF"/>
    <w:rsid w:val="0044666E"/>
    <w:rsid w:val="004703F0"/>
    <w:rsid w:val="00482A71"/>
    <w:rsid w:val="00493976"/>
    <w:rsid w:val="004A23B9"/>
    <w:rsid w:val="004B5353"/>
    <w:rsid w:val="004D6503"/>
    <w:rsid w:val="004E4CD9"/>
    <w:rsid w:val="004E6600"/>
    <w:rsid w:val="004F5DA7"/>
    <w:rsid w:val="005014A1"/>
    <w:rsid w:val="005044C7"/>
    <w:rsid w:val="00511A89"/>
    <w:rsid w:val="00511FFC"/>
    <w:rsid w:val="00512616"/>
    <w:rsid w:val="00516EDA"/>
    <w:rsid w:val="00520136"/>
    <w:rsid w:val="005212BA"/>
    <w:rsid w:val="00525A68"/>
    <w:rsid w:val="00525DA5"/>
    <w:rsid w:val="00537F70"/>
    <w:rsid w:val="00541455"/>
    <w:rsid w:val="005434BC"/>
    <w:rsid w:val="00545CDB"/>
    <w:rsid w:val="00547A2E"/>
    <w:rsid w:val="005501C7"/>
    <w:rsid w:val="0055071D"/>
    <w:rsid w:val="0055170F"/>
    <w:rsid w:val="00561943"/>
    <w:rsid w:val="0056361B"/>
    <w:rsid w:val="00570AC1"/>
    <w:rsid w:val="00583B7C"/>
    <w:rsid w:val="005905D9"/>
    <w:rsid w:val="00595EE3"/>
    <w:rsid w:val="005A28E9"/>
    <w:rsid w:val="005A413C"/>
    <w:rsid w:val="005A4F18"/>
    <w:rsid w:val="005B0135"/>
    <w:rsid w:val="005C181E"/>
    <w:rsid w:val="005C4EB3"/>
    <w:rsid w:val="005E462A"/>
    <w:rsid w:val="005F5DE6"/>
    <w:rsid w:val="00606CAB"/>
    <w:rsid w:val="00612677"/>
    <w:rsid w:val="006131EA"/>
    <w:rsid w:val="006172EB"/>
    <w:rsid w:val="00623A2E"/>
    <w:rsid w:val="006269A0"/>
    <w:rsid w:val="006305A8"/>
    <w:rsid w:val="006316D8"/>
    <w:rsid w:val="00633D3C"/>
    <w:rsid w:val="00643685"/>
    <w:rsid w:val="00651F30"/>
    <w:rsid w:val="00672C11"/>
    <w:rsid w:val="006779DC"/>
    <w:rsid w:val="006802B3"/>
    <w:rsid w:val="00681205"/>
    <w:rsid w:val="00691AF1"/>
    <w:rsid w:val="00695117"/>
    <w:rsid w:val="006B3F33"/>
    <w:rsid w:val="006B58AE"/>
    <w:rsid w:val="006B610F"/>
    <w:rsid w:val="006B6AA9"/>
    <w:rsid w:val="006D0F01"/>
    <w:rsid w:val="006D0F1E"/>
    <w:rsid w:val="006D6647"/>
    <w:rsid w:val="006E171A"/>
    <w:rsid w:val="006E4369"/>
    <w:rsid w:val="006E4625"/>
    <w:rsid w:val="006E59AC"/>
    <w:rsid w:val="00704107"/>
    <w:rsid w:val="00714E37"/>
    <w:rsid w:val="00717673"/>
    <w:rsid w:val="00732B27"/>
    <w:rsid w:val="00753455"/>
    <w:rsid w:val="0075357E"/>
    <w:rsid w:val="0075467B"/>
    <w:rsid w:val="00754BF7"/>
    <w:rsid w:val="007603BC"/>
    <w:rsid w:val="00761133"/>
    <w:rsid w:val="007631D8"/>
    <w:rsid w:val="007753B2"/>
    <w:rsid w:val="007763DB"/>
    <w:rsid w:val="0078152A"/>
    <w:rsid w:val="00785ACB"/>
    <w:rsid w:val="0078658D"/>
    <w:rsid w:val="00791AAB"/>
    <w:rsid w:val="007940B4"/>
    <w:rsid w:val="00794A89"/>
    <w:rsid w:val="007A15D7"/>
    <w:rsid w:val="007A28AC"/>
    <w:rsid w:val="007B5C53"/>
    <w:rsid w:val="007C4B0F"/>
    <w:rsid w:val="007D1598"/>
    <w:rsid w:val="007D6398"/>
    <w:rsid w:val="007E3E13"/>
    <w:rsid w:val="007E4B81"/>
    <w:rsid w:val="007E7C5A"/>
    <w:rsid w:val="0082007E"/>
    <w:rsid w:val="008203A4"/>
    <w:rsid w:val="008269B0"/>
    <w:rsid w:val="00826AE3"/>
    <w:rsid w:val="00842431"/>
    <w:rsid w:val="0084310D"/>
    <w:rsid w:val="00843EA8"/>
    <w:rsid w:val="00847219"/>
    <w:rsid w:val="00851554"/>
    <w:rsid w:val="008523BB"/>
    <w:rsid w:val="00871695"/>
    <w:rsid w:val="008727E7"/>
    <w:rsid w:val="00890365"/>
    <w:rsid w:val="00894B87"/>
    <w:rsid w:val="008B427E"/>
    <w:rsid w:val="008C1EB5"/>
    <w:rsid w:val="008C33F8"/>
    <w:rsid w:val="008C48EC"/>
    <w:rsid w:val="008D28BD"/>
    <w:rsid w:val="008D662E"/>
    <w:rsid w:val="008E721E"/>
    <w:rsid w:val="008E7E3D"/>
    <w:rsid w:val="00905318"/>
    <w:rsid w:val="00906258"/>
    <w:rsid w:val="0090739C"/>
    <w:rsid w:val="009125BD"/>
    <w:rsid w:val="00913FD3"/>
    <w:rsid w:val="00926F38"/>
    <w:rsid w:val="009275B1"/>
    <w:rsid w:val="00932205"/>
    <w:rsid w:val="00933C90"/>
    <w:rsid w:val="0096127E"/>
    <w:rsid w:val="00980F50"/>
    <w:rsid w:val="00983286"/>
    <w:rsid w:val="009847FB"/>
    <w:rsid w:val="00995245"/>
    <w:rsid w:val="009A1029"/>
    <w:rsid w:val="009A7DA0"/>
    <w:rsid w:val="009B77A8"/>
    <w:rsid w:val="009C096B"/>
    <w:rsid w:val="009C5DF8"/>
    <w:rsid w:val="009D1953"/>
    <w:rsid w:val="009D3E56"/>
    <w:rsid w:val="009D5CB1"/>
    <w:rsid w:val="009E6753"/>
    <w:rsid w:val="009E6E96"/>
    <w:rsid w:val="009F0AA1"/>
    <w:rsid w:val="009F35DF"/>
    <w:rsid w:val="009F5672"/>
    <w:rsid w:val="00A03EF1"/>
    <w:rsid w:val="00A072E2"/>
    <w:rsid w:val="00A116A4"/>
    <w:rsid w:val="00A21EC3"/>
    <w:rsid w:val="00A25242"/>
    <w:rsid w:val="00A31B17"/>
    <w:rsid w:val="00A3204B"/>
    <w:rsid w:val="00A34171"/>
    <w:rsid w:val="00A34409"/>
    <w:rsid w:val="00A461EB"/>
    <w:rsid w:val="00A548B1"/>
    <w:rsid w:val="00A56E0D"/>
    <w:rsid w:val="00A65047"/>
    <w:rsid w:val="00A67BCE"/>
    <w:rsid w:val="00A70C5D"/>
    <w:rsid w:val="00A91681"/>
    <w:rsid w:val="00A94034"/>
    <w:rsid w:val="00AA0E0B"/>
    <w:rsid w:val="00AB459B"/>
    <w:rsid w:val="00AB5504"/>
    <w:rsid w:val="00AD17D2"/>
    <w:rsid w:val="00AD2783"/>
    <w:rsid w:val="00AE0C13"/>
    <w:rsid w:val="00AE139A"/>
    <w:rsid w:val="00B01181"/>
    <w:rsid w:val="00B04398"/>
    <w:rsid w:val="00B107F1"/>
    <w:rsid w:val="00B175D4"/>
    <w:rsid w:val="00B21BF5"/>
    <w:rsid w:val="00B22444"/>
    <w:rsid w:val="00B230DB"/>
    <w:rsid w:val="00B24586"/>
    <w:rsid w:val="00B40359"/>
    <w:rsid w:val="00B477A7"/>
    <w:rsid w:val="00B47DC2"/>
    <w:rsid w:val="00B61D82"/>
    <w:rsid w:val="00B86151"/>
    <w:rsid w:val="00B862E8"/>
    <w:rsid w:val="00B93A07"/>
    <w:rsid w:val="00B9507A"/>
    <w:rsid w:val="00B95ABD"/>
    <w:rsid w:val="00BA5091"/>
    <w:rsid w:val="00BA62CD"/>
    <w:rsid w:val="00BA7F08"/>
    <w:rsid w:val="00BC2638"/>
    <w:rsid w:val="00BC60F9"/>
    <w:rsid w:val="00BC78A7"/>
    <w:rsid w:val="00BD053C"/>
    <w:rsid w:val="00BE05A1"/>
    <w:rsid w:val="00BE11B1"/>
    <w:rsid w:val="00BE1B95"/>
    <w:rsid w:val="00C00FE9"/>
    <w:rsid w:val="00C033A8"/>
    <w:rsid w:val="00C11C05"/>
    <w:rsid w:val="00C13538"/>
    <w:rsid w:val="00C16170"/>
    <w:rsid w:val="00C23FE4"/>
    <w:rsid w:val="00C30097"/>
    <w:rsid w:val="00C335EB"/>
    <w:rsid w:val="00C35E60"/>
    <w:rsid w:val="00C4228D"/>
    <w:rsid w:val="00C422F6"/>
    <w:rsid w:val="00C47289"/>
    <w:rsid w:val="00C55CB4"/>
    <w:rsid w:val="00C77697"/>
    <w:rsid w:val="00C8072C"/>
    <w:rsid w:val="00C83573"/>
    <w:rsid w:val="00C84AB0"/>
    <w:rsid w:val="00C92C71"/>
    <w:rsid w:val="00C94131"/>
    <w:rsid w:val="00CA7CBC"/>
    <w:rsid w:val="00CC75D5"/>
    <w:rsid w:val="00CD567D"/>
    <w:rsid w:val="00CE2063"/>
    <w:rsid w:val="00CE6E96"/>
    <w:rsid w:val="00CF38BA"/>
    <w:rsid w:val="00D14924"/>
    <w:rsid w:val="00D17339"/>
    <w:rsid w:val="00D17A85"/>
    <w:rsid w:val="00D3046C"/>
    <w:rsid w:val="00D57544"/>
    <w:rsid w:val="00D83405"/>
    <w:rsid w:val="00D8527C"/>
    <w:rsid w:val="00DA21D2"/>
    <w:rsid w:val="00DB427B"/>
    <w:rsid w:val="00DB6955"/>
    <w:rsid w:val="00DC0747"/>
    <w:rsid w:val="00DC1B84"/>
    <w:rsid w:val="00DC610F"/>
    <w:rsid w:val="00DE1175"/>
    <w:rsid w:val="00DE29AD"/>
    <w:rsid w:val="00DE5888"/>
    <w:rsid w:val="00DF6DFD"/>
    <w:rsid w:val="00E03EAA"/>
    <w:rsid w:val="00E13E8A"/>
    <w:rsid w:val="00E2361B"/>
    <w:rsid w:val="00E31436"/>
    <w:rsid w:val="00E365D1"/>
    <w:rsid w:val="00E53058"/>
    <w:rsid w:val="00E54BFC"/>
    <w:rsid w:val="00E573BB"/>
    <w:rsid w:val="00E62F1A"/>
    <w:rsid w:val="00E63D57"/>
    <w:rsid w:val="00E673E3"/>
    <w:rsid w:val="00E74EFB"/>
    <w:rsid w:val="00E75D29"/>
    <w:rsid w:val="00E91D03"/>
    <w:rsid w:val="00E95725"/>
    <w:rsid w:val="00EB78E7"/>
    <w:rsid w:val="00EB7DB6"/>
    <w:rsid w:val="00ED3082"/>
    <w:rsid w:val="00ED5707"/>
    <w:rsid w:val="00EE2208"/>
    <w:rsid w:val="00EE48F2"/>
    <w:rsid w:val="00EF7A67"/>
    <w:rsid w:val="00F26B36"/>
    <w:rsid w:val="00F30744"/>
    <w:rsid w:val="00F55F8E"/>
    <w:rsid w:val="00F56A86"/>
    <w:rsid w:val="00F61A53"/>
    <w:rsid w:val="00F62776"/>
    <w:rsid w:val="00F6306E"/>
    <w:rsid w:val="00F6447E"/>
    <w:rsid w:val="00F64936"/>
    <w:rsid w:val="00F64EB4"/>
    <w:rsid w:val="00F70E8B"/>
    <w:rsid w:val="00F7609E"/>
    <w:rsid w:val="00F76EC8"/>
    <w:rsid w:val="00F909ED"/>
    <w:rsid w:val="00F92D73"/>
    <w:rsid w:val="00FA3D44"/>
    <w:rsid w:val="00FB21E7"/>
    <w:rsid w:val="00FB645B"/>
    <w:rsid w:val="00FB6812"/>
    <w:rsid w:val="00FC7B56"/>
    <w:rsid w:val="00FC7C2B"/>
    <w:rsid w:val="00FD544F"/>
    <w:rsid w:val="00FE2A75"/>
    <w:rsid w:val="00FE37E6"/>
    <w:rsid w:val="00FE3AA8"/>
    <w:rsid w:val="00FE3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2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3A0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F79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79D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3F79D0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7">
    <w:name w:val="Название Знак"/>
    <w:basedOn w:val="a0"/>
    <w:link w:val="a6"/>
    <w:rsid w:val="003F79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rsid w:val="003F79D0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</w:rPr>
  </w:style>
  <w:style w:type="character" w:customStyle="1" w:styleId="a9">
    <w:name w:val="Основной текст Знак"/>
    <w:basedOn w:val="a0"/>
    <w:link w:val="a8"/>
    <w:rsid w:val="003F79D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rmal (Web)"/>
    <w:basedOn w:val="a"/>
    <w:rsid w:val="006B610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b">
    <w:name w:val="Strong"/>
    <w:qFormat/>
    <w:rsid w:val="006B610F"/>
    <w:rPr>
      <w:b/>
      <w:bCs/>
    </w:rPr>
  </w:style>
  <w:style w:type="paragraph" w:customStyle="1" w:styleId="ConsPlusTitle">
    <w:name w:val="ConsPlusTitle"/>
    <w:rsid w:val="008727E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pboth">
    <w:name w:val="pboth"/>
    <w:basedOn w:val="a"/>
    <w:rsid w:val="008727E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D575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0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D9FFAEF256DDDD72B6BC202B8D6EE3EAACE1BBBB9622E0CC27D57CC32436FC73990E1F51TFj1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file:///C:\Users\1\AppData\Local\Temp\Rar$DI64.720\&#1052;&#1045;&#1046;&#1053;&#1040;&#1062;&#1048;&#1054;&#1053;&#1040;&#1051;&#1068;&#1053;&#1067;&#1045;_15.02.2023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CD9FFAEF256DDDD72B6BC202B8D6EE3EAACE1BBBB9622E0CC27D57CC32436FC73990E1F51TFj1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D9FFAEF256DDDD72B6BC202B8D6EE3EAACE1BBBB9622E0CC27D57CC32436FC73990E1F51TFj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C2FEB-C0E2-431F-B743-3958AC671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2789</Words>
  <Characters>15898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10</cp:revision>
  <cp:lastPrinted>2023-02-28T22:29:00Z</cp:lastPrinted>
  <dcterms:created xsi:type="dcterms:W3CDTF">2023-02-15T07:01:00Z</dcterms:created>
  <dcterms:modified xsi:type="dcterms:W3CDTF">2023-02-28T22:30:00Z</dcterms:modified>
</cp:coreProperties>
</file>