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D5E" w:rsidRDefault="00C14D5E" w:rsidP="00C14D5E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D5E" w:rsidRPr="00971C4D" w:rsidRDefault="00C14D5E" w:rsidP="00971C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C4D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C14D5E" w:rsidRDefault="00C14D5E" w:rsidP="0097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C4D"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 w:rsidR="00971C4D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971C4D" w:rsidRPr="00971C4D" w:rsidRDefault="00971C4D" w:rsidP="0097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C14D5E" w:rsidRPr="00971C4D" w:rsidRDefault="00C14D5E" w:rsidP="00971C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C4D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14D5E" w:rsidRPr="00971C4D" w:rsidRDefault="00C14D5E" w:rsidP="0097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1C4D">
        <w:rPr>
          <w:rFonts w:ascii="Times New Roman" w:hAnsi="Times New Roman" w:cs="Times New Roman"/>
          <w:sz w:val="28"/>
          <w:szCs w:val="28"/>
        </w:rPr>
        <w:t xml:space="preserve">от </w:t>
      </w:r>
      <w:r w:rsidR="001356D3">
        <w:rPr>
          <w:rFonts w:ascii="Times New Roman" w:hAnsi="Times New Roman" w:cs="Times New Roman"/>
          <w:sz w:val="28"/>
          <w:szCs w:val="28"/>
        </w:rPr>
        <w:t xml:space="preserve"> «30</w:t>
      </w:r>
      <w:r w:rsidRPr="00971C4D">
        <w:rPr>
          <w:rFonts w:ascii="Times New Roman" w:hAnsi="Times New Roman" w:cs="Times New Roman"/>
          <w:sz w:val="28"/>
          <w:szCs w:val="28"/>
        </w:rPr>
        <w:t>»</w:t>
      </w:r>
      <w:r w:rsidR="001356D3">
        <w:rPr>
          <w:rFonts w:ascii="Times New Roman" w:hAnsi="Times New Roman" w:cs="Times New Roman"/>
          <w:sz w:val="28"/>
          <w:szCs w:val="28"/>
        </w:rPr>
        <w:t xml:space="preserve"> янва</w:t>
      </w:r>
      <w:r w:rsidR="00C35C15">
        <w:rPr>
          <w:rFonts w:ascii="Times New Roman" w:hAnsi="Times New Roman" w:cs="Times New Roman"/>
          <w:sz w:val="28"/>
          <w:szCs w:val="28"/>
        </w:rPr>
        <w:t>р</w:t>
      </w:r>
      <w:r w:rsidR="00F938C0">
        <w:rPr>
          <w:rFonts w:ascii="Times New Roman" w:hAnsi="Times New Roman" w:cs="Times New Roman"/>
          <w:sz w:val="28"/>
          <w:szCs w:val="28"/>
        </w:rPr>
        <w:t xml:space="preserve">я </w:t>
      </w:r>
      <w:r w:rsidR="00A22B27">
        <w:rPr>
          <w:rFonts w:ascii="Times New Roman" w:hAnsi="Times New Roman" w:cs="Times New Roman"/>
          <w:sz w:val="28"/>
          <w:szCs w:val="28"/>
        </w:rPr>
        <w:t>2023</w:t>
      </w:r>
      <w:r w:rsidRPr="00971C4D">
        <w:rPr>
          <w:rFonts w:ascii="Times New Roman" w:hAnsi="Times New Roman" w:cs="Times New Roman"/>
          <w:sz w:val="28"/>
          <w:szCs w:val="28"/>
        </w:rPr>
        <w:t xml:space="preserve"> года</w:t>
      </w:r>
      <w:bookmarkStart w:id="0" w:name="_GoBack"/>
      <w:bookmarkEnd w:id="0"/>
      <w:r w:rsidR="00C35C15">
        <w:rPr>
          <w:rFonts w:ascii="Times New Roman" w:hAnsi="Times New Roman" w:cs="Times New Roman"/>
          <w:sz w:val="28"/>
          <w:szCs w:val="28"/>
        </w:rPr>
        <w:t xml:space="preserve">        </w:t>
      </w:r>
      <w:r w:rsidR="00A22B27">
        <w:rPr>
          <w:rFonts w:ascii="Times New Roman" w:hAnsi="Times New Roman" w:cs="Times New Roman"/>
          <w:sz w:val="28"/>
          <w:szCs w:val="28"/>
        </w:rPr>
        <w:t xml:space="preserve"> </w:t>
      </w:r>
      <w:r w:rsidRPr="00971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1C4D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971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1C4D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Pr="00971C4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A10AE">
        <w:rPr>
          <w:rFonts w:ascii="Times New Roman" w:hAnsi="Times New Roman" w:cs="Times New Roman"/>
          <w:sz w:val="28"/>
          <w:szCs w:val="28"/>
        </w:rPr>
        <w:t xml:space="preserve">                           № </w:t>
      </w:r>
      <w:r w:rsidR="00131EFB">
        <w:rPr>
          <w:rFonts w:ascii="Times New Roman" w:hAnsi="Times New Roman" w:cs="Times New Roman"/>
          <w:sz w:val="28"/>
          <w:szCs w:val="28"/>
        </w:rPr>
        <w:t>351</w:t>
      </w:r>
    </w:p>
    <w:p w:rsidR="00C14D5E" w:rsidRPr="00971C4D" w:rsidRDefault="00C14D5E" w:rsidP="00971C4D">
      <w:pPr>
        <w:spacing w:after="0" w:line="240" w:lineRule="auto"/>
        <w:ind w:right="-185"/>
        <w:rPr>
          <w:rFonts w:ascii="Times New Roman" w:hAnsi="Times New Roman" w:cs="Times New Roman"/>
          <w:sz w:val="28"/>
          <w:szCs w:val="28"/>
        </w:rPr>
      </w:pPr>
    </w:p>
    <w:p w:rsidR="001356D3" w:rsidRPr="001356D3" w:rsidRDefault="00C14D5E" w:rsidP="001356D3">
      <w:pPr>
        <w:widowControl w:val="0"/>
        <w:spacing w:after="0" w:line="240" w:lineRule="auto"/>
        <w:ind w:right="2693"/>
        <w:jc w:val="both"/>
        <w:rPr>
          <w:rFonts w:ascii="Times New Roman" w:hAnsi="Times New Roman" w:cs="Times New Roman"/>
          <w:sz w:val="28"/>
          <w:szCs w:val="28"/>
        </w:rPr>
      </w:pPr>
      <w:r w:rsidRPr="001356D3">
        <w:rPr>
          <w:rFonts w:ascii="Times New Roman" w:hAnsi="Times New Roman" w:cs="Times New Roman"/>
          <w:sz w:val="28"/>
          <w:szCs w:val="28"/>
        </w:rPr>
        <w:t xml:space="preserve">Об отчете Контрольно-счетной палаты Пожарского муниципального </w:t>
      </w:r>
      <w:r w:rsidR="00971C4D" w:rsidRPr="001356D3">
        <w:rPr>
          <w:rFonts w:ascii="Times New Roman" w:hAnsi="Times New Roman" w:cs="Times New Roman"/>
          <w:sz w:val="28"/>
          <w:szCs w:val="28"/>
        </w:rPr>
        <w:t>округа</w:t>
      </w:r>
      <w:r w:rsidRPr="001356D3">
        <w:rPr>
          <w:rFonts w:ascii="Times New Roman" w:hAnsi="Times New Roman" w:cs="Times New Roman"/>
          <w:sz w:val="28"/>
          <w:szCs w:val="28"/>
        </w:rPr>
        <w:t xml:space="preserve"> </w:t>
      </w:r>
      <w:r w:rsidR="001356D3" w:rsidRPr="001356D3">
        <w:rPr>
          <w:rFonts w:ascii="Times New Roman" w:hAnsi="Times New Roman" w:cs="Times New Roman"/>
          <w:sz w:val="28"/>
          <w:szCs w:val="28"/>
        </w:rPr>
        <w:t>по результатам проверки целевого и эффективного использования имущества, закрепленного на праве оперативного управления и по иным основаниям за: муниципальным бюджетным учреждением дополнительного образования «Детская художественная школа» Пожарского муниципального округа; муниципальным бюджетным учреждением «Централизованная библиотечная система Пожарского муниципального округа»</w:t>
      </w:r>
    </w:p>
    <w:p w:rsidR="00C14D5E" w:rsidRPr="00971C4D" w:rsidRDefault="00C14D5E" w:rsidP="008F1C1D">
      <w:pPr>
        <w:widowControl w:val="0"/>
        <w:spacing w:after="0" w:line="240" w:lineRule="auto"/>
        <w:ind w:right="3967"/>
        <w:jc w:val="both"/>
        <w:rPr>
          <w:rFonts w:ascii="Times New Roman" w:hAnsi="Times New Roman" w:cs="Times New Roman"/>
          <w:sz w:val="28"/>
          <w:szCs w:val="28"/>
        </w:rPr>
      </w:pPr>
    </w:p>
    <w:p w:rsidR="00C14D5E" w:rsidRPr="00971C4D" w:rsidRDefault="00845735" w:rsidP="00F938C0">
      <w:pPr>
        <w:widowControl w:val="0"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C14D5E" w:rsidRPr="00971C4D">
        <w:rPr>
          <w:rFonts w:ascii="Times New Roman" w:hAnsi="Times New Roman" w:cs="Times New Roman"/>
          <w:sz w:val="28"/>
          <w:szCs w:val="28"/>
        </w:rPr>
        <w:t xml:space="preserve">Заслушав отчет председателя Контрольно-счетной палаты Пожарского муниципального </w:t>
      </w:r>
      <w:r w:rsidR="00971C4D">
        <w:rPr>
          <w:rFonts w:ascii="Times New Roman" w:hAnsi="Times New Roman" w:cs="Times New Roman"/>
          <w:sz w:val="28"/>
          <w:szCs w:val="28"/>
        </w:rPr>
        <w:t>округа</w:t>
      </w:r>
      <w:r w:rsidR="00C14D5E" w:rsidRPr="00971C4D">
        <w:rPr>
          <w:rFonts w:ascii="Times New Roman" w:hAnsi="Times New Roman" w:cs="Times New Roman"/>
          <w:sz w:val="28"/>
          <w:szCs w:val="28"/>
        </w:rPr>
        <w:t xml:space="preserve"> Балуевой Ольги Анатольевны по</w:t>
      </w:r>
      <w:r w:rsidR="00975699">
        <w:rPr>
          <w:rFonts w:ascii="Times New Roman" w:hAnsi="Times New Roman" w:cs="Times New Roman"/>
          <w:sz w:val="28"/>
          <w:szCs w:val="28"/>
        </w:rPr>
        <w:t xml:space="preserve"> </w:t>
      </w:r>
      <w:r w:rsidR="00975699" w:rsidRPr="00975699">
        <w:rPr>
          <w:rFonts w:ascii="Times New Roman" w:hAnsi="Times New Roman" w:cs="Times New Roman"/>
          <w:sz w:val="28"/>
          <w:szCs w:val="28"/>
        </w:rPr>
        <w:t>результатам</w:t>
      </w:r>
      <w:r w:rsidR="00156D89">
        <w:rPr>
          <w:rFonts w:ascii="Times New Roman" w:hAnsi="Times New Roman" w:cs="Times New Roman"/>
          <w:sz w:val="28"/>
          <w:szCs w:val="28"/>
        </w:rPr>
        <w:t xml:space="preserve"> </w:t>
      </w:r>
      <w:r w:rsidR="00156D89" w:rsidRPr="00156D89">
        <w:rPr>
          <w:rFonts w:ascii="Times New Roman" w:hAnsi="Times New Roman" w:cs="Times New Roman"/>
          <w:sz w:val="28"/>
          <w:szCs w:val="28"/>
        </w:rPr>
        <w:t>проверки</w:t>
      </w:r>
      <w:r w:rsidR="00723938">
        <w:rPr>
          <w:rFonts w:ascii="Times New Roman" w:hAnsi="Times New Roman" w:cs="Times New Roman"/>
          <w:sz w:val="28"/>
          <w:szCs w:val="28"/>
        </w:rPr>
        <w:t xml:space="preserve"> </w:t>
      </w:r>
      <w:r w:rsidR="00723938" w:rsidRPr="001356D3">
        <w:rPr>
          <w:rFonts w:ascii="Times New Roman" w:hAnsi="Times New Roman" w:cs="Times New Roman"/>
          <w:sz w:val="28"/>
          <w:szCs w:val="28"/>
        </w:rPr>
        <w:t>целевого и эффективного использования имущества, закрепленного на праве оперативного управления и по иным основаниям за: муниципальным бюджетным учреждением дополнительного образования «Детская художественная школа» Пожарского муниципального округа; муниципальным бюджетным учреждением «Централизованная библиотечная система Пожарского муниципального округа»</w:t>
      </w:r>
      <w:r w:rsidR="00C14D5E" w:rsidRPr="00971C4D">
        <w:rPr>
          <w:rFonts w:ascii="Times New Roman" w:hAnsi="Times New Roman" w:cs="Times New Roman"/>
          <w:sz w:val="28"/>
          <w:szCs w:val="28"/>
        </w:rPr>
        <w:t xml:space="preserve">, Дума Пожарского муниципального </w:t>
      </w:r>
      <w:r w:rsidR="00971C4D">
        <w:rPr>
          <w:rFonts w:ascii="Times New Roman" w:hAnsi="Times New Roman" w:cs="Times New Roman"/>
          <w:sz w:val="28"/>
          <w:szCs w:val="28"/>
        </w:rPr>
        <w:t>округа</w:t>
      </w:r>
      <w:proofErr w:type="gramEnd"/>
    </w:p>
    <w:p w:rsidR="00C14D5E" w:rsidRPr="00971C4D" w:rsidRDefault="00C14D5E" w:rsidP="00971C4D">
      <w:pPr>
        <w:tabs>
          <w:tab w:val="left" w:pos="10080"/>
        </w:tabs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C4D">
        <w:rPr>
          <w:rFonts w:ascii="Times New Roman" w:hAnsi="Times New Roman" w:cs="Times New Roman"/>
          <w:sz w:val="28"/>
          <w:szCs w:val="28"/>
        </w:rPr>
        <w:t>РЕШИЛА:</w:t>
      </w:r>
    </w:p>
    <w:p w:rsidR="00C14D5E" w:rsidRPr="00971C4D" w:rsidRDefault="00C14D5E" w:rsidP="008F1C1D">
      <w:pPr>
        <w:pStyle w:val="a3"/>
        <w:numPr>
          <w:ilvl w:val="0"/>
          <w:numId w:val="1"/>
        </w:numPr>
        <w:ind w:left="0" w:right="-185" w:firstLine="709"/>
        <w:jc w:val="both"/>
        <w:rPr>
          <w:sz w:val="28"/>
          <w:szCs w:val="28"/>
        </w:rPr>
      </w:pPr>
      <w:r w:rsidRPr="00971C4D">
        <w:rPr>
          <w:sz w:val="28"/>
          <w:szCs w:val="28"/>
        </w:rPr>
        <w:t xml:space="preserve">Отчет </w:t>
      </w:r>
      <w:r w:rsidR="00845735" w:rsidRPr="00971C4D">
        <w:rPr>
          <w:sz w:val="28"/>
          <w:szCs w:val="28"/>
        </w:rPr>
        <w:t xml:space="preserve">председателя Контрольно-счетной палаты Пожарского муниципального </w:t>
      </w:r>
      <w:r w:rsidR="00845735">
        <w:rPr>
          <w:sz w:val="28"/>
          <w:szCs w:val="28"/>
        </w:rPr>
        <w:t>округа</w:t>
      </w:r>
      <w:r w:rsidR="00845735" w:rsidRPr="00971C4D">
        <w:rPr>
          <w:sz w:val="28"/>
          <w:szCs w:val="28"/>
        </w:rPr>
        <w:t xml:space="preserve"> по результатам </w:t>
      </w:r>
      <w:r w:rsidR="00156D89" w:rsidRPr="00156D89">
        <w:rPr>
          <w:sz w:val="28"/>
          <w:szCs w:val="28"/>
        </w:rPr>
        <w:t xml:space="preserve">проверки </w:t>
      </w:r>
      <w:r w:rsidR="00723938" w:rsidRPr="001356D3">
        <w:rPr>
          <w:sz w:val="28"/>
          <w:szCs w:val="28"/>
        </w:rPr>
        <w:t>целевого и эффективного использования имущества, закрепленного на праве оперативного управления и по иным основаниям за: муниципальным бюджетным учреждением дополнительного образования «Детская художественная школа» Пожарского муниципального округа; муниципальным бюджетным учреждением «Централизованная библиотечная система Пожарского муниципального округа»</w:t>
      </w:r>
      <w:r w:rsidR="002D487E">
        <w:rPr>
          <w:sz w:val="28"/>
          <w:szCs w:val="28"/>
        </w:rPr>
        <w:t xml:space="preserve"> </w:t>
      </w:r>
      <w:r w:rsidRPr="00971C4D">
        <w:rPr>
          <w:sz w:val="28"/>
          <w:szCs w:val="28"/>
        </w:rPr>
        <w:t>утвердить.</w:t>
      </w:r>
    </w:p>
    <w:p w:rsidR="00177D6A" w:rsidRDefault="00F938C0" w:rsidP="008F1C1D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Pr="00F938C0">
        <w:rPr>
          <w:rFonts w:ascii="Times New Roman" w:hAnsi="Times New Roman" w:cs="Times New Roman"/>
          <w:sz w:val="28"/>
          <w:szCs w:val="28"/>
        </w:rPr>
        <w:t xml:space="preserve">2. </w:t>
      </w:r>
      <w:r w:rsidR="00C14D5E" w:rsidRPr="00F938C0">
        <w:rPr>
          <w:rFonts w:ascii="Times New Roman" w:hAnsi="Times New Roman" w:cs="Times New Roman"/>
          <w:sz w:val="28"/>
          <w:szCs w:val="28"/>
        </w:rPr>
        <w:t xml:space="preserve">Рекомендовать администрации Пожарского муниципального </w:t>
      </w:r>
      <w:r w:rsidR="00971C4D" w:rsidRPr="00F938C0">
        <w:rPr>
          <w:rFonts w:ascii="Times New Roman" w:hAnsi="Times New Roman" w:cs="Times New Roman"/>
          <w:sz w:val="28"/>
          <w:szCs w:val="28"/>
        </w:rPr>
        <w:t>округа</w:t>
      </w:r>
      <w:r w:rsidR="00131EFB">
        <w:rPr>
          <w:rFonts w:ascii="Times New Roman" w:hAnsi="Times New Roman" w:cs="Times New Roman"/>
          <w:sz w:val="28"/>
          <w:szCs w:val="28"/>
        </w:rPr>
        <w:t>:</w:t>
      </w:r>
    </w:p>
    <w:p w:rsidR="00177D6A" w:rsidRPr="00177D6A" w:rsidRDefault="00177D6A" w:rsidP="00177D6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2.1. </w:t>
      </w:r>
      <w:r w:rsidRPr="00177D6A">
        <w:rPr>
          <w:rFonts w:ascii="Times New Roman" w:hAnsi="Times New Roman" w:cs="Times New Roman"/>
          <w:sz w:val="28"/>
          <w:szCs w:val="28"/>
        </w:rPr>
        <w:t>Проанализировать выявленные проверкой нарушения законодательства в сфере управления и распоряжения муниципальным имуществом, закрепленным за муниципальным бюджетным учреждением.</w:t>
      </w:r>
    </w:p>
    <w:p w:rsidR="00177D6A" w:rsidRPr="00177D6A" w:rsidRDefault="00177D6A" w:rsidP="00177D6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D6A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177D6A">
        <w:rPr>
          <w:rFonts w:ascii="Times New Roman" w:hAnsi="Times New Roman" w:cs="Times New Roman"/>
          <w:sz w:val="28"/>
          <w:szCs w:val="28"/>
        </w:rPr>
        <w:t xml:space="preserve"> Закрепление имущества за муниципальными бюджетными учреждениями осуществлять в соответствии с требованиями ст. 123.21, ст. 296 Гражданского кодекса РФ, ст. 9.2 Фед</w:t>
      </w:r>
      <w:r>
        <w:rPr>
          <w:rFonts w:ascii="Times New Roman" w:hAnsi="Times New Roman" w:cs="Times New Roman"/>
          <w:sz w:val="28"/>
          <w:szCs w:val="28"/>
        </w:rPr>
        <w:t xml:space="preserve">ерального закона от 12.01.1996    </w:t>
      </w:r>
      <w:r w:rsidRPr="00177D6A">
        <w:rPr>
          <w:rFonts w:ascii="Times New Roman" w:hAnsi="Times New Roman" w:cs="Times New Roman"/>
          <w:sz w:val="28"/>
          <w:szCs w:val="28"/>
        </w:rPr>
        <w:t xml:space="preserve"> № 7-ФЗ «О некоммерческих организациях».</w:t>
      </w:r>
    </w:p>
    <w:p w:rsidR="00177D6A" w:rsidRPr="00177D6A" w:rsidRDefault="00177D6A" w:rsidP="00177D6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177D6A">
        <w:rPr>
          <w:rFonts w:ascii="Times New Roman" w:hAnsi="Times New Roman" w:cs="Times New Roman"/>
          <w:sz w:val="28"/>
          <w:szCs w:val="28"/>
        </w:rPr>
        <w:t xml:space="preserve">3. В связи с изменением собственника муниципального имущества, наименования учреждения внести соответствующие изменения в договоры о закреплении муниципального имущества на праве оперативного управления. </w:t>
      </w:r>
    </w:p>
    <w:p w:rsidR="00177D6A" w:rsidRPr="00177D6A" w:rsidRDefault="00177D6A" w:rsidP="00177D6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D6A">
        <w:rPr>
          <w:rFonts w:ascii="Times New Roman" w:hAnsi="Times New Roman" w:cs="Times New Roman"/>
          <w:sz w:val="28"/>
          <w:szCs w:val="28"/>
        </w:rPr>
        <w:t>В связи со списанием отдельных объектов муниципального имущества, закрепленных за учреждениями на праве оперативного управления, актуализировать перечень муниципального имущества, закрепленный за МБУ ДО ДХШ Пожар</w:t>
      </w:r>
      <w:r>
        <w:rPr>
          <w:rFonts w:ascii="Times New Roman" w:hAnsi="Times New Roman" w:cs="Times New Roman"/>
          <w:sz w:val="28"/>
          <w:szCs w:val="28"/>
        </w:rPr>
        <w:t>ского МО договором № 35 от 16.03.2010</w:t>
      </w:r>
      <w:r w:rsidRPr="00177D6A">
        <w:rPr>
          <w:rFonts w:ascii="Times New Roman" w:hAnsi="Times New Roman" w:cs="Times New Roman"/>
          <w:sz w:val="28"/>
          <w:szCs w:val="28"/>
        </w:rPr>
        <w:t xml:space="preserve"> и за МБУ «ЦБС Пожарского МО</w:t>
      </w:r>
      <w:r>
        <w:rPr>
          <w:rFonts w:ascii="Times New Roman" w:hAnsi="Times New Roman" w:cs="Times New Roman"/>
          <w:sz w:val="28"/>
          <w:szCs w:val="28"/>
        </w:rPr>
        <w:t>» договором № 33 от 26.01.2011.</w:t>
      </w:r>
    </w:p>
    <w:p w:rsidR="00177D6A" w:rsidRPr="00177D6A" w:rsidRDefault="00177D6A" w:rsidP="00177D6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177D6A">
        <w:rPr>
          <w:rFonts w:ascii="Times New Roman" w:hAnsi="Times New Roman" w:cs="Times New Roman"/>
          <w:sz w:val="28"/>
          <w:szCs w:val="28"/>
        </w:rPr>
        <w:t>4. Провести совместную с учреждениями работу по инвентаризации нежилых помещений, занимаемых учреждениями, по результатам инвентаризации оформить закрепление на праве оперативного управления фактически используемых учреждениями нежилых помещ</w:t>
      </w:r>
      <w:r>
        <w:rPr>
          <w:rFonts w:ascii="Times New Roman" w:hAnsi="Times New Roman" w:cs="Times New Roman"/>
          <w:sz w:val="28"/>
          <w:szCs w:val="28"/>
        </w:rPr>
        <w:t>ений согласно технического плану</w:t>
      </w:r>
      <w:r w:rsidRPr="00177D6A">
        <w:rPr>
          <w:rFonts w:ascii="Times New Roman" w:hAnsi="Times New Roman" w:cs="Times New Roman"/>
          <w:sz w:val="28"/>
          <w:szCs w:val="28"/>
        </w:rPr>
        <w:t>.</w:t>
      </w:r>
    </w:p>
    <w:p w:rsidR="00177D6A" w:rsidRPr="00177D6A" w:rsidRDefault="00177D6A" w:rsidP="00177D6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D6A">
        <w:rPr>
          <w:rFonts w:ascii="Times New Roman" w:hAnsi="Times New Roman" w:cs="Times New Roman"/>
          <w:sz w:val="28"/>
          <w:szCs w:val="28"/>
        </w:rPr>
        <w:t>По результатам инвентаризации, в соответствии с требованиями ста</w:t>
      </w:r>
      <w:r>
        <w:rPr>
          <w:rFonts w:ascii="Times New Roman" w:hAnsi="Times New Roman" w:cs="Times New Roman"/>
          <w:sz w:val="28"/>
          <w:szCs w:val="28"/>
        </w:rPr>
        <w:t>тьи 296 Гражданского кодекса РФ</w:t>
      </w:r>
      <w:r w:rsidRPr="00177D6A">
        <w:rPr>
          <w:rFonts w:ascii="Times New Roman" w:hAnsi="Times New Roman" w:cs="Times New Roman"/>
          <w:sz w:val="28"/>
          <w:szCs w:val="28"/>
        </w:rPr>
        <w:t xml:space="preserve"> в случае установления фактов неиспользования или использования муниципаль</w:t>
      </w:r>
      <w:r>
        <w:rPr>
          <w:rFonts w:ascii="Times New Roman" w:hAnsi="Times New Roman" w:cs="Times New Roman"/>
          <w:sz w:val="28"/>
          <w:szCs w:val="28"/>
        </w:rPr>
        <w:t>ного имущества не по назначению</w:t>
      </w:r>
      <w:r w:rsidRPr="00177D6A">
        <w:rPr>
          <w:rFonts w:ascii="Times New Roman" w:hAnsi="Times New Roman" w:cs="Times New Roman"/>
          <w:sz w:val="28"/>
          <w:szCs w:val="28"/>
        </w:rPr>
        <w:t xml:space="preserve"> принять меры к изъятию такого имущества. </w:t>
      </w:r>
    </w:p>
    <w:p w:rsidR="00177D6A" w:rsidRPr="00177D6A" w:rsidRDefault="00177D6A" w:rsidP="00177D6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D6A">
        <w:rPr>
          <w:rFonts w:ascii="Times New Roman" w:hAnsi="Times New Roman" w:cs="Times New Roman"/>
          <w:sz w:val="28"/>
          <w:szCs w:val="28"/>
        </w:rPr>
        <w:t>Обеспечить целевое и эффективное использование муниципального имущества, закрепленного за учреждениями на праве оперативного управления.</w:t>
      </w:r>
    </w:p>
    <w:p w:rsidR="00177D6A" w:rsidRPr="00177D6A" w:rsidRDefault="00177D6A" w:rsidP="00177D6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177D6A">
        <w:rPr>
          <w:rFonts w:ascii="Times New Roman" w:hAnsi="Times New Roman" w:cs="Times New Roman"/>
          <w:sz w:val="28"/>
          <w:szCs w:val="28"/>
        </w:rPr>
        <w:t xml:space="preserve">5. Обеспечить </w:t>
      </w:r>
      <w:proofErr w:type="gramStart"/>
      <w:r w:rsidRPr="00177D6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77D6A">
        <w:rPr>
          <w:rFonts w:ascii="Times New Roman" w:hAnsi="Times New Roman" w:cs="Times New Roman"/>
          <w:sz w:val="28"/>
          <w:szCs w:val="28"/>
        </w:rPr>
        <w:t xml:space="preserve"> исполнением МБУ ДО ДХШ Пожарского МО обязанности по регистрации права оперативного управления на муниципальное недвижимое имущество.</w:t>
      </w:r>
    </w:p>
    <w:p w:rsidR="00C14D5E" w:rsidRPr="00971C4D" w:rsidRDefault="00D245DC" w:rsidP="00177D6A">
      <w:pPr>
        <w:tabs>
          <w:tab w:val="left" w:pos="0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77D6A">
        <w:rPr>
          <w:rFonts w:ascii="Times New Roman" w:hAnsi="Times New Roman" w:cs="Times New Roman"/>
          <w:sz w:val="28"/>
          <w:szCs w:val="28"/>
        </w:rPr>
        <w:t>3</w:t>
      </w:r>
      <w:r w:rsidR="00C14D5E" w:rsidRPr="00971C4D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со дня его принятия. </w:t>
      </w:r>
    </w:p>
    <w:p w:rsidR="00C14D5E" w:rsidRPr="00971C4D" w:rsidRDefault="00C14D5E" w:rsidP="00971C4D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971C4D"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B77576" w:rsidRPr="001A10AE" w:rsidRDefault="00C14D5E" w:rsidP="001A10AE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971C4D">
        <w:rPr>
          <w:rFonts w:ascii="Times New Roman" w:hAnsi="Times New Roman" w:cs="Times New Roman"/>
          <w:sz w:val="28"/>
          <w:szCs w:val="28"/>
        </w:rPr>
        <w:t xml:space="preserve">Пожарского муниципального </w:t>
      </w:r>
      <w:r w:rsidR="00971C4D">
        <w:rPr>
          <w:rFonts w:ascii="Times New Roman" w:hAnsi="Times New Roman" w:cs="Times New Roman"/>
          <w:sz w:val="28"/>
          <w:szCs w:val="28"/>
        </w:rPr>
        <w:t>округа</w:t>
      </w:r>
      <w:r w:rsidRPr="00971C4D">
        <w:rPr>
          <w:rFonts w:ascii="Times New Roman" w:hAnsi="Times New Roman" w:cs="Times New Roman"/>
          <w:sz w:val="28"/>
          <w:szCs w:val="28"/>
        </w:rPr>
        <w:t xml:space="preserve">      </w:t>
      </w:r>
      <w:r w:rsidR="00971C4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971C4D">
        <w:rPr>
          <w:rFonts w:ascii="Times New Roman" w:hAnsi="Times New Roman" w:cs="Times New Roman"/>
          <w:sz w:val="28"/>
          <w:szCs w:val="28"/>
        </w:rPr>
        <w:t xml:space="preserve">        </w:t>
      </w:r>
      <w:r w:rsidR="00971C4D"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 w:rsidR="00971C4D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sectPr w:rsidR="00B77576" w:rsidRPr="001A10AE" w:rsidSect="00111633">
      <w:pgSz w:w="11906" w:h="16838"/>
      <w:pgMar w:top="851" w:right="1274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23131"/>
    <w:multiLevelType w:val="hybridMultilevel"/>
    <w:tmpl w:val="C38C54BC"/>
    <w:lvl w:ilvl="0" w:tplc="37BA24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C3B3545"/>
    <w:multiLevelType w:val="multilevel"/>
    <w:tmpl w:val="004803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C14D5E"/>
    <w:rsid w:val="000A6BE0"/>
    <w:rsid w:val="001225D6"/>
    <w:rsid w:val="00131EFB"/>
    <w:rsid w:val="001356D3"/>
    <w:rsid w:val="00156D89"/>
    <w:rsid w:val="00177D6A"/>
    <w:rsid w:val="001A10AE"/>
    <w:rsid w:val="00223825"/>
    <w:rsid w:val="002D487E"/>
    <w:rsid w:val="00370D11"/>
    <w:rsid w:val="00384D99"/>
    <w:rsid w:val="003A7E47"/>
    <w:rsid w:val="003C7279"/>
    <w:rsid w:val="00431F43"/>
    <w:rsid w:val="00467F28"/>
    <w:rsid w:val="00581EA4"/>
    <w:rsid w:val="00635EF3"/>
    <w:rsid w:val="006A3ECA"/>
    <w:rsid w:val="00723938"/>
    <w:rsid w:val="00760FCF"/>
    <w:rsid w:val="00837BF8"/>
    <w:rsid w:val="00845735"/>
    <w:rsid w:val="008F1C1D"/>
    <w:rsid w:val="009001B2"/>
    <w:rsid w:val="00942BD2"/>
    <w:rsid w:val="00971C4D"/>
    <w:rsid w:val="00975699"/>
    <w:rsid w:val="00A01A27"/>
    <w:rsid w:val="00A10E3B"/>
    <w:rsid w:val="00A22B27"/>
    <w:rsid w:val="00A4655D"/>
    <w:rsid w:val="00B26D5C"/>
    <w:rsid w:val="00B77576"/>
    <w:rsid w:val="00B95FD6"/>
    <w:rsid w:val="00BD6CB5"/>
    <w:rsid w:val="00C016D4"/>
    <w:rsid w:val="00C14D5E"/>
    <w:rsid w:val="00C35C15"/>
    <w:rsid w:val="00D245DC"/>
    <w:rsid w:val="00DA2A61"/>
    <w:rsid w:val="00DC0FED"/>
    <w:rsid w:val="00DD186A"/>
    <w:rsid w:val="00E17A69"/>
    <w:rsid w:val="00F447E5"/>
    <w:rsid w:val="00F93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D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D5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14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D5E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 Знак Знак"/>
    <w:basedOn w:val="a"/>
    <w:rsid w:val="008457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32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30</cp:revision>
  <cp:lastPrinted>2024-01-30T22:41:00Z</cp:lastPrinted>
  <dcterms:created xsi:type="dcterms:W3CDTF">2022-10-28T23:47:00Z</dcterms:created>
  <dcterms:modified xsi:type="dcterms:W3CDTF">2024-01-30T22:41:00Z</dcterms:modified>
</cp:coreProperties>
</file>