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DB4ECB" w:rsidP="00071C5A">
      <w:pPr>
        <w:jc w:val="center"/>
        <w:rPr>
          <w:b/>
          <w:sz w:val="26"/>
          <w:szCs w:val="28"/>
        </w:rPr>
      </w:pPr>
      <w:r w:rsidRPr="00DB4E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D44E6D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4B4071">
        <w:rPr>
          <w:rFonts w:ascii="Times New Roman" w:hAnsi="Times New Roman" w:cs="Times New Roman"/>
          <w:sz w:val="28"/>
          <w:szCs w:val="28"/>
        </w:rPr>
        <w:t>» ма</w:t>
      </w:r>
      <w:r>
        <w:rPr>
          <w:rFonts w:ascii="Times New Roman" w:hAnsi="Times New Roman" w:cs="Times New Roman"/>
          <w:sz w:val="28"/>
          <w:szCs w:val="28"/>
        </w:rPr>
        <w:t>я 2024</w:t>
      </w:r>
      <w:r w:rsidR="00071C5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B4071"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9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A0465">
        <w:rPr>
          <w:rFonts w:ascii="Times New Roman" w:hAnsi="Times New Roman" w:cs="Times New Roman"/>
          <w:sz w:val="28"/>
          <w:szCs w:val="28"/>
        </w:rPr>
        <w:t>417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A62E6" w:rsidRPr="00AA62E6" w:rsidRDefault="00071C5A" w:rsidP="00AA62E6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AA62E6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AA62E6" w:rsidRPr="00AA62E6">
        <w:rPr>
          <w:rFonts w:ascii="Times New Roman" w:hAnsi="Times New Roman" w:cs="Times New Roman"/>
          <w:sz w:val="28"/>
          <w:szCs w:val="28"/>
        </w:rPr>
        <w:t xml:space="preserve">Об </w:t>
      </w:r>
      <w:r w:rsidR="00AA62E6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="00AA62E6" w:rsidRPr="00AA62E6">
        <w:rPr>
          <w:rFonts w:ascii="Times New Roman" w:hAnsi="Times New Roman" w:cs="Times New Roman"/>
          <w:sz w:val="28"/>
          <w:szCs w:val="28"/>
        </w:rPr>
        <w:t>исполнении бюджета Пожарского муниципального округа за 2023 год</w:t>
      </w:r>
      <w:r w:rsidR="00AA62E6">
        <w:rPr>
          <w:rFonts w:ascii="Times New Roman" w:hAnsi="Times New Roman" w:cs="Times New Roman"/>
          <w:sz w:val="28"/>
          <w:szCs w:val="28"/>
        </w:rPr>
        <w:t>»</w:t>
      </w:r>
    </w:p>
    <w:p w:rsidR="00071C5A" w:rsidRDefault="00071C5A" w:rsidP="00AA62E6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Default="00071C5A" w:rsidP="00071C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</w:t>
      </w:r>
      <w:r w:rsidR="00AA62E6">
        <w:rPr>
          <w:rFonts w:ascii="Times New Roman" w:hAnsi="Times New Roman"/>
          <w:sz w:val="28"/>
          <w:szCs w:val="28"/>
        </w:rPr>
        <w:t xml:space="preserve">отчет 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исполнении бюджета Пожарско</w:t>
      </w:r>
      <w:r w:rsidR="00AA62E6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5771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A62E6">
        <w:rPr>
          <w:rFonts w:ascii="Times New Roman" w:hAnsi="Times New Roman" w:cs="Times New Roman"/>
          <w:sz w:val="28"/>
          <w:szCs w:val="28"/>
        </w:rPr>
        <w:t>за 2023</w:t>
      </w:r>
      <w:r w:rsidR="000A0468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Default="00071C5A" w:rsidP="00071C5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0A0468" w:rsidRPr="000A04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Пожарско</w:t>
      </w:r>
      <w:r w:rsidR="00AA62E6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5771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A62E6">
        <w:rPr>
          <w:rFonts w:ascii="Times New Roman" w:hAnsi="Times New Roman" w:cs="Times New Roman"/>
          <w:sz w:val="28"/>
          <w:szCs w:val="28"/>
        </w:rPr>
        <w:t>за 2023</w:t>
      </w:r>
      <w:r w:rsidR="000A0468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BBC" w:rsidRDefault="00005D7D" w:rsidP="00071C5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провести анализ сложившейся дебиторской задолженности по доходам бюджета Пожарского муниципального округа по состоянию на 01.01.2024 в целях подтверждения ее достоверности. </w:t>
      </w:r>
    </w:p>
    <w:p w:rsidR="00071C5A" w:rsidRDefault="006E5BBC" w:rsidP="00071C5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71C5A">
        <w:rPr>
          <w:sz w:val="28"/>
          <w:szCs w:val="28"/>
        </w:rPr>
        <w:t>. Направить нормативный правовой акт Думы Пожарского муниципального округа  «</w:t>
      </w:r>
      <w:r w:rsidR="000A0468" w:rsidRPr="000A0468">
        <w:rPr>
          <w:sz w:val="28"/>
          <w:szCs w:val="28"/>
        </w:rPr>
        <w:t>Об утверждении отчета об исполнении бюджета Пожарско</w:t>
      </w:r>
      <w:r w:rsidR="00AA62E6">
        <w:rPr>
          <w:sz w:val="28"/>
          <w:szCs w:val="28"/>
        </w:rPr>
        <w:t xml:space="preserve">го муниципального </w:t>
      </w:r>
      <w:r w:rsidR="005771EF">
        <w:rPr>
          <w:sz w:val="28"/>
          <w:szCs w:val="28"/>
        </w:rPr>
        <w:t xml:space="preserve">округа </w:t>
      </w:r>
      <w:r w:rsidR="00AA62E6">
        <w:rPr>
          <w:sz w:val="28"/>
          <w:szCs w:val="28"/>
        </w:rPr>
        <w:t>за 2023</w:t>
      </w:r>
      <w:r w:rsidR="000A0468" w:rsidRPr="000A0468">
        <w:rPr>
          <w:sz w:val="28"/>
          <w:szCs w:val="28"/>
        </w:rPr>
        <w:t xml:space="preserve"> год</w:t>
      </w:r>
      <w:r w:rsidR="00071C5A">
        <w:rPr>
          <w:sz w:val="28"/>
          <w:szCs w:val="28"/>
        </w:rPr>
        <w:t>»</w:t>
      </w:r>
      <w:r w:rsidR="00071C5A">
        <w:rPr>
          <w:bCs/>
          <w:sz w:val="28"/>
          <w:szCs w:val="28"/>
        </w:rPr>
        <w:t xml:space="preserve"> </w:t>
      </w:r>
      <w:r w:rsidR="00071C5A">
        <w:rPr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071C5A" w:rsidRDefault="006E5BBC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C5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05D7D"/>
    <w:rsid w:val="00071C5A"/>
    <w:rsid w:val="000A0468"/>
    <w:rsid w:val="00177E75"/>
    <w:rsid w:val="00241384"/>
    <w:rsid w:val="00471C1D"/>
    <w:rsid w:val="004B4071"/>
    <w:rsid w:val="00502691"/>
    <w:rsid w:val="00503577"/>
    <w:rsid w:val="005771EF"/>
    <w:rsid w:val="005B1C27"/>
    <w:rsid w:val="005D66EB"/>
    <w:rsid w:val="00665FD6"/>
    <w:rsid w:val="006E5BBC"/>
    <w:rsid w:val="00766E09"/>
    <w:rsid w:val="007877E8"/>
    <w:rsid w:val="008D6F9B"/>
    <w:rsid w:val="008E6F75"/>
    <w:rsid w:val="00AA62E6"/>
    <w:rsid w:val="00B05171"/>
    <w:rsid w:val="00CB4980"/>
    <w:rsid w:val="00D44E6D"/>
    <w:rsid w:val="00DB4ECB"/>
    <w:rsid w:val="00DD3FC7"/>
    <w:rsid w:val="00DE782D"/>
    <w:rsid w:val="00EA0465"/>
    <w:rsid w:val="00F3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2024-05-28T03:41:00Z</cp:lastPrinted>
  <dcterms:created xsi:type="dcterms:W3CDTF">2023-04-14T04:24:00Z</dcterms:created>
  <dcterms:modified xsi:type="dcterms:W3CDTF">2024-05-29T01:20:00Z</dcterms:modified>
</cp:coreProperties>
</file>