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A4" w:rsidRDefault="006E72A4" w:rsidP="006E72A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5160" cy="814705"/>
            <wp:effectExtent l="19050" t="0" r="254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2A4" w:rsidRDefault="006E72A4" w:rsidP="006E7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6E72A4" w:rsidRDefault="006E72A4" w:rsidP="006E7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6E72A4" w:rsidRDefault="006E72A4" w:rsidP="006E7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6E72A4" w:rsidRDefault="006E72A4" w:rsidP="006E72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72A4" w:rsidRDefault="006E72A4" w:rsidP="006E7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E72A4" w:rsidRDefault="006E72A4" w:rsidP="006E7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A4" w:rsidRDefault="006E72A4" w:rsidP="006E72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«19» июля 2024 года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0A29">
        <w:rPr>
          <w:rFonts w:ascii="Times New Roman" w:hAnsi="Times New Roman" w:cs="Times New Roman"/>
          <w:sz w:val="28"/>
          <w:szCs w:val="28"/>
        </w:rPr>
        <w:t xml:space="preserve">                           № 451</w:t>
      </w:r>
    </w:p>
    <w:p w:rsidR="006E72A4" w:rsidRDefault="006E72A4" w:rsidP="006E72A4">
      <w:pPr>
        <w:pStyle w:val="a3"/>
        <w:ind w:firstLine="851"/>
        <w:jc w:val="both"/>
        <w:rPr>
          <w:rFonts w:eastAsia="Times New Roman"/>
          <w:szCs w:val="28"/>
          <w:lang w:eastAsia="ru-RU"/>
        </w:rPr>
      </w:pPr>
    </w:p>
    <w:p w:rsidR="006E72A4" w:rsidRPr="00BE3DA1" w:rsidRDefault="006E72A4" w:rsidP="00BE3DA1">
      <w:pPr>
        <w:pStyle w:val="ConsPlusNormal"/>
        <w:ind w:right="3118" w:firstLine="0"/>
        <w:jc w:val="both"/>
        <w:rPr>
          <w:rFonts w:ascii="Times New Roman" w:hAnsi="Times New Roman" w:cs="Times New Roman"/>
          <w:bCs/>
        </w:rPr>
      </w:pPr>
      <w:r w:rsidRPr="00BE3DA1">
        <w:rPr>
          <w:rFonts w:ascii="Times New Roman" w:hAnsi="Times New Roman" w:cs="Times New Roman"/>
          <w:bCs/>
        </w:rPr>
        <w:t>О нормативном правовом акте Думы Пожарского муниципального округа «</w:t>
      </w:r>
      <w:bookmarkStart w:id="0" w:name="_GoBack"/>
      <w:r w:rsidR="00BE3DA1" w:rsidRPr="00BE3DA1">
        <w:rPr>
          <w:rFonts w:ascii="Times New Roman" w:hAnsi="Times New Roman" w:cs="Times New Roman"/>
          <w:bCs/>
        </w:rPr>
        <w:t>Об утверждении Положения о порядке возмещения расходов на осуществление депутатской деятельности депутатам Думы Пожарского муниципального</w:t>
      </w:r>
      <w:r w:rsidR="00D61DF7">
        <w:rPr>
          <w:rFonts w:ascii="Times New Roman" w:hAnsi="Times New Roman" w:cs="Times New Roman"/>
          <w:bCs/>
        </w:rPr>
        <w:t xml:space="preserve"> округа</w:t>
      </w:r>
      <w:r w:rsidR="00BE3DA1" w:rsidRPr="00BE3DA1">
        <w:rPr>
          <w:rFonts w:ascii="Times New Roman" w:hAnsi="Times New Roman" w:cs="Times New Roman"/>
          <w:bCs/>
        </w:rPr>
        <w:t>, осуществляющим полномочия</w:t>
      </w:r>
      <w:r w:rsidR="00BE3DA1">
        <w:rPr>
          <w:rFonts w:ascii="Times New Roman" w:hAnsi="Times New Roman" w:cs="Times New Roman"/>
          <w:bCs/>
        </w:rPr>
        <w:t xml:space="preserve"> </w:t>
      </w:r>
      <w:r w:rsidR="00BE3DA1" w:rsidRPr="00BE3DA1">
        <w:rPr>
          <w:rFonts w:ascii="Times New Roman" w:hAnsi="Times New Roman" w:cs="Times New Roman"/>
          <w:bCs/>
        </w:rPr>
        <w:t>на непостоянной основе</w:t>
      </w:r>
      <w:r w:rsidRPr="00BE3DA1">
        <w:rPr>
          <w:rFonts w:ascii="Times New Roman" w:hAnsi="Times New Roman" w:cs="Times New Roman"/>
        </w:rPr>
        <w:t>»</w:t>
      </w:r>
    </w:p>
    <w:p w:rsidR="006E72A4" w:rsidRDefault="006E72A4" w:rsidP="006E72A4">
      <w:pPr>
        <w:pStyle w:val="ConsPlusTitle"/>
        <w:jc w:val="both"/>
        <w:rPr>
          <w:b w:val="0"/>
          <w:sz w:val="28"/>
          <w:szCs w:val="28"/>
        </w:rPr>
      </w:pPr>
    </w:p>
    <w:bookmarkEnd w:id="0"/>
    <w:p w:rsidR="006E72A4" w:rsidRDefault="006E72A4" w:rsidP="006E72A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72A4" w:rsidRDefault="006E72A4" w:rsidP="006E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="00BE3DA1" w:rsidRPr="00BE3DA1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возмещения расходов на осуществление депутатской деятельности депутатам Думы Пожарского муниципального</w:t>
      </w:r>
      <w:r w:rsidR="00D61DF7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BE3DA1" w:rsidRPr="00BE3DA1">
        <w:rPr>
          <w:rFonts w:ascii="Times New Roman" w:hAnsi="Times New Roman" w:cs="Times New Roman"/>
          <w:bCs/>
          <w:sz w:val="28"/>
          <w:szCs w:val="28"/>
        </w:rPr>
        <w:t>, осуществляющим полномочия на непостоянной основе</w:t>
      </w:r>
      <w:r>
        <w:rPr>
          <w:rFonts w:ascii="Times New Roman" w:hAnsi="Times New Roman" w:cs="Times New Roman"/>
          <w:sz w:val="28"/>
          <w:szCs w:val="28"/>
        </w:rPr>
        <w:t>», Дума Пожарского муниципального округа</w:t>
      </w:r>
    </w:p>
    <w:p w:rsidR="006E72A4" w:rsidRDefault="006E72A4" w:rsidP="006E72A4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72A4" w:rsidRDefault="006E72A4" w:rsidP="006E72A4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6E72A4" w:rsidRDefault="006E72A4" w:rsidP="006E72A4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2A4" w:rsidRDefault="006E72A4" w:rsidP="006E7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Принять нормативный правовой акт Думы Пожарского муниципального округа «</w:t>
      </w:r>
      <w:r w:rsidR="00BE3DA1" w:rsidRPr="00BE3DA1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возмещения расходов на осуществление депутатской деятельности депутатам Думы Пожарского муниципального</w:t>
      </w:r>
      <w:r w:rsidR="00D61DF7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BE3DA1" w:rsidRPr="00BE3DA1">
        <w:rPr>
          <w:rFonts w:ascii="Times New Roman" w:hAnsi="Times New Roman" w:cs="Times New Roman"/>
          <w:bCs/>
          <w:sz w:val="28"/>
          <w:szCs w:val="28"/>
        </w:rPr>
        <w:t>, осуществляющим полномочия на непостоянной основе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E72A4" w:rsidRDefault="006E72A4" w:rsidP="006E7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Направить нормативный правовой акт Думы Пожарского муниципального округа «</w:t>
      </w:r>
      <w:r w:rsidR="00BE3DA1" w:rsidRPr="00BE3DA1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возмещения расходов на осуществление депутатской деятельности депутатам Думы Пожарского муниципального</w:t>
      </w:r>
      <w:r w:rsidR="00D61DF7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BE3DA1" w:rsidRPr="00BE3DA1">
        <w:rPr>
          <w:rFonts w:ascii="Times New Roman" w:hAnsi="Times New Roman" w:cs="Times New Roman"/>
          <w:bCs/>
          <w:sz w:val="28"/>
          <w:szCs w:val="28"/>
        </w:rPr>
        <w:t>, осуществляющим полномочия на непостоянной основе</w:t>
      </w:r>
      <w:r>
        <w:rPr>
          <w:rFonts w:ascii="Times New Roman" w:hAnsi="Times New Roman" w:cs="Times New Roman"/>
          <w:sz w:val="28"/>
          <w:szCs w:val="28"/>
        </w:rPr>
        <w:t>» главе Пожарского муниципального округа для подписания и опубликования в газете «Победа».</w:t>
      </w:r>
    </w:p>
    <w:p w:rsidR="006E72A4" w:rsidRDefault="006E72A4" w:rsidP="006E72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Настоящее решение вступает в силу со дня его принятия. </w:t>
      </w:r>
    </w:p>
    <w:p w:rsidR="006E72A4" w:rsidRDefault="006E72A4" w:rsidP="006E72A4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6E72A4" w:rsidRDefault="006E72A4" w:rsidP="006E72A4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6E72A4" w:rsidRDefault="006E72A4" w:rsidP="006E72A4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6E72A4" w:rsidRDefault="006E72A4" w:rsidP="006E72A4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3E5B7A" w:rsidRPr="00BE3DA1" w:rsidRDefault="006E72A4" w:rsidP="00BE3DA1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3E5B7A" w:rsidRPr="00BE3DA1" w:rsidSect="00BE3DA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6E72A4"/>
    <w:rsid w:val="002364B2"/>
    <w:rsid w:val="003B0A29"/>
    <w:rsid w:val="003E5B7A"/>
    <w:rsid w:val="006E72A4"/>
    <w:rsid w:val="00BE3DA1"/>
    <w:rsid w:val="00CE0CF4"/>
    <w:rsid w:val="00D6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2A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rsid w:val="006E72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2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E3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C0224-7D9B-4B9E-BA50-C74D7BBB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2024-07-09T03:58:00Z</dcterms:created>
  <dcterms:modified xsi:type="dcterms:W3CDTF">2024-07-18T05:59:00Z</dcterms:modified>
</cp:coreProperties>
</file>