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A7820" w:rsidP="003A2090">
      <w:pPr>
        <w:jc w:val="center"/>
        <w:rPr>
          <w:b/>
          <w:szCs w:val="28"/>
        </w:rPr>
      </w:pPr>
      <w:r w:rsidRPr="00AA78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F98">
        <w:rPr>
          <w:rFonts w:ascii="Times New Roman" w:hAnsi="Times New Roman" w:cs="Times New Roman"/>
          <w:sz w:val="28"/>
          <w:szCs w:val="28"/>
        </w:rPr>
        <w:t xml:space="preserve">                           № 120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13625" w:rsidRPr="00613625" w:rsidRDefault="003A2090" w:rsidP="00613625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613625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613625" w:rsidRPr="00613625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25 «О бюджете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 на 2022 год и плановый период 2023 и 2024 </w:t>
      </w:r>
      <w:r w:rsidR="0055592C">
        <w:rPr>
          <w:rFonts w:ascii="Times New Roman" w:hAnsi="Times New Roman" w:cs="Times New Roman"/>
          <w:sz w:val="28"/>
          <w:szCs w:val="28"/>
        </w:rPr>
        <w:t>годы</w:t>
      </w:r>
      <w:r w:rsidR="00613625" w:rsidRPr="0061362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</w:t>
      </w:r>
    </w:p>
    <w:p w:rsidR="003A2090" w:rsidRDefault="003A2090" w:rsidP="0061362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613625" w:rsidRPr="00613625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25 «О бюджете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 на 2022 год и плановый период 2023 и 2024 </w:t>
      </w:r>
      <w:r w:rsidR="0055592C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613625" w:rsidRPr="00613625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от 21 декабря 2021 года № 25 «О бюджете </w:t>
      </w:r>
      <w:proofErr w:type="spellStart"/>
      <w:r w:rsidR="00613625" w:rsidRPr="0061362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13625" w:rsidRPr="00613625">
        <w:rPr>
          <w:rFonts w:ascii="Times New Roman" w:hAnsi="Times New Roman" w:cs="Times New Roman"/>
          <w:sz w:val="28"/>
          <w:szCs w:val="28"/>
        </w:rPr>
        <w:t xml:space="preserve"> сельского поселения Пожарского муниципального района  на 2022 год и п</w:t>
      </w:r>
      <w:r w:rsidR="0055592C">
        <w:rPr>
          <w:rFonts w:ascii="Times New Roman" w:hAnsi="Times New Roman" w:cs="Times New Roman"/>
          <w:sz w:val="28"/>
          <w:szCs w:val="28"/>
        </w:rPr>
        <w:t>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613625" w:rsidRPr="00613625">
        <w:rPr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613625" w:rsidRPr="00613625">
        <w:rPr>
          <w:sz w:val="28"/>
          <w:szCs w:val="28"/>
        </w:rPr>
        <w:t>Игнатьевского</w:t>
      </w:r>
      <w:proofErr w:type="spellEnd"/>
      <w:r w:rsidR="00613625" w:rsidRPr="00613625">
        <w:rPr>
          <w:sz w:val="28"/>
          <w:szCs w:val="28"/>
        </w:rPr>
        <w:t xml:space="preserve"> сельского поселения от 21 декабря 2021 года № 25 «О бюджете </w:t>
      </w:r>
      <w:proofErr w:type="spellStart"/>
      <w:r w:rsidR="00613625" w:rsidRPr="00613625">
        <w:rPr>
          <w:sz w:val="28"/>
          <w:szCs w:val="28"/>
        </w:rPr>
        <w:t>Игнатьевского</w:t>
      </w:r>
      <w:proofErr w:type="spellEnd"/>
      <w:r w:rsidR="00613625" w:rsidRPr="00613625">
        <w:rPr>
          <w:sz w:val="28"/>
          <w:szCs w:val="28"/>
        </w:rPr>
        <w:t xml:space="preserve"> сельского поселения Пожарского муниципального района  на 2022 год и п</w:t>
      </w:r>
      <w:r w:rsidR="0055592C">
        <w:rPr>
          <w:sz w:val="28"/>
          <w:szCs w:val="28"/>
        </w:rPr>
        <w:t>лановый период 2023 и 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3519"/>
    <w:rsid w:val="00147EE3"/>
    <w:rsid w:val="00296F16"/>
    <w:rsid w:val="003633EF"/>
    <w:rsid w:val="003A2090"/>
    <w:rsid w:val="00435AD5"/>
    <w:rsid w:val="004A7E33"/>
    <w:rsid w:val="0055592C"/>
    <w:rsid w:val="00613625"/>
    <w:rsid w:val="0066060F"/>
    <w:rsid w:val="00661B27"/>
    <w:rsid w:val="008B1B08"/>
    <w:rsid w:val="009F6D5F"/>
    <w:rsid w:val="00AA7820"/>
    <w:rsid w:val="00C31D6D"/>
    <w:rsid w:val="00C52211"/>
    <w:rsid w:val="00CE0F98"/>
    <w:rsid w:val="00D01BF3"/>
    <w:rsid w:val="00DD21A9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2022-12-07T01:32:00Z</dcterms:created>
  <dcterms:modified xsi:type="dcterms:W3CDTF">2022-12-29T00:13:00Z</dcterms:modified>
</cp:coreProperties>
</file>