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170150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апреля 2023 года          </w:t>
      </w:r>
      <w:r w:rsidR="008C7E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80442F">
        <w:rPr>
          <w:rFonts w:ascii="Times New Roman" w:hAnsi="Times New Roman"/>
          <w:sz w:val="28"/>
          <w:szCs w:val="28"/>
        </w:rPr>
        <w:t xml:space="preserve">                           № 233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D13F9" w:rsidRPr="00580EDE" w:rsidRDefault="002F4D0E" w:rsidP="00580EDE">
      <w:pPr>
        <w:tabs>
          <w:tab w:val="left" w:pos="15196"/>
        </w:tabs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EDE">
        <w:rPr>
          <w:rFonts w:ascii="Times New Roman" w:hAnsi="Times New Roman" w:cs="Times New Roman"/>
          <w:color w:val="000000"/>
          <w:sz w:val="28"/>
          <w:szCs w:val="28"/>
        </w:rPr>
        <w:t xml:space="preserve">Об отчете за 2022 год об исполнении муниципальной программы </w:t>
      </w:r>
      <w:r w:rsidR="00580EDE" w:rsidRPr="00580EDE">
        <w:rPr>
          <w:rFonts w:ascii="Times New Roman" w:hAnsi="Times New Roman" w:cs="Times New Roman"/>
          <w:sz w:val="28"/>
          <w:szCs w:val="28"/>
        </w:rPr>
        <w:t>«Содержание мест захоронений, расположенных на территории сельских поселений, входящих в состав Пожарского муниципального района»  на 2021-2024 годы</w:t>
      </w:r>
      <w:r w:rsidR="00580EDE" w:rsidRPr="00580E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13F9" w:rsidRDefault="00DD13F9" w:rsidP="00580EDE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2F4D0E" w:rsidRDefault="008C7E99" w:rsidP="002F4D0E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2370CF">
        <w:rPr>
          <w:rFonts w:ascii="Times New Roman" w:hAnsi="Times New Roman" w:cs="Times New Roman"/>
          <w:sz w:val="28"/>
          <w:szCs w:val="28"/>
        </w:rPr>
        <w:t xml:space="preserve">отдела жизнеобеспечения администрации Пожарского муниципального округа Артюховой Т.В. </w:t>
      </w:r>
      <w:r w:rsidRPr="002F4D0E">
        <w:rPr>
          <w:rFonts w:ascii="Times New Roman" w:hAnsi="Times New Roman" w:cs="Times New Roman"/>
          <w:sz w:val="28"/>
          <w:szCs w:val="28"/>
        </w:rPr>
        <w:t>об исполнении</w:t>
      </w:r>
      <w:r w:rsidR="002F4D0E">
        <w:rPr>
          <w:sz w:val="28"/>
          <w:szCs w:val="28"/>
        </w:rPr>
        <w:t xml:space="preserve"> </w:t>
      </w:r>
      <w:r w:rsidR="002F4D0E" w:rsidRPr="002F4D0E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580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015" w:rsidRPr="00580EDE">
        <w:rPr>
          <w:rFonts w:ascii="Times New Roman" w:hAnsi="Times New Roman" w:cs="Times New Roman"/>
          <w:sz w:val="28"/>
          <w:szCs w:val="28"/>
        </w:rPr>
        <w:t>«Содержание мест захоронений, расположенных на территории сельских поселений, входящих в состав Пожарского муниципального района»</w:t>
      </w:r>
      <w:r w:rsidR="00363015">
        <w:rPr>
          <w:rFonts w:ascii="Times New Roman" w:hAnsi="Times New Roman" w:cs="Times New Roman"/>
          <w:sz w:val="28"/>
          <w:szCs w:val="28"/>
        </w:rPr>
        <w:t xml:space="preserve"> </w:t>
      </w:r>
      <w:r w:rsidR="00363015" w:rsidRPr="00580EDE">
        <w:rPr>
          <w:rFonts w:ascii="Times New Roman" w:hAnsi="Times New Roman" w:cs="Times New Roman"/>
          <w:sz w:val="28"/>
          <w:szCs w:val="28"/>
        </w:rPr>
        <w:t>на 2021-2024 годы</w:t>
      </w:r>
      <w:r>
        <w:rPr>
          <w:sz w:val="28"/>
          <w:szCs w:val="28"/>
        </w:rPr>
        <w:t xml:space="preserve">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2F4D0E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80EDE" w:rsidRDefault="00363015" w:rsidP="00580EDE">
      <w:pPr>
        <w:tabs>
          <w:tab w:val="left" w:pos="1519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</w:p>
    <w:p w:rsidR="00363015" w:rsidRDefault="00363015" w:rsidP="000463A5">
      <w:pPr>
        <w:tabs>
          <w:tab w:val="left" w:pos="1519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63A5">
        <w:rPr>
          <w:rFonts w:ascii="Times New Roman" w:hAnsi="Times New Roman"/>
          <w:sz w:val="28"/>
          <w:szCs w:val="28"/>
        </w:rPr>
        <w:t xml:space="preserve">Утвердить отчет об исполнении муниципальной программы </w:t>
      </w:r>
      <w:r w:rsidR="000463A5" w:rsidRPr="00580EDE">
        <w:rPr>
          <w:rFonts w:ascii="Times New Roman" w:hAnsi="Times New Roman" w:cs="Times New Roman"/>
          <w:sz w:val="28"/>
          <w:szCs w:val="28"/>
        </w:rPr>
        <w:t>«Содержание мест захоронений, расположенных на территории сельских поселений, входящих в состав Пожарского муниципального района»</w:t>
      </w:r>
      <w:r w:rsidR="000463A5">
        <w:rPr>
          <w:rFonts w:ascii="Times New Roman" w:hAnsi="Times New Roman" w:cs="Times New Roman"/>
          <w:sz w:val="28"/>
          <w:szCs w:val="28"/>
        </w:rPr>
        <w:t xml:space="preserve"> </w:t>
      </w:r>
      <w:r w:rsidR="000463A5" w:rsidRPr="00580EDE">
        <w:rPr>
          <w:rFonts w:ascii="Times New Roman" w:hAnsi="Times New Roman" w:cs="Times New Roman"/>
          <w:sz w:val="28"/>
          <w:szCs w:val="28"/>
        </w:rPr>
        <w:t>на 2021-2024 годы</w:t>
      </w:r>
      <w:r w:rsidR="00336CD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04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8C7E99" w:rsidRDefault="008C7E99" w:rsidP="008C7E99">
      <w:pPr>
        <w:spacing w:after="0" w:line="360" w:lineRule="auto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3123C" w:rsidRDefault="0043123C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E99"/>
    <w:rsid w:val="000463A5"/>
    <w:rsid w:val="00087AC3"/>
    <w:rsid w:val="00170150"/>
    <w:rsid w:val="002370CF"/>
    <w:rsid w:val="00251C1B"/>
    <w:rsid w:val="002F4D0E"/>
    <w:rsid w:val="00336CDB"/>
    <w:rsid w:val="00363015"/>
    <w:rsid w:val="0043123C"/>
    <w:rsid w:val="00560F1D"/>
    <w:rsid w:val="00580EDE"/>
    <w:rsid w:val="005B1D63"/>
    <w:rsid w:val="00710D99"/>
    <w:rsid w:val="0080442F"/>
    <w:rsid w:val="00827481"/>
    <w:rsid w:val="008A5616"/>
    <w:rsid w:val="008C7E99"/>
    <w:rsid w:val="00A033D2"/>
    <w:rsid w:val="00A46F54"/>
    <w:rsid w:val="00C10070"/>
    <w:rsid w:val="00CB2582"/>
    <w:rsid w:val="00D82C70"/>
    <w:rsid w:val="00DD13F9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404A-634E-4259-9466-94904EEB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2023-04-13T01:46:00Z</cp:lastPrinted>
  <dcterms:created xsi:type="dcterms:W3CDTF">2023-03-20T02:33:00Z</dcterms:created>
  <dcterms:modified xsi:type="dcterms:W3CDTF">2023-05-15T05:31:00Z</dcterms:modified>
</cp:coreProperties>
</file>