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937" w:rsidRDefault="00C01937" w:rsidP="003A2090">
      <w:pPr>
        <w:jc w:val="center"/>
        <w:rPr>
          <w:b/>
          <w:szCs w:val="28"/>
        </w:rPr>
      </w:pPr>
    </w:p>
    <w:p w:rsidR="003A2090" w:rsidRDefault="001275CD" w:rsidP="003A2090">
      <w:pPr>
        <w:jc w:val="center"/>
        <w:rPr>
          <w:b/>
          <w:szCs w:val="28"/>
        </w:rPr>
      </w:pPr>
      <w:r w:rsidRPr="001275CD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4.75pt;margin-top:-3.1pt;width:145.6pt;height:78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" stroked="f">
            <v:textbox>
              <w:txbxContent>
                <w:p w:rsidR="003A2090" w:rsidRDefault="003A2090" w:rsidP="003A2090">
                  <w:pPr>
                    <w:jc w:val="center"/>
                    <w:rPr>
                      <w:b/>
                      <w:szCs w:val="28"/>
                    </w:rPr>
                  </w:pPr>
                </w:p>
              </w:txbxContent>
            </v:textbox>
          </v:shape>
        </w:pict>
      </w:r>
      <w:r w:rsidR="003A2090">
        <w:rPr>
          <w:noProof/>
          <w:szCs w:val="28"/>
        </w:rPr>
        <w:drawing>
          <wp:inline distT="0" distB="0" distL="0" distR="0">
            <wp:extent cx="662940" cy="830580"/>
            <wp:effectExtent l="19050" t="0" r="381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830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828" w:type="dxa"/>
        <w:tblLayout w:type="fixed"/>
        <w:tblLook w:val="01E0"/>
      </w:tblPr>
      <w:tblGrid>
        <w:gridCol w:w="9828"/>
      </w:tblGrid>
      <w:tr w:rsidR="003A2090" w:rsidTr="003A2090">
        <w:trPr>
          <w:trHeight w:val="60"/>
        </w:trPr>
        <w:tc>
          <w:tcPr>
            <w:tcW w:w="9834" w:type="dxa"/>
          </w:tcPr>
          <w:p w:rsidR="003A2090" w:rsidRDefault="003A2090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20"/>
              <w:jc w:val="both"/>
              <w:rPr>
                <w:b/>
                <w:sz w:val="28"/>
                <w:szCs w:val="28"/>
                <w:lang w:eastAsia="en-US"/>
              </w:rPr>
            </w:pPr>
          </w:p>
        </w:tc>
      </w:tr>
    </w:tbl>
    <w:p w:rsidR="003A2090" w:rsidRDefault="003A2090" w:rsidP="003A20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ДУМА </w:t>
      </w:r>
    </w:p>
    <w:p w:rsidR="003A2090" w:rsidRDefault="003A2090" w:rsidP="003A20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ПОЖАРСКОГО МУНИЦИПАЛЬНОГО ОКРУГА</w:t>
      </w:r>
    </w:p>
    <w:p w:rsidR="003A2090" w:rsidRDefault="003A2090" w:rsidP="003A20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090" w:rsidRDefault="003A2090" w:rsidP="003A20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3A2090" w:rsidRDefault="003A2090" w:rsidP="003A2090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3A2090" w:rsidRDefault="00F83E8F" w:rsidP="003A20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«15</w:t>
      </w:r>
      <w:r w:rsidR="00E60C8F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дека</w:t>
      </w:r>
      <w:r w:rsidR="004C5C08">
        <w:rPr>
          <w:rFonts w:ascii="Times New Roman" w:hAnsi="Times New Roman" w:cs="Times New Roman"/>
          <w:sz w:val="28"/>
          <w:szCs w:val="28"/>
        </w:rPr>
        <w:t>бря</w:t>
      </w:r>
      <w:r w:rsidR="00F81DCB">
        <w:rPr>
          <w:rFonts w:ascii="Times New Roman" w:hAnsi="Times New Roman" w:cs="Times New Roman"/>
          <w:sz w:val="28"/>
          <w:szCs w:val="28"/>
        </w:rPr>
        <w:t xml:space="preserve"> </w:t>
      </w:r>
      <w:r w:rsidR="007778F0">
        <w:rPr>
          <w:rFonts w:ascii="Times New Roman" w:hAnsi="Times New Roman" w:cs="Times New Roman"/>
          <w:sz w:val="28"/>
          <w:szCs w:val="28"/>
        </w:rPr>
        <w:t>2023</w:t>
      </w:r>
      <w:r w:rsidR="004C5C08">
        <w:rPr>
          <w:rFonts w:ascii="Times New Roman" w:hAnsi="Times New Roman" w:cs="Times New Roman"/>
          <w:sz w:val="28"/>
          <w:szCs w:val="28"/>
        </w:rPr>
        <w:t xml:space="preserve"> года         </w:t>
      </w:r>
      <w:r w:rsidR="00AD0EB6">
        <w:rPr>
          <w:rFonts w:ascii="Times New Roman" w:hAnsi="Times New Roman" w:cs="Times New Roman"/>
          <w:sz w:val="28"/>
          <w:szCs w:val="28"/>
        </w:rPr>
        <w:t xml:space="preserve">  </w:t>
      </w:r>
      <w:r w:rsidR="00F81D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2090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3A20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2090">
        <w:rPr>
          <w:rFonts w:ascii="Times New Roman" w:hAnsi="Times New Roman" w:cs="Times New Roman"/>
          <w:sz w:val="28"/>
          <w:szCs w:val="28"/>
        </w:rPr>
        <w:t>Лучегорск</w:t>
      </w:r>
      <w:proofErr w:type="spellEnd"/>
      <w:r w:rsidR="003A2090">
        <w:rPr>
          <w:rFonts w:ascii="Times New Roman" w:hAnsi="Times New Roman" w:cs="Times New Roman"/>
          <w:sz w:val="28"/>
          <w:szCs w:val="28"/>
        </w:rPr>
        <w:t xml:space="preserve">        </w:t>
      </w:r>
      <w:r w:rsidR="00661B27">
        <w:rPr>
          <w:rFonts w:ascii="Times New Roman" w:hAnsi="Times New Roman" w:cs="Times New Roman"/>
          <w:sz w:val="28"/>
          <w:szCs w:val="28"/>
        </w:rPr>
        <w:t xml:space="preserve"> </w:t>
      </w:r>
      <w:r w:rsidR="00312B1A">
        <w:rPr>
          <w:rFonts w:ascii="Times New Roman" w:hAnsi="Times New Roman" w:cs="Times New Roman"/>
          <w:sz w:val="28"/>
          <w:szCs w:val="28"/>
        </w:rPr>
        <w:t xml:space="preserve">                           № </w:t>
      </w:r>
      <w:r w:rsidR="0097141B">
        <w:rPr>
          <w:rFonts w:ascii="Times New Roman" w:hAnsi="Times New Roman" w:cs="Times New Roman"/>
          <w:sz w:val="28"/>
          <w:szCs w:val="28"/>
        </w:rPr>
        <w:t>331</w:t>
      </w:r>
      <w:r w:rsidR="0009509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2090" w:rsidRDefault="003A2090" w:rsidP="003A2090">
      <w:pPr>
        <w:spacing w:after="0" w:line="240" w:lineRule="auto"/>
        <w:ind w:right="3685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F83E8F" w:rsidRPr="00EE3923" w:rsidRDefault="003A2090" w:rsidP="00EE3923">
      <w:pPr>
        <w:pStyle w:val="ConsPlusTitle"/>
        <w:ind w:right="340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E3923">
        <w:rPr>
          <w:rFonts w:ascii="Times New Roman" w:hAnsi="Times New Roman" w:cs="Times New Roman"/>
          <w:b w:val="0"/>
          <w:sz w:val="28"/>
          <w:szCs w:val="28"/>
        </w:rPr>
        <w:t>О нормативном правовом акте Думы Пожарского муниципального округа «</w:t>
      </w:r>
      <w:r w:rsidR="00EE3923" w:rsidRPr="00D16AF6">
        <w:rPr>
          <w:rStyle w:val="a6"/>
          <w:rFonts w:ascii="Times New Roman" w:hAnsi="Times New Roman" w:cs="Times New Roman"/>
          <w:b w:val="0"/>
          <w:color w:val="auto"/>
          <w:sz w:val="28"/>
          <w:szCs w:val="28"/>
          <w:u w:val="none"/>
        </w:rPr>
        <w:t>Об</w:t>
      </w:r>
      <w:r w:rsidR="00EE3923" w:rsidRPr="00EE3923">
        <w:rPr>
          <w:rStyle w:val="a6"/>
          <w:rFonts w:ascii="Times New Roman" w:hAnsi="Times New Roman" w:cs="Times New Roman"/>
          <w:b w:val="0"/>
          <w:sz w:val="28"/>
          <w:szCs w:val="28"/>
          <w:u w:val="none"/>
        </w:rPr>
        <w:t xml:space="preserve"> </w:t>
      </w:r>
      <w:r w:rsidR="00EE3923" w:rsidRPr="00EE3923">
        <w:rPr>
          <w:rStyle w:val="a6"/>
          <w:rFonts w:ascii="Times New Roman" w:hAnsi="Times New Roman" w:cs="Times New Roman"/>
          <w:b w:val="0"/>
          <w:color w:val="auto"/>
          <w:sz w:val="28"/>
          <w:szCs w:val="28"/>
          <w:u w:val="none"/>
        </w:rPr>
        <w:t xml:space="preserve">утверждении </w:t>
      </w:r>
      <w:hyperlink r:id="rId6" w:anchor="Par33" w:history="1">
        <w:r w:rsidR="00EE3923" w:rsidRPr="00EE3923">
          <w:rPr>
            <w:rStyle w:val="a6"/>
            <w:rFonts w:ascii="Times New Roman" w:hAnsi="Times New Roman" w:cs="Times New Roman"/>
            <w:b w:val="0"/>
            <w:color w:val="auto"/>
            <w:sz w:val="28"/>
            <w:szCs w:val="28"/>
            <w:u w:val="none"/>
          </w:rPr>
          <w:t>Положения</w:t>
        </w:r>
      </w:hyperlink>
      <w:r w:rsidR="00EE3923" w:rsidRPr="00EE3923">
        <w:rPr>
          <w:rFonts w:ascii="Times New Roman" w:hAnsi="Times New Roman" w:cs="Times New Roman"/>
          <w:b w:val="0"/>
          <w:sz w:val="28"/>
          <w:szCs w:val="28"/>
        </w:rPr>
        <w:t xml:space="preserve"> о </w:t>
      </w:r>
      <w:r w:rsidR="00EE3923" w:rsidRPr="00EE3923">
        <w:rPr>
          <w:rFonts w:ascii="Times New Roman" w:eastAsiaTheme="minorEastAsia" w:hAnsi="Times New Roman" w:cs="Times New Roman"/>
          <w:b w:val="0"/>
          <w:sz w:val="28"/>
          <w:szCs w:val="28"/>
        </w:rPr>
        <w:t>комиссии по рассмотрению вопросов назначения и выплаты ежемесячной доплаты к страховой пенсии лицам, замещавшим муниципальные должности на постоянной основе и пенсии за выслугу лет муниципальным служащим в органах местного самоуправления Пожарского муниципального округа</w:t>
      </w:r>
      <w:r w:rsidR="00F83E8F" w:rsidRPr="00EE3923">
        <w:rPr>
          <w:rFonts w:ascii="Times New Roman" w:hAnsi="Times New Roman" w:cs="Times New Roman"/>
          <w:b w:val="0"/>
          <w:bCs/>
          <w:sz w:val="28"/>
          <w:szCs w:val="28"/>
        </w:rPr>
        <w:t>»</w:t>
      </w:r>
    </w:p>
    <w:p w:rsidR="003A2090" w:rsidRDefault="003A2090" w:rsidP="00C01937">
      <w:pPr>
        <w:spacing w:after="0" w:line="240" w:lineRule="auto"/>
        <w:ind w:right="3118"/>
        <w:jc w:val="both"/>
        <w:rPr>
          <w:rFonts w:ascii="Times New Roman" w:hAnsi="Times New Roman" w:cs="Times New Roman"/>
          <w:sz w:val="28"/>
          <w:szCs w:val="28"/>
        </w:rPr>
      </w:pPr>
    </w:p>
    <w:p w:rsidR="003A2090" w:rsidRDefault="003A2090" w:rsidP="003A2090">
      <w:pPr>
        <w:spacing w:after="0" w:line="240" w:lineRule="auto"/>
        <w:ind w:right="4678"/>
        <w:jc w:val="both"/>
        <w:rPr>
          <w:rFonts w:ascii="Times New Roman" w:hAnsi="Times New Roman" w:cs="Times New Roman"/>
          <w:sz w:val="28"/>
          <w:szCs w:val="28"/>
        </w:rPr>
      </w:pPr>
    </w:p>
    <w:p w:rsidR="003A2090" w:rsidRPr="00EE3923" w:rsidRDefault="003A2090" w:rsidP="00EE3923">
      <w:pPr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EE3923">
        <w:rPr>
          <w:rFonts w:ascii="Times New Roman" w:hAnsi="Times New Roman" w:cs="Times New Roman"/>
          <w:sz w:val="28"/>
          <w:szCs w:val="28"/>
        </w:rPr>
        <w:t>Рассмотрев проект нормативного правового акта Думы Пожарского муниципального округа</w:t>
      </w:r>
      <w:r w:rsidR="00C01937" w:rsidRPr="00EE3923">
        <w:rPr>
          <w:rFonts w:ascii="Times New Roman" w:hAnsi="Times New Roman" w:cs="Times New Roman"/>
          <w:sz w:val="28"/>
          <w:szCs w:val="28"/>
        </w:rPr>
        <w:t xml:space="preserve"> «</w:t>
      </w:r>
      <w:r w:rsidR="00EE3923" w:rsidRPr="00D16AF6">
        <w:rPr>
          <w:rStyle w:val="a6"/>
          <w:rFonts w:ascii="Times New Roman" w:hAnsi="Times New Roman" w:cs="Times New Roman"/>
          <w:color w:val="auto"/>
          <w:sz w:val="28"/>
          <w:szCs w:val="28"/>
          <w:u w:val="none"/>
        </w:rPr>
        <w:t>Об</w:t>
      </w:r>
      <w:r w:rsidR="00EE3923" w:rsidRPr="00EE3923">
        <w:rPr>
          <w:rStyle w:val="a6"/>
          <w:rFonts w:ascii="Times New Roman" w:hAnsi="Times New Roman" w:cs="Times New Roman"/>
          <w:sz w:val="28"/>
          <w:szCs w:val="28"/>
          <w:u w:val="none"/>
        </w:rPr>
        <w:t xml:space="preserve"> </w:t>
      </w:r>
      <w:r w:rsidR="00EE3923" w:rsidRPr="00EE3923">
        <w:rPr>
          <w:rStyle w:val="a6"/>
          <w:rFonts w:ascii="Times New Roman" w:hAnsi="Times New Roman" w:cs="Times New Roman"/>
          <w:color w:val="auto"/>
          <w:sz w:val="28"/>
          <w:szCs w:val="28"/>
          <w:u w:val="none"/>
        </w:rPr>
        <w:t xml:space="preserve">утверждении </w:t>
      </w:r>
      <w:hyperlink r:id="rId7" w:anchor="Par33" w:history="1">
        <w:r w:rsidR="00EE3923" w:rsidRPr="00EE3923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Положения</w:t>
        </w:r>
      </w:hyperlink>
      <w:r w:rsidR="00EE3923" w:rsidRPr="00EE3923">
        <w:rPr>
          <w:rFonts w:ascii="Times New Roman" w:hAnsi="Times New Roman" w:cs="Times New Roman"/>
          <w:sz w:val="28"/>
          <w:szCs w:val="28"/>
        </w:rPr>
        <w:t xml:space="preserve"> о комиссии по рассмотрению вопросов назначения и выплаты ежемесячной доплаты к страховой пенсии лицам, замещавшим муниципальные должности на постоянной основе и пенсии за выслугу лет муниципальным служащим в органах местного самоуправления Пожарского муниципального округа</w:t>
      </w:r>
      <w:r w:rsidR="00C01937" w:rsidRPr="00EE3923">
        <w:rPr>
          <w:rFonts w:ascii="Times New Roman" w:hAnsi="Times New Roman" w:cs="Times New Roman"/>
          <w:sz w:val="28"/>
          <w:szCs w:val="28"/>
        </w:rPr>
        <w:t>»</w:t>
      </w:r>
      <w:r w:rsidRPr="00EE3923">
        <w:rPr>
          <w:rFonts w:ascii="Times New Roman" w:hAnsi="Times New Roman" w:cs="Times New Roman"/>
          <w:sz w:val="28"/>
          <w:szCs w:val="28"/>
        </w:rPr>
        <w:t>,  Дума Пожарского муниципального округа</w:t>
      </w:r>
    </w:p>
    <w:p w:rsidR="003A2090" w:rsidRPr="00EE3923" w:rsidRDefault="003A2090" w:rsidP="00EE392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2090" w:rsidRPr="00EE3923" w:rsidRDefault="003A2090" w:rsidP="00EE3923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EE3923">
        <w:rPr>
          <w:rFonts w:ascii="Times New Roman" w:hAnsi="Times New Roman" w:cs="Times New Roman"/>
          <w:sz w:val="28"/>
          <w:szCs w:val="28"/>
        </w:rPr>
        <w:t>РЕШИЛА:</w:t>
      </w:r>
    </w:p>
    <w:p w:rsidR="003A2090" w:rsidRPr="00EE3923" w:rsidRDefault="003A2090" w:rsidP="00EE3923">
      <w:pPr>
        <w:numPr>
          <w:ilvl w:val="0"/>
          <w:numId w:val="1"/>
        </w:numPr>
        <w:tabs>
          <w:tab w:val="num" w:pos="0"/>
        </w:tabs>
        <w:autoSpaceDN w:val="0"/>
        <w:spacing w:after="0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3923">
        <w:rPr>
          <w:rFonts w:ascii="Times New Roman" w:hAnsi="Times New Roman" w:cs="Times New Roman"/>
          <w:sz w:val="28"/>
          <w:szCs w:val="28"/>
        </w:rPr>
        <w:t xml:space="preserve"> Принять нормативный правовой акт Думы Пожарского муниципального округа</w:t>
      </w:r>
      <w:r w:rsidR="00C01937" w:rsidRPr="00EE3923">
        <w:rPr>
          <w:rFonts w:ascii="Times New Roman" w:hAnsi="Times New Roman" w:cs="Times New Roman"/>
          <w:sz w:val="28"/>
          <w:szCs w:val="28"/>
        </w:rPr>
        <w:t xml:space="preserve"> «</w:t>
      </w:r>
      <w:r w:rsidR="00EE3923" w:rsidRPr="00D16AF6">
        <w:rPr>
          <w:rStyle w:val="a6"/>
          <w:rFonts w:ascii="Times New Roman" w:hAnsi="Times New Roman" w:cs="Times New Roman"/>
          <w:color w:val="auto"/>
          <w:sz w:val="28"/>
          <w:szCs w:val="28"/>
          <w:u w:val="none"/>
        </w:rPr>
        <w:t>Об</w:t>
      </w:r>
      <w:r w:rsidR="00EE3923" w:rsidRPr="00EE3923">
        <w:rPr>
          <w:rStyle w:val="a6"/>
          <w:rFonts w:ascii="Times New Roman" w:hAnsi="Times New Roman" w:cs="Times New Roman"/>
          <w:sz w:val="28"/>
          <w:szCs w:val="28"/>
          <w:u w:val="none"/>
        </w:rPr>
        <w:t xml:space="preserve"> </w:t>
      </w:r>
      <w:r w:rsidR="00EE3923" w:rsidRPr="00EE3923">
        <w:rPr>
          <w:rStyle w:val="a6"/>
          <w:rFonts w:ascii="Times New Roman" w:hAnsi="Times New Roman" w:cs="Times New Roman"/>
          <w:color w:val="auto"/>
          <w:sz w:val="28"/>
          <w:szCs w:val="28"/>
          <w:u w:val="none"/>
        </w:rPr>
        <w:t xml:space="preserve">утверждении </w:t>
      </w:r>
      <w:hyperlink r:id="rId8" w:anchor="Par33" w:history="1">
        <w:r w:rsidR="00EE3923" w:rsidRPr="00EE3923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Положения</w:t>
        </w:r>
      </w:hyperlink>
      <w:r w:rsidR="00EE3923" w:rsidRPr="00EE3923">
        <w:rPr>
          <w:rFonts w:ascii="Times New Roman" w:hAnsi="Times New Roman" w:cs="Times New Roman"/>
          <w:sz w:val="28"/>
          <w:szCs w:val="28"/>
        </w:rPr>
        <w:t xml:space="preserve"> о комиссии по рассмотрению вопросов назначения и выплаты ежемесячной доплаты к страховой пенсии лицам, замещавшим муниципальные должности на постоянной основе и пенсии за выслугу лет муниципальным служащим в органах местного самоуправления Пожарского муниципального округа</w:t>
      </w:r>
      <w:r w:rsidR="00C01937" w:rsidRPr="00EE3923">
        <w:rPr>
          <w:rFonts w:ascii="Times New Roman" w:hAnsi="Times New Roman" w:cs="Times New Roman"/>
          <w:sz w:val="28"/>
          <w:szCs w:val="28"/>
        </w:rPr>
        <w:t>»</w:t>
      </w:r>
      <w:r w:rsidRPr="00EE3923">
        <w:rPr>
          <w:rFonts w:ascii="Times New Roman" w:hAnsi="Times New Roman" w:cs="Times New Roman"/>
          <w:sz w:val="28"/>
          <w:szCs w:val="28"/>
        </w:rPr>
        <w:t>.</w:t>
      </w:r>
    </w:p>
    <w:p w:rsidR="003A2090" w:rsidRPr="00EE3923" w:rsidRDefault="00463249" w:rsidP="00EE3923">
      <w:pPr>
        <w:pStyle w:val="pboth"/>
        <w:spacing w:before="0" w:beforeAutospacing="0" w:after="0" w:afterAutospacing="0" w:line="276" w:lineRule="auto"/>
        <w:jc w:val="both"/>
        <w:textAlignment w:val="baseline"/>
        <w:rPr>
          <w:sz w:val="28"/>
          <w:szCs w:val="28"/>
        </w:rPr>
      </w:pPr>
      <w:r w:rsidRPr="00EE3923">
        <w:rPr>
          <w:sz w:val="28"/>
          <w:szCs w:val="28"/>
        </w:rPr>
        <w:tab/>
        <w:t>2</w:t>
      </w:r>
      <w:r w:rsidR="003A2090" w:rsidRPr="00EE3923">
        <w:rPr>
          <w:sz w:val="28"/>
          <w:szCs w:val="28"/>
        </w:rPr>
        <w:t xml:space="preserve">. </w:t>
      </w:r>
      <w:proofErr w:type="gramStart"/>
      <w:r w:rsidR="003A2090" w:rsidRPr="00EE3923">
        <w:rPr>
          <w:sz w:val="28"/>
          <w:szCs w:val="28"/>
        </w:rPr>
        <w:t xml:space="preserve">Направить нормативный правовой акт Думы Пожарского муниципального </w:t>
      </w:r>
      <w:r w:rsidR="00C01937" w:rsidRPr="00EE3923">
        <w:rPr>
          <w:sz w:val="28"/>
          <w:szCs w:val="28"/>
        </w:rPr>
        <w:t>округа «</w:t>
      </w:r>
      <w:r w:rsidR="00EE3923" w:rsidRPr="00D16AF6">
        <w:rPr>
          <w:rStyle w:val="a6"/>
          <w:color w:val="auto"/>
          <w:sz w:val="28"/>
          <w:szCs w:val="28"/>
          <w:u w:val="none"/>
        </w:rPr>
        <w:t>Об</w:t>
      </w:r>
      <w:r w:rsidR="00EE3923" w:rsidRPr="00EE3923">
        <w:rPr>
          <w:rStyle w:val="a6"/>
          <w:sz w:val="28"/>
          <w:szCs w:val="28"/>
          <w:u w:val="none"/>
        </w:rPr>
        <w:t xml:space="preserve"> </w:t>
      </w:r>
      <w:r w:rsidR="00EE3923" w:rsidRPr="00EE3923">
        <w:rPr>
          <w:rStyle w:val="a6"/>
          <w:color w:val="auto"/>
          <w:sz w:val="28"/>
          <w:szCs w:val="28"/>
          <w:u w:val="none"/>
        </w:rPr>
        <w:t xml:space="preserve">утверждении </w:t>
      </w:r>
      <w:hyperlink r:id="rId9" w:anchor="Par33" w:history="1">
        <w:r w:rsidR="00EE3923" w:rsidRPr="00EE3923">
          <w:rPr>
            <w:rStyle w:val="a6"/>
            <w:color w:val="auto"/>
            <w:sz w:val="28"/>
            <w:szCs w:val="28"/>
            <w:u w:val="none"/>
          </w:rPr>
          <w:t>Положения</w:t>
        </w:r>
      </w:hyperlink>
      <w:r w:rsidR="00EE3923" w:rsidRPr="00EE3923">
        <w:rPr>
          <w:sz w:val="28"/>
          <w:szCs w:val="28"/>
        </w:rPr>
        <w:t xml:space="preserve"> о </w:t>
      </w:r>
      <w:r w:rsidR="00EE3923" w:rsidRPr="00EE3923">
        <w:rPr>
          <w:rFonts w:eastAsiaTheme="minorEastAsia"/>
          <w:sz w:val="28"/>
          <w:szCs w:val="28"/>
        </w:rPr>
        <w:t xml:space="preserve">комиссии по рассмотрению вопросов назначения и выплаты ежемесячной доплаты к </w:t>
      </w:r>
      <w:r w:rsidR="00EE3923" w:rsidRPr="00EE3923">
        <w:rPr>
          <w:rFonts w:eastAsiaTheme="minorEastAsia"/>
          <w:sz w:val="28"/>
          <w:szCs w:val="28"/>
        </w:rPr>
        <w:lastRenderedPageBreak/>
        <w:t>страховой пенсии лицам, замещавшим муниципальные должности на постоянной основе и пенсии за выслугу лет муниципальным служащим в органах местного самоуправления Пожарского муниципального округа</w:t>
      </w:r>
      <w:r w:rsidR="00C01937" w:rsidRPr="00EE3923">
        <w:rPr>
          <w:sz w:val="28"/>
          <w:szCs w:val="28"/>
        </w:rPr>
        <w:t xml:space="preserve">» </w:t>
      </w:r>
      <w:r w:rsidR="003A2090" w:rsidRPr="00EE3923">
        <w:rPr>
          <w:sz w:val="28"/>
          <w:szCs w:val="28"/>
        </w:rPr>
        <w:t xml:space="preserve">главе Пожарского муниципального </w:t>
      </w:r>
      <w:r w:rsidR="00DB3F82" w:rsidRPr="00EE3923">
        <w:rPr>
          <w:sz w:val="28"/>
          <w:szCs w:val="28"/>
        </w:rPr>
        <w:t xml:space="preserve">округа </w:t>
      </w:r>
      <w:r w:rsidR="003A2090" w:rsidRPr="00EE3923">
        <w:rPr>
          <w:sz w:val="28"/>
          <w:szCs w:val="28"/>
        </w:rPr>
        <w:t>для подписания и опубликования в газете «Победа».</w:t>
      </w:r>
      <w:proofErr w:type="gramEnd"/>
    </w:p>
    <w:p w:rsidR="003A2090" w:rsidRPr="00EE3923" w:rsidRDefault="003D2525" w:rsidP="00EE3923">
      <w:pPr>
        <w:tabs>
          <w:tab w:val="num" w:pos="0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EE3923">
        <w:rPr>
          <w:rFonts w:ascii="Times New Roman" w:hAnsi="Times New Roman" w:cs="Times New Roman"/>
          <w:sz w:val="28"/>
          <w:szCs w:val="28"/>
        </w:rPr>
        <w:t>3</w:t>
      </w:r>
      <w:r w:rsidR="003A2090" w:rsidRPr="00EE3923">
        <w:rPr>
          <w:rFonts w:ascii="Times New Roman" w:hAnsi="Times New Roman" w:cs="Times New Roman"/>
          <w:sz w:val="28"/>
          <w:szCs w:val="28"/>
        </w:rPr>
        <w:t>. Настоящее решение вступает в силу со дня его принятия.</w:t>
      </w:r>
    </w:p>
    <w:p w:rsidR="003A2090" w:rsidRDefault="003A2090" w:rsidP="003A20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2090" w:rsidRDefault="003A2090" w:rsidP="003A20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7132B" w:rsidRDefault="00E7132B" w:rsidP="003A20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2090" w:rsidRDefault="003A2090" w:rsidP="003A20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2090" w:rsidRDefault="003A2090" w:rsidP="003A20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Думы </w:t>
      </w:r>
    </w:p>
    <w:p w:rsidR="004A7E33" w:rsidRPr="00D01BF3" w:rsidRDefault="003A2090" w:rsidP="00D01B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Пожарского муниципального округа                                          В.А.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Бороденко</w:t>
      </w:r>
      <w:proofErr w:type="spellEnd"/>
    </w:p>
    <w:sectPr w:rsidR="004A7E33" w:rsidRPr="00D01BF3" w:rsidSect="00E7132B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71E5F"/>
    <w:multiLevelType w:val="multilevel"/>
    <w:tmpl w:val="9B4A0CC2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>
      <w:start w:val="1"/>
      <w:numFmt w:val="decimal"/>
      <w:isLgl/>
      <w:lvlText w:val="%1.%2"/>
      <w:lvlJc w:val="left"/>
      <w:pPr>
        <w:ind w:left="1305" w:hanging="585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A2090"/>
    <w:rsid w:val="0001604F"/>
    <w:rsid w:val="00066C91"/>
    <w:rsid w:val="00095091"/>
    <w:rsid w:val="000B5B91"/>
    <w:rsid w:val="000D0008"/>
    <w:rsid w:val="000E16F4"/>
    <w:rsid w:val="001275CD"/>
    <w:rsid w:val="0019075C"/>
    <w:rsid w:val="0020213D"/>
    <w:rsid w:val="00214088"/>
    <w:rsid w:val="0024779F"/>
    <w:rsid w:val="00282FD1"/>
    <w:rsid w:val="00296F16"/>
    <w:rsid w:val="002B4F16"/>
    <w:rsid w:val="002C779D"/>
    <w:rsid w:val="00312B1A"/>
    <w:rsid w:val="00337367"/>
    <w:rsid w:val="003564C7"/>
    <w:rsid w:val="003579CA"/>
    <w:rsid w:val="003633EF"/>
    <w:rsid w:val="003A2090"/>
    <w:rsid w:val="003D2525"/>
    <w:rsid w:val="003E5353"/>
    <w:rsid w:val="00400C5F"/>
    <w:rsid w:val="00417796"/>
    <w:rsid w:val="00435AD5"/>
    <w:rsid w:val="00440542"/>
    <w:rsid w:val="00463249"/>
    <w:rsid w:val="00464F93"/>
    <w:rsid w:val="004A7E33"/>
    <w:rsid w:val="004C1695"/>
    <w:rsid w:val="004C5C08"/>
    <w:rsid w:val="005A72E5"/>
    <w:rsid w:val="005F3DEF"/>
    <w:rsid w:val="00661B27"/>
    <w:rsid w:val="006714E7"/>
    <w:rsid w:val="00681A96"/>
    <w:rsid w:val="00681DCE"/>
    <w:rsid w:val="006B0433"/>
    <w:rsid w:val="007060C8"/>
    <w:rsid w:val="00716AF4"/>
    <w:rsid w:val="00744330"/>
    <w:rsid w:val="00760C32"/>
    <w:rsid w:val="007778F0"/>
    <w:rsid w:val="00784D6F"/>
    <w:rsid w:val="007877C4"/>
    <w:rsid w:val="007C48E8"/>
    <w:rsid w:val="007D222E"/>
    <w:rsid w:val="007D3F9F"/>
    <w:rsid w:val="007E1A31"/>
    <w:rsid w:val="007E6A58"/>
    <w:rsid w:val="0080631A"/>
    <w:rsid w:val="00827C48"/>
    <w:rsid w:val="0085459D"/>
    <w:rsid w:val="008E3AB1"/>
    <w:rsid w:val="008F1D41"/>
    <w:rsid w:val="0091586D"/>
    <w:rsid w:val="0093607D"/>
    <w:rsid w:val="0097141B"/>
    <w:rsid w:val="0097293C"/>
    <w:rsid w:val="00984E74"/>
    <w:rsid w:val="009F6D5F"/>
    <w:rsid w:val="00A02BC2"/>
    <w:rsid w:val="00A515D6"/>
    <w:rsid w:val="00A647D4"/>
    <w:rsid w:val="00A77922"/>
    <w:rsid w:val="00A847FC"/>
    <w:rsid w:val="00AA034B"/>
    <w:rsid w:val="00AD0EB6"/>
    <w:rsid w:val="00AF40A7"/>
    <w:rsid w:val="00B21AC9"/>
    <w:rsid w:val="00B31BF7"/>
    <w:rsid w:val="00B91223"/>
    <w:rsid w:val="00C01937"/>
    <w:rsid w:val="00C401C6"/>
    <w:rsid w:val="00C805F3"/>
    <w:rsid w:val="00D01BF3"/>
    <w:rsid w:val="00D16AF6"/>
    <w:rsid w:val="00D91256"/>
    <w:rsid w:val="00DB3F82"/>
    <w:rsid w:val="00DC1096"/>
    <w:rsid w:val="00DC4F94"/>
    <w:rsid w:val="00E021B1"/>
    <w:rsid w:val="00E06A61"/>
    <w:rsid w:val="00E60C8F"/>
    <w:rsid w:val="00E7132B"/>
    <w:rsid w:val="00E75508"/>
    <w:rsid w:val="00EE2E5A"/>
    <w:rsid w:val="00EE3520"/>
    <w:rsid w:val="00EE3923"/>
    <w:rsid w:val="00EE3F3E"/>
    <w:rsid w:val="00F3365B"/>
    <w:rsid w:val="00F453B1"/>
    <w:rsid w:val="00F81DCB"/>
    <w:rsid w:val="00F83E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D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both">
    <w:name w:val="pboth"/>
    <w:basedOn w:val="a"/>
    <w:rsid w:val="003A20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3A20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090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F83E8F"/>
    <w:pPr>
      <w:spacing w:after="0" w:line="240" w:lineRule="auto"/>
    </w:pPr>
    <w:rPr>
      <w:rFonts w:eastAsiaTheme="minorHAnsi"/>
      <w:lang w:eastAsia="en-US"/>
    </w:rPr>
  </w:style>
  <w:style w:type="character" w:styleId="a6">
    <w:name w:val="Hyperlink"/>
    <w:semiHidden/>
    <w:unhideWhenUsed/>
    <w:rsid w:val="00EE3923"/>
    <w:rPr>
      <w:color w:val="000080"/>
      <w:u w:val="single"/>
    </w:rPr>
  </w:style>
  <w:style w:type="paragraph" w:customStyle="1" w:styleId="ConsPlusTitle">
    <w:name w:val="ConsPlusTitle"/>
    <w:qFormat/>
    <w:rsid w:val="00EE3923"/>
    <w:pPr>
      <w:widowControl w:val="0"/>
      <w:suppressAutoHyphens/>
      <w:spacing w:after="0" w:line="240" w:lineRule="auto"/>
    </w:pPr>
    <w:rPr>
      <w:rFonts w:ascii="Calibri" w:eastAsia="Calibri" w:hAnsi="Calibri" w:cs="Calibri"/>
      <w:b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886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1\Desktop\&#1044;&#1091;&#1084;&#1072;,%2015.12.2023\&#1074;&#1086;&#1087;&#1088;&#1086;&#1089;%20__%20&#1086;%20&#1082;&#1086;&#1084;&#1080;&#1089;&#1089;&#1080;&#1080;%20&#1087;&#1086;%20&#1085;&#1072;&#1079;&#1085;&#1072;&#1095;&#1077;&#1085;&#1080;&#1102;%20&#1076;&#1086;&#1087;&#1083;&#1072;&#1090;&#1099;%20&#1082;%20&#1087;&#1077;&#1085;&#1089;&#1080;&#1080;\&#1050;&#1086;&#1084;&#1080;&#1089;&#1089;&#1080;&#1103;_&#1055;&#1045;&#1053;&#1057;&#1048;&#1071;_&#1055;&#1052;&#1054;.docx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Users\1\Desktop\&#1044;&#1091;&#1084;&#1072;,%2015.12.2023\&#1074;&#1086;&#1087;&#1088;&#1086;&#1089;%20__%20&#1086;%20&#1082;&#1086;&#1084;&#1080;&#1089;&#1089;&#1080;&#1080;%20&#1087;&#1086;%20&#1085;&#1072;&#1079;&#1085;&#1072;&#1095;&#1077;&#1085;&#1080;&#1102;%20&#1076;&#1086;&#1087;&#1083;&#1072;&#1090;&#1099;%20&#1082;%20&#1087;&#1077;&#1085;&#1089;&#1080;&#1080;\&#1050;&#1086;&#1084;&#1080;&#1089;&#1089;&#1080;&#1103;_&#1055;&#1045;&#1053;&#1057;&#1048;&#1071;_&#1055;&#1052;&#1054;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1\Desktop\&#1044;&#1091;&#1084;&#1072;,%2015.12.2023\&#1074;&#1086;&#1087;&#1088;&#1086;&#1089;%20__%20&#1086;%20&#1082;&#1086;&#1084;&#1080;&#1089;&#1089;&#1080;&#1080;%20&#1087;&#1086;%20&#1085;&#1072;&#1079;&#1085;&#1072;&#1095;&#1077;&#1085;&#1080;&#1102;%20&#1076;&#1086;&#1087;&#1083;&#1072;&#1090;&#1099;%20&#1082;%20&#1087;&#1077;&#1085;&#1089;&#1080;&#1080;\&#1050;&#1086;&#1084;&#1080;&#1089;&#1089;&#1080;&#1103;_&#1055;&#1045;&#1053;&#1057;&#1048;&#1071;_&#1055;&#1052;&#1054;.docx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file:///C:\Users\1\Desktop\&#1044;&#1091;&#1084;&#1072;,%2015.12.2023\&#1074;&#1086;&#1087;&#1088;&#1086;&#1089;%20__%20&#1086;%20&#1082;&#1086;&#1084;&#1080;&#1089;&#1089;&#1080;&#1080;%20&#1087;&#1086;%20&#1085;&#1072;&#1079;&#1085;&#1072;&#1095;&#1077;&#1085;&#1080;&#1102;%20&#1076;&#1086;&#1087;&#1083;&#1072;&#1090;&#1099;%20&#1082;%20&#1087;&#1077;&#1085;&#1089;&#1080;&#1080;\&#1050;&#1086;&#1084;&#1080;&#1089;&#1089;&#1080;&#1103;_&#1055;&#1045;&#1053;&#1057;&#1048;&#1071;_&#1055;&#1052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2</Pages>
  <Words>394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38</cp:revision>
  <cp:lastPrinted>2023-11-20T06:31:00Z</cp:lastPrinted>
  <dcterms:created xsi:type="dcterms:W3CDTF">2022-12-07T01:32:00Z</dcterms:created>
  <dcterms:modified xsi:type="dcterms:W3CDTF">2023-12-12T04:27:00Z</dcterms:modified>
</cp:coreProperties>
</file>