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776EBC" w:rsidP="003A2090">
      <w:pPr>
        <w:jc w:val="center"/>
        <w:rPr>
          <w:b/>
          <w:szCs w:val="28"/>
        </w:rPr>
      </w:pPr>
      <w:r w:rsidRPr="00776E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35007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35007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5C0E0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0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5C0E08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166F9D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="003A2090" w:rsidRPr="005C0E0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3D05D1" w:rsidRPr="005C0E08">
        <w:rPr>
          <w:rFonts w:ascii="Times New Roman" w:hAnsi="Times New Roman" w:cs="Times New Roman"/>
          <w:sz w:val="26"/>
          <w:szCs w:val="26"/>
        </w:rPr>
        <w:t>ября</w:t>
      </w:r>
      <w:r w:rsidR="00501FF2" w:rsidRPr="005C0E08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5C0E08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5C0E08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5C0E0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5C0E0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5C0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5C0E0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5C0E08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5C0E08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5C0E0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5C0E08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5C0E08">
        <w:rPr>
          <w:rFonts w:ascii="Times New Roman" w:hAnsi="Times New Roman" w:cs="Times New Roman"/>
          <w:sz w:val="26"/>
          <w:szCs w:val="26"/>
        </w:rPr>
        <w:t xml:space="preserve"> № </w:t>
      </w:r>
      <w:r w:rsidR="00EA3777">
        <w:rPr>
          <w:rFonts w:ascii="Times New Roman" w:hAnsi="Times New Roman" w:cs="Times New Roman"/>
          <w:sz w:val="26"/>
          <w:szCs w:val="26"/>
        </w:rPr>
        <w:t>497</w:t>
      </w:r>
    </w:p>
    <w:p w:rsidR="003A2090" w:rsidRPr="005C0E08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5C0E08" w:rsidRPr="005C0E08" w:rsidRDefault="003A2090" w:rsidP="005C0E08">
      <w:pPr>
        <w:spacing w:after="0" w:line="240" w:lineRule="auto"/>
        <w:ind w:right="2834"/>
        <w:jc w:val="both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</w:t>
      </w:r>
      <w:r w:rsidR="0004387C">
        <w:rPr>
          <w:rFonts w:ascii="Times New Roman" w:hAnsi="Times New Roman" w:cs="Times New Roman"/>
          <w:sz w:val="26"/>
          <w:szCs w:val="26"/>
        </w:rPr>
        <w:t xml:space="preserve"> от 31 октября 2023 года               </w:t>
      </w:r>
      <w:r w:rsidR="005C0E08" w:rsidRPr="005C0E08">
        <w:rPr>
          <w:rFonts w:ascii="Times New Roman" w:hAnsi="Times New Roman" w:cs="Times New Roman"/>
          <w:sz w:val="26"/>
          <w:szCs w:val="26"/>
        </w:rPr>
        <w:t>№ 171-НПА «Об утверждении Программы приватизации имущества Пожарского муниципального округа на 2024 год»</w:t>
      </w:r>
    </w:p>
    <w:bookmarkEnd w:id="0"/>
    <w:p w:rsidR="00CC7FE3" w:rsidRPr="005C0E08" w:rsidRDefault="00CC7FE3" w:rsidP="005C0E08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5C0E08">
        <w:rPr>
          <w:rFonts w:ascii="Times New Roman" w:hAnsi="Times New Roman" w:cs="Times New Roman"/>
          <w:sz w:val="26"/>
          <w:szCs w:val="26"/>
        </w:rPr>
        <w:t xml:space="preserve"> «</w:t>
      </w:r>
      <w:r w:rsidR="005C0E08" w:rsidRPr="005C0E08">
        <w:rPr>
          <w:rFonts w:ascii="Times New Roman" w:hAnsi="Times New Roman" w:cs="Times New Roman"/>
          <w:sz w:val="26"/>
          <w:szCs w:val="26"/>
        </w:rPr>
        <w:t xml:space="preserve">О внесении изменений в Программу приватизации имущества Пожарского муниципального округа на 2024 год, </w:t>
      </w:r>
      <w:proofErr w:type="gramStart"/>
      <w:r w:rsidR="005C0E08" w:rsidRPr="005C0E0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5C0E08" w:rsidRPr="005C0E08">
        <w:rPr>
          <w:rFonts w:ascii="Times New Roman" w:hAnsi="Times New Roman" w:cs="Times New Roman"/>
          <w:sz w:val="26"/>
          <w:szCs w:val="26"/>
        </w:rPr>
        <w:t xml:space="preserve">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="00035C84" w:rsidRPr="005C0E08">
        <w:rPr>
          <w:rFonts w:ascii="Times New Roman" w:hAnsi="Times New Roman" w:cs="Times New Roman"/>
          <w:sz w:val="26"/>
          <w:szCs w:val="26"/>
        </w:rPr>
        <w:t>»</w:t>
      </w:r>
      <w:r w:rsidRPr="005C0E08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5C0E08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5C0E08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5C0E08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5C0E08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C0E08">
        <w:rPr>
          <w:sz w:val="26"/>
          <w:szCs w:val="26"/>
        </w:rPr>
        <w:tab/>
        <w:t xml:space="preserve">2. </w:t>
      </w:r>
      <w:proofErr w:type="gramStart"/>
      <w:r w:rsidRPr="005C0E08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5C0E08" w:rsidRPr="005C0E08">
        <w:rPr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5C0E08">
        <w:rPr>
          <w:sz w:val="26"/>
          <w:szCs w:val="26"/>
        </w:rPr>
        <w:t xml:space="preserve">» главе Пожарского муниципального </w:t>
      </w:r>
      <w:r w:rsidR="002418DB" w:rsidRPr="005C0E08">
        <w:rPr>
          <w:sz w:val="26"/>
          <w:szCs w:val="26"/>
        </w:rPr>
        <w:t xml:space="preserve">округа </w:t>
      </w:r>
      <w:r w:rsidRPr="005C0E08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5C0E08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5C0E08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5C0E08">
        <w:rPr>
          <w:rFonts w:ascii="Times New Roman" w:hAnsi="Times New Roman" w:cs="Times New Roman"/>
          <w:sz w:val="26"/>
          <w:szCs w:val="26"/>
        </w:rPr>
        <w:t xml:space="preserve">       </w:t>
      </w:r>
      <w:r w:rsidRPr="005C0E08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5C0E0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5C0E08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C347A"/>
    <w:rsid w:val="000E7ED7"/>
    <w:rsid w:val="00111298"/>
    <w:rsid w:val="00166F9D"/>
    <w:rsid w:val="001B2968"/>
    <w:rsid w:val="001B7029"/>
    <w:rsid w:val="001C71CD"/>
    <w:rsid w:val="00211836"/>
    <w:rsid w:val="002418DB"/>
    <w:rsid w:val="00251DA6"/>
    <w:rsid w:val="002613CD"/>
    <w:rsid w:val="002C0A72"/>
    <w:rsid w:val="002C1D6B"/>
    <w:rsid w:val="002C4ED1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A7E33"/>
    <w:rsid w:val="004C5435"/>
    <w:rsid w:val="00501FF2"/>
    <w:rsid w:val="0050409A"/>
    <w:rsid w:val="005B2702"/>
    <w:rsid w:val="005C0E08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76EBC"/>
    <w:rsid w:val="00797898"/>
    <w:rsid w:val="007D6E55"/>
    <w:rsid w:val="00810474"/>
    <w:rsid w:val="0081089E"/>
    <w:rsid w:val="00851995"/>
    <w:rsid w:val="008739D1"/>
    <w:rsid w:val="008A3629"/>
    <w:rsid w:val="009D6F6D"/>
    <w:rsid w:val="009F6D5F"/>
    <w:rsid w:val="00A135E1"/>
    <w:rsid w:val="00AA2B2A"/>
    <w:rsid w:val="00AA59D9"/>
    <w:rsid w:val="00AB7E7E"/>
    <w:rsid w:val="00B066A2"/>
    <w:rsid w:val="00B92C68"/>
    <w:rsid w:val="00B94C80"/>
    <w:rsid w:val="00BF05E9"/>
    <w:rsid w:val="00BF4C53"/>
    <w:rsid w:val="00C4292C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3777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2024-08-15T00:41:00Z</cp:lastPrinted>
  <dcterms:created xsi:type="dcterms:W3CDTF">2022-12-07T01:32:00Z</dcterms:created>
  <dcterms:modified xsi:type="dcterms:W3CDTF">2024-11-27T01:30:00Z</dcterms:modified>
</cp:coreProperties>
</file>