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CD1A6B" w:rsidP="00445EC6">
      <w:pPr>
        <w:jc w:val="center"/>
        <w:rPr>
          <w:b/>
          <w:sz w:val="26"/>
          <w:szCs w:val="28"/>
        </w:rPr>
      </w:pPr>
      <w:r w:rsidRPr="00CD1A6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780F2C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 w:rsidR="00F24869">
        <w:rPr>
          <w:rFonts w:ascii="Times New Roman" w:hAnsi="Times New Roman" w:cs="Times New Roman"/>
          <w:sz w:val="28"/>
          <w:szCs w:val="28"/>
        </w:rPr>
        <w:t>534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61552" w:rsidRDefault="00961552" w:rsidP="003923B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границ территории</w:t>
      </w:r>
    </w:p>
    <w:p w:rsidR="00961552" w:rsidRDefault="00961552" w:rsidP="003923B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общественного</w:t>
      </w:r>
    </w:p>
    <w:p w:rsidR="00780F2C" w:rsidRDefault="00961552" w:rsidP="003923B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«</w:t>
      </w:r>
      <w:r w:rsidR="00F24869">
        <w:rPr>
          <w:rFonts w:ascii="Times New Roman" w:hAnsi="Times New Roman" w:cs="Times New Roman"/>
          <w:sz w:val="28"/>
          <w:szCs w:val="28"/>
        </w:rPr>
        <w:t>Первопроходцы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5EC6" w:rsidRDefault="00F24869" w:rsidP="003923B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Светлогорье</w:t>
      </w:r>
      <w:proofErr w:type="spellEnd"/>
    </w:p>
    <w:p w:rsidR="00961552" w:rsidRPr="00961552" w:rsidRDefault="00961552" w:rsidP="003923B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D50ED5" w:rsidRDefault="00445EC6" w:rsidP="00D50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Рассмотрев </w:t>
      </w:r>
      <w:r w:rsidR="001536D6">
        <w:rPr>
          <w:rFonts w:ascii="Times New Roman" w:hAnsi="Times New Roman" w:cs="Times New Roman"/>
          <w:sz w:val="28"/>
          <w:szCs w:val="28"/>
        </w:rPr>
        <w:t>зая</w:t>
      </w:r>
      <w:r w:rsidR="00F24869">
        <w:rPr>
          <w:rFonts w:ascii="Times New Roman" w:hAnsi="Times New Roman" w:cs="Times New Roman"/>
          <w:sz w:val="28"/>
          <w:szCs w:val="28"/>
        </w:rPr>
        <w:t>вление инициативной группы от 15</w:t>
      </w:r>
      <w:r w:rsidR="001536D6">
        <w:rPr>
          <w:rFonts w:ascii="Times New Roman" w:hAnsi="Times New Roman" w:cs="Times New Roman"/>
          <w:sz w:val="28"/>
          <w:szCs w:val="28"/>
        </w:rPr>
        <w:t xml:space="preserve"> января 2025</w:t>
      </w:r>
      <w:r w:rsidR="00DE43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36D6">
        <w:rPr>
          <w:rFonts w:ascii="Times New Roman" w:hAnsi="Times New Roman" w:cs="Times New Roman"/>
          <w:sz w:val="28"/>
          <w:szCs w:val="28"/>
        </w:rPr>
        <w:t>, подписанное</w:t>
      </w:r>
      <w:r w:rsidR="00F24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869">
        <w:rPr>
          <w:rFonts w:ascii="Times New Roman" w:hAnsi="Times New Roman" w:cs="Times New Roman"/>
          <w:sz w:val="28"/>
          <w:szCs w:val="28"/>
        </w:rPr>
        <w:t>Колеговой</w:t>
      </w:r>
      <w:proofErr w:type="spellEnd"/>
      <w:r w:rsidR="00F24869">
        <w:rPr>
          <w:rFonts w:ascii="Times New Roman" w:hAnsi="Times New Roman" w:cs="Times New Roman"/>
          <w:sz w:val="28"/>
          <w:szCs w:val="28"/>
        </w:rPr>
        <w:t xml:space="preserve"> О.С.</w:t>
      </w:r>
      <w:r w:rsidR="001536D6">
        <w:rPr>
          <w:rFonts w:ascii="Times New Roman" w:hAnsi="Times New Roman" w:cs="Times New Roman"/>
          <w:sz w:val="28"/>
          <w:szCs w:val="28"/>
        </w:rPr>
        <w:t>, об установлении границ территории ТОС «</w:t>
      </w:r>
      <w:r w:rsidR="00F24869">
        <w:rPr>
          <w:rFonts w:ascii="Times New Roman" w:hAnsi="Times New Roman" w:cs="Times New Roman"/>
          <w:sz w:val="28"/>
          <w:szCs w:val="28"/>
        </w:rPr>
        <w:t xml:space="preserve">Первопроходцы» с. </w:t>
      </w:r>
      <w:proofErr w:type="spellStart"/>
      <w:r w:rsidR="00F24869">
        <w:rPr>
          <w:rFonts w:ascii="Times New Roman" w:hAnsi="Times New Roman" w:cs="Times New Roman"/>
          <w:sz w:val="28"/>
          <w:szCs w:val="28"/>
        </w:rPr>
        <w:t>Светлогорье</w:t>
      </w:r>
      <w:proofErr w:type="spellEnd"/>
      <w:r w:rsidR="001536D6">
        <w:rPr>
          <w:rFonts w:ascii="Times New Roman" w:hAnsi="Times New Roman" w:cs="Times New Roman"/>
          <w:sz w:val="28"/>
          <w:szCs w:val="28"/>
        </w:rPr>
        <w:t xml:space="preserve">, </w:t>
      </w:r>
      <w:r w:rsidR="00DE4329" w:rsidRPr="00F71584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C24F84">
        <w:rPr>
          <w:rFonts w:ascii="Times New Roman" w:hAnsi="Times New Roman" w:cs="Times New Roman"/>
          <w:sz w:val="28"/>
          <w:szCs w:val="28"/>
        </w:rPr>
        <w:t xml:space="preserve">учредительного </w:t>
      </w:r>
      <w:r w:rsidR="00A0684A">
        <w:rPr>
          <w:rFonts w:ascii="Times New Roman" w:hAnsi="Times New Roman" w:cs="Times New Roman"/>
          <w:sz w:val="28"/>
          <w:szCs w:val="28"/>
        </w:rPr>
        <w:t>собрания граждан</w:t>
      </w:r>
      <w:r w:rsidR="00C24F84">
        <w:rPr>
          <w:rFonts w:ascii="Times New Roman" w:hAnsi="Times New Roman" w:cs="Times New Roman"/>
          <w:sz w:val="28"/>
          <w:szCs w:val="28"/>
        </w:rPr>
        <w:t xml:space="preserve"> по созданию территориального об</w:t>
      </w:r>
      <w:r w:rsidR="0097452E">
        <w:rPr>
          <w:rFonts w:ascii="Times New Roman" w:hAnsi="Times New Roman" w:cs="Times New Roman"/>
          <w:sz w:val="28"/>
          <w:szCs w:val="28"/>
        </w:rPr>
        <w:t>щественного самоуправления от 20</w:t>
      </w:r>
      <w:r w:rsidR="001536D6">
        <w:rPr>
          <w:rFonts w:ascii="Times New Roman" w:hAnsi="Times New Roman" w:cs="Times New Roman"/>
          <w:sz w:val="28"/>
          <w:szCs w:val="28"/>
        </w:rPr>
        <w:t xml:space="preserve"> января 2025</w:t>
      </w:r>
      <w:r w:rsidR="00C24F84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36D6">
        <w:rPr>
          <w:rFonts w:ascii="Times New Roman" w:hAnsi="Times New Roman" w:cs="Times New Roman"/>
          <w:sz w:val="28"/>
          <w:szCs w:val="28"/>
        </w:rPr>
        <w:t xml:space="preserve"> </w:t>
      </w:r>
      <w:r w:rsidR="00A0684A">
        <w:rPr>
          <w:rFonts w:ascii="Times New Roman" w:hAnsi="Times New Roman" w:cs="Times New Roman"/>
          <w:sz w:val="28"/>
          <w:szCs w:val="28"/>
        </w:rPr>
        <w:t xml:space="preserve">с </w:t>
      </w:r>
      <w:r w:rsidR="00C24F84">
        <w:rPr>
          <w:rFonts w:ascii="Times New Roman" w:hAnsi="Times New Roman" w:cs="Times New Roman"/>
          <w:sz w:val="28"/>
          <w:szCs w:val="28"/>
        </w:rPr>
        <w:t xml:space="preserve">приложением листа регистрации </w:t>
      </w:r>
      <w:r w:rsidR="0097452E">
        <w:rPr>
          <w:rFonts w:ascii="Times New Roman" w:hAnsi="Times New Roman" w:cs="Times New Roman"/>
          <w:sz w:val="28"/>
          <w:szCs w:val="28"/>
        </w:rPr>
        <w:t>1</w:t>
      </w:r>
      <w:r w:rsidR="001536D6">
        <w:rPr>
          <w:rFonts w:ascii="Times New Roman" w:hAnsi="Times New Roman" w:cs="Times New Roman"/>
          <w:sz w:val="28"/>
          <w:szCs w:val="28"/>
        </w:rPr>
        <w:t>2</w:t>
      </w:r>
      <w:r w:rsidR="00A0684A">
        <w:rPr>
          <w:rFonts w:ascii="Times New Roman" w:hAnsi="Times New Roman" w:cs="Times New Roman"/>
          <w:sz w:val="28"/>
          <w:szCs w:val="28"/>
        </w:rPr>
        <w:t xml:space="preserve"> участников учредительного собрания граждан по созданию Территориального общественного самоуправления, </w:t>
      </w:r>
      <w:r w:rsidR="00235E03">
        <w:rPr>
          <w:rFonts w:ascii="Times New Roman" w:hAnsi="Times New Roman"/>
          <w:sz w:val="28"/>
          <w:szCs w:val="28"/>
        </w:rPr>
        <w:t xml:space="preserve">схему описания границ территории, на которой предполагается осуществление </w:t>
      </w:r>
      <w:proofErr w:type="spellStart"/>
      <w:r w:rsidR="00235E03">
        <w:rPr>
          <w:rFonts w:ascii="Times New Roman" w:hAnsi="Times New Roman"/>
          <w:sz w:val="28"/>
          <w:szCs w:val="28"/>
        </w:rPr>
        <w:t>ТОСа</w:t>
      </w:r>
      <w:proofErr w:type="spellEnd"/>
      <w:r w:rsidR="00235E03">
        <w:rPr>
          <w:rFonts w:ascii="Times New Roman" w:hAnsi="Times New Roman"/>
          <w:sz w:val="28"/>
          <w:szCs w:val="28"/>
        </w:rPr>
        <w:t xml:space="preserve">, </w:t>
      </w:r>
      <w:r w:rsidR="00DE4329">
        <w:rPr>
          <w:rFonts w:ascii="Times New Roman" w:hAnsi="Times New Roman"/>
          <w:sz w:val="28"/>
          <w:szCs w:val="28"/>
        </w:rPr>
        <w:t>в соответствии</w:t>
      </w:r>
      <w:proofErr w:type="gramEnd"/>
      <w:r w:rsidR="00DE4329">
        <w:rPr>
          <w:rFonts w:ascii="Times New Roman" w:hAnsi="Times New Roman"/>
          <w:sz w:val="28"/>
          <w:szCs w:val="28"/>
        </w:rPr>
        <w:t xml:space="preserve"> с частью 4 статьи 7 нормативного правового акта Думы Пожарского муниципального округа от </w:t>
      </w:r>
      <w:r w:rsidR="00D50ED5">
        <w:rPr>
          <w:rFonts w:ascii="Times New Roman" w:hAnsi="Times New Roman"/>
          <w:sz w:val="28"/>
          <w:szCs w:val="28"/>
        </w:rPr>
        <w:t>24 января 2023 года № 88-НПА «</w:t>
      </w:r>
      <w:r w:rsidR="00D50ED5" w:rsidRPr="00D50ED5">
        <w:rPr>
          <w:rFonts w:ascii="Times New Roman" w:hAnsi="Times New Roman" w:cs="Times New Roman"/>
          <w:sz w:val="28"/>
          <w:szCs w:val="28"/>
        </w:rPr>
        <w:t>Об утверждении Положения о территориальном общественном самоуправлении в Пожарском муниципальном округе Приморского края</w:t>
      </w:r>
      <w:r w:rsidR="00D50ED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Дума Пожарского муниципального округа</w:t>
      </w:r>
    </w:p>
    <w:p w:rsidR="00445EC6" w:rsidRDefault="00445EC6" w:rsidP="00445EC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EC6" w:rsidRPr="00A51C7B" w:rsidRDefault="00445EC6" w:rsidP="00445E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РЕШИЛА:</w:t>
      </w:r>
    </w:p>
    <w:p w:rsidR="00445EC6" w:rsidRPr="00A51C7B" w:rsidRDefault="00D50ED5" w:rsidP="00445EC6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границы территории территориального общественного самоуправления «</w:t>
      </w:r>
      <w:r w:rsidR="0097452E">
        <w:rPr>
          <w:rFonts w:ascii="Times New Roman" w:hAnsi="Times New Roman" w:cs="Times New Roman"/>
          <w:sz w:val="28"/>
          <w:szCs w:val="28"/>
        </w:rPr>
        <w:t>Первопроходцы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536D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7452E">
        <w:rPr>
          <w:rFonts w:ascii="Times New Roman" w:hAnsi="Times New Roman" w:cs="Times New Roman"/>
          <w:sz w:val="28"/>
          <w:szCs w:val="28"/>
        </w:rPr>
        <w:t>Светлогорье</w:t>
      </w:r>
      <w:proofErr w:type="spellEnd"/>
      <w:r w:rsidR="0097452E">
        <w:rPr>
          <w:rFonts w:ascii="Times New Roman" w:hAnsi="Times New Roman" w:cs="Times New Roman"/>
          <w:sz w:val="28"/>
          <w:szCs w:val="28"/>
        </w:rPr>
        <w:t xml:space="preserve"> </w:t>
      </w:r>
      <w:r w:rsidR="003903E4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</w:t>
      </w:r>
      <w:r w:rsidR="00723AE2">
        <w:rPr>
          <w:rFonts w:ascii="Times New Roman" w:hAnsi="Times New Roman" w:cs="Times New Roman"/>
          <w:sz w:val="28"/>
          <w:szCs w:val="28"/>
        </w:rPr>
        <w:t>.</w:t>
      </w:r>
    </w:p>
    <w:p w:rsidR="00445EC6" w:rsidRDefault="00445EC6" w:rsidP="00445EC6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C3316D">
        <w:rPr>
          <w:sz w:val="28"/>
          <w:szCs w:val="28"/>
        </w:rPr>
        <w:t>Направить данное решение главе Пожарского муниципального округа для опубликования в газете «Победа» и размещения на официальном сайте администрации Пожарского муниципального</w:t>
      </w:r>
      <w:r w:rsidR="005C6B28">
        <w:rPr>
          <w:sz w:val="28"/>
          <w:szCs w:val="28"/>
        </w:rPr>
        <w:t xml:space="preserve"> округа</w:t>
      </w:r>
      <w:r w:rsidR="00C3316D">
        <w:rPr>
          <w:sz w:val="28"/>
          <w:szCs w:val="28"/>
        </w:rPr>
        <w:t>.</w:t>
      </w:r>
    </w:p>
    <w:p w:rsidR="00445EC6" w:rsidRPr="00A51C7B" w:rsidRDefault="00445EC6" w:rsidP="00A51C7B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1536D6"/>
    <w:rsid w:val="00156F68"/>
    <w:rsid w:val="001F4F83"/>
    <w:rsid w:val="00235E03"/>
    <w:rsid w:val="00255763"/>
    <w:rsid w:val="002D17FB"/>
    <w:rsid w:val="003870F5"/>
    <w:rsid w:val="003903E4"/>
    <w:rsid w:val="003923B2"/>
    <w:rsid w:val="003D7FE6"/>
    <w:rsid w:val="003E1703"/>
    <w:rsid w:val="004224EC"/>
    <w:rsid w:val="004253A4"/>
    <w:rsid w:val="00445EC6"/>
    <w:rsid w:val="00462185"/>
    <w:rsid w:val="00515B2E"/>
    <w:rsid w:val="00591E5D"/>
    <w:rsid w:val="005C6B28"/>
    <w:rsid w:val="005F39E3"/>
    <w:rsid w:val="0066323E"/>
    <w:rsid w:val="0069014F"/>
    <w:rsid w:val="006D3521"/>
    <w:rsid w:val="00723AE2"/>
    <w:rsid w:val="00764B97"/>
    <w:rsid w:val="00773FA2"/>
    <w:rsid w:val="007745F6"/>
    <w:rsid w:val="00780F2C"/>
    <w:rsid w:val="007E001C"/>
    <w:rsid w:val="00834522"/>
    <w:rsid w:val="00961552"/>
    <w:rsid w:val="0097452E"/>
    <w:rsid w:val="00976A39"/>
    <w:rsid w:val="009B06B2"/>
    <w:rsid w:val="009D0A8B"/>
    <w:rsid w:val="00A0684A"/>
    <w:rsid w:val="00A2539E"/>
    <w:rsid w:val="00A51C7B"/>
    <w:rsid w:val="00AF74AC"/>
    <w:rsid w:val="00B86BEB"/>
    <w:rsid w:val="00B93950"/>
    <w:rsid w:val="00C060C9"/>
    <w:rsid w:val="00C24F84"/>
    <w:rsid w:val="00C3316D"/>
    <w:rsid w:val="00CD1A6B"/>
    <w:rsid w:val="00D13131"/>
    <w:rsid w:val="00D50ED5"/>
    <w:rsid w:val="00DD230F"/>
    <w:rsid w:val="00DE4329"/>
    <w:rsid w:val="00DF7FF1"/>
    <w:rsid w:val="00ED0535"/>
    <w:rsid w:val="00EF3687"/>
    <w:rsid w:val="00F14AEF"/>
    <w:rsid w:val="00F15E20"/>
    <w:rsid w:val="00F24869"/>
    <w:rsid w:val="00F5161C"/>
    <w:rsid w:val="00F53BEC"/>
    <w:rsid w:val="00F665C9"/>
    <w:rsid w:val="00F85645"/>
    <w:rsid w:val="00FC6A2C"/>
    <w:rsid w:val="00FE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2025-02-12T07:11:00Z</cp:lastPrinted>
  <dcterms:created xsi:type="dcterms:W3CDTF">2023-04-05T01:05:00Z</dcterms:created>
  <dcterms:modified xsi:type="dcterms:W3CDTF">2025-02-12T07:27:00Z</dcterms:modified>
</cp:coreProperties>
</file>