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2C" w:rsidRDefault="00B26BC5" w:rsidP="0087382C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87382C" w:rsidRDefault="0087382C" w:rsidP="0087382C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87382C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87382C" w:rsidTr="00127228">
        <w:trPr>
          <w:trHeight w:val="289"/>
        </w:trPr>
        <w:tc>
          <w:tcPr>
            <w:tcW w:w="9834" w:type="dxa"/>
          </w:tcPr>
          <w:p w:rsidR="0087382C" w:rsidRDefault="0087382C" w:rsidP="0012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7382C" w:rsidRDefault="0087382C" w:rsidP="0087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7382C" w:rsidRDefault="0087382C" w:rsidP="0087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87382C" w:rsidRDefault="0087382C" w:rsidP="0087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2C" w:rsidRDefault="0087382C" w:rsidP="0087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382C" w:rsidRDefault="0087382C" w:rsidP="008738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382C" w:rsidRDefault="0087382C" w:rsidP="0087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«26» апреля 2024 года            пгт Лучегорск             </w:t>
      </w:r>
      <w:r w:rsidR="00B57764">
        <w:rPr>
          <w:rFonts w:ascii="Times New Roman" w:hAnsi="Times New Roman" w:cs="Times New Roman"/>
          <w:sz w:val="28"/>
          <w:szCs w:val="28"/>
        </w:rPr>
        <w:t xml:space="preserve">                           № 412</w:t>
      </w:r>
    </w:p>
    <w:p w:rsidR="0087382C" w:rsidRDefault="0087382C" w:rsidP="0087382C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382C" w:rsidRPr="0014069E" w:rsidRDefault="0087382C" w:rsidP="0087382C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9E">
        <w:rPr>
          <w:rFonts w:ascii="Times New Roman" w:hAnsi="Times New Roman" w:cs="Times New Roman"/>
          <w:sz w:val="28"/>
          <w:szCs w:val="28"/>
        </w:rPr>
        <w:t xml:space="preserve">Об отчете за 2023 год об исполнении муниципальной программы </w:t>
      </w:r>
      <w:r w:rsidR="008121B7" w:rsidRPr="008121B7">
        <w:rPr>
          <w:rFonts w:ascii="Times New Roman" w:hAnsi="Times New Roman" w:cs="Times New Roman"/>
          <w:bCs/>
          <w:sz w:val="28"/>
          <w:szCs w:val="28"/>
        </w:rPr>
        <w:t xml:space="preserve">«Комплексные меры по противодействию злоупотреблению наркотиками и их незаконному обороту в Пожарском муниципальном </w:t>
      </w:r>
      <w:r w:rsidR="00B26BC5">
        <w:rPr>
          <w:rFonts w:ascii="Times New Roman" w:hAnsi="Times New Roman" w:cs="Times New Roman"/>
          <w:bCs/>
          <w:sz w:val="28"/>
          <w:szCs w:val="28"/>
        </w:rPr>
        <w:t>округе</w:t>
      </w:r>
      <w:bookmarkStart w:id="0" w:name="_GoBack"/>
      <w:bookmarkEnd w:id="0"/>
      <w:r w:rsidR="008121B7" w:rsidRPr="008121B7">
        <w:rPr>
          <w:rFonts w:ascii="Times New Roman" w:hAnsi="Times New Roman" w:cs="Times New Roman"/>
          <w:bCs/>
          <w:sz w:val="28"/>
          <w:szCs w:val="28"/>
        </w:rPr>
        <w:t xml:space="preserve"> на 2023–2025 годы»</w:t>
      </w:r>
      <w:r w:rsidR="008121B7" w:rsidRPr="0081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2C" w:rsidRDefault="0087382C" w:rsidP="0087382C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382C" w:rsidRDefault="0087382C" w:rsidP="0087382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87382C" w:rsidRDefault="0087382C" w:rsidP="00B57764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отчет начальника управления культуры, спорта и молодежной политики администрации Пожарского муниципального округа Леонтьевой Т.В. об исполнении за 2023 год муниципальной программы </w:t>
      </w:r>
      <w:r w:rsidR="008121B7" w:rsidRPr="008121B7">
        <w:rPr>
          <w:rFonts w:ascii="Times New Roman" w:hAnsi="Times New Roman" w:cs="Times New Roman"/>
          <w:bCs/>
          <w:sz w:val="28"/>
          <w:szCs w:val="28"/>
        </w:rPr>
        <w:t>«Комплексные меры по противодействию злоупотреблению наркотиками и их незаконному обороту в Пожарском муниципальном районе на 2023–2025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69E">
        <w:rPr>
          <w:rFonts w:ascii="Times New Roman" w:hAnsi="Times New Roman" w:cs="Times New Roman"/>
          <w:sz w:val="28"/>
          <w:szCs w:val="28"/>
        </w:rPr>
        <w:t xml:space="preserve">  </w:t>
      </w:r>
      <w:r w:rsidR="008121B7">
        <w:rPr>
          <w:rFonts w:ascii="Times New Roman" w:hAnsi="Times New Roman"/>
          <w:sz w:val="28"/>
          <w:szCs w:val="28"/>
        </w:rPr>
        <w:t>Дума Пожарского муниципального округа</w:t>
      </w:r>
      <w:r w:rsidRPr="00140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21B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7382C" w:rsidRDefault="0087382C" w:rsidP="008738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82C" w:rsidRDefault="0087382C" w:rsidP="008738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B57764">
        <w:rPr>
          <w:rFonts w:ascii="Times New Roman" w:hAnsi="Times New Roman" w:cs="Times New Roman"/>
          <w:sz w:val="28"/>
          <w:szCs w:val="28"/>
        </w:rPr>
        <w:t>:</w:t>
      </w:r>
    </w:p>
    <w:p w:rsidR="0087382C" w:rsidRDefault="0087382C" w:rsidP="0087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об исполнении за 2023 год муниципальной программы </w:t>
      </w:r>
      <w:r w:rsidR="00096FE0" w:rsidRPr="008121B7">
        <w:rPr>
          <w:rFonts w:ascii="Times New Roman" w:hAnsi="Times New Roman" w:cs="Times New Roman"/>
          <w:bCs/>
          <w:sz w:val="28"/>
          <w:szCs w:val="28"/>
        </w:rPr>
        <w:t>«Комплексные меры по противодействию злоупотреблению наркотиками и их незаконному обороту в Пожарском муниципальном районе на 2023–2025 годы»</w:t>
      </w:r>
      <w:r w:rsidR="00096FE0" w:rsidRPr="0014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утвердить.</w:t>
      </w:r>
    </w:p>
    <w:p w:rsidR="0087382C" w:rsidRDefault="0087382C" w:rsidP="0087382C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7382C" w:rsidRDefault="0087382C" w:rsidP="0087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2C" w:rsidRDefault="0087382C" w:rsidP="0087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2C" w:rsidRDefault="0087382C" w:rsidP="0087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2C" w:rsidRDefault="0087382C" w:rsidP="0087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87382C" w:rsidRDefault="0087382C" w:rsidP="0087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p w:rsidR="0087382C" w:rsidRDefault="0087382C" w:rsidP="0087382C"/>
    <w:p w:rsidR="00A04801" w:rsidRDefault="00A04801"/>
    <w:sectPr w:rsidR="00A04801" w:rsidSect="0067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82C"/>
    <w:rsid w:val="00096FE0"/>
    <w:rsid w:val="00122D48"/>
    <w:rsid w:val="008121B7"/>
    <w:rsid w:val="0087382C"/>
    <w:rsid w:val="00A04801"/>
    <w:rsid w:val="00AC3C09"/>
    <w:rsid w:val="00B26BC5"/>
    <w:rsid w:val="00B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AC4639-ABE9-4A26-B1ED-A67EC4A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2024-04-26T23:22:00Z</cp:lastPrinted>
  <dcterms:created xsi:type="dcterms:W3CDTF">2024-04-05T04:58:00Z</dcterms:created>
  <dcterms:modified xsi:type="dcterms:W3CDTF">2024-05-03T03:03:00Z</dcterms:modified>
</cp:coreProperties>
</file>