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117" w:rsidRDefault="00DC2117" w:rsidP="00DC2117">
      <w:pPr>
        <w:tabs>
          <w:tab w:val="left" w:pos="13608"/>
          <w:tab w:val="left" w:pos="14601"/>
        </w:tabs>
        <w:spacing w:after="0"/>
        <w:ind w:right="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2940" cy="83820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117" w:rsidRDefault="00DC2117" w:rsidP="00DC211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C2117" w:rsidRDefault="00DC2117" w:rsidP="00DC211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</w:t>
      </w:r>
    </w:p>
    <w:p w:rsidR="00DC2117" w:rsidRDefault="00DC2117" w:rsidP="00DC211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ПОЖАРСКОГО МУНИЦИПАЛЬНОГО ОКРУГА</w:t>
      </w:r>
    </w:p>
    <w:p w:rsidR="00DC2117" w:rsidRDefault="00DC2117" w:rsidP="00DC211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DC2117" w:rsidRDefault="00DC2117" w:rsidP="00DC211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C2117" w:rsidRDefault="00DC2117" w:rsidP="00DC211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C2117" w:rsidRDefault="00DC2117" w:rsidP="00DC211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C2117" w:rsidRDefault="00DC2117" w:rsidP="00DC211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«28» марта 2023 года            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</w:t>
      </w:r>
      <w:r w:rsidR="004D5A07">
        <w:rPr>
          <w:rFonts w:ascii="Times New Roman" w:hAnsi="Times New Roman"/>
          <w:sz w:val="28"/>
          <w:szCs w:val="28"/>
        </w:rPr>
        <w:t xml:space="preserve">                           № 197</w:t>
      </w:r>
    </w:p>
    <w:p w:rsidR="00DC2117" w:rsidRDefault="00DC2117" w:rsidP="00DC2117">
      <w:pPr>
        <w:tabs>
          <w:tab w:val="left" w:pos="0"/>
        </w:tabs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</w:p>
    <w:p w:rsidR="00DC2117" w:rsidRDefault="00DC2117" w:rsidP="009955BE">
      <w:pPr>
        <w:pStyle w:val="a5"/>
        <w:spacing w:line="240" w:lineRule="atLeast"/>
        <w:ind w:right="31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proofErr w:type="gramStart"/>
      <w:r w:rsidR="009955BE">
        <w:rPr>
          <w:sz w:val="28"/>
          <w:szCs w:val="28"/>
        </w:rPr>
        <w:t>отчете</w:t>
      </w:r>
      <w:proofErr w:type="gramEnd"/>
      <w:r w:rsidR="009955BE">
        <w:rPr>
          <w:sz w:val="28"/>
          <w:szCs w:val="28"/>
        </w:rPr>
        <w:t xml:space="preserve"> об исполнении за 2022</w:t>
      </w:r>
      <w:r>
        <w:rPr>
          <w:sz w:val="28"/>
          <w:szCs w:val="28"/>
        </w:rPr>
        <w:t xml:space="preserve"> год </w:t>
      </w:r>
      <w:r w:rsidR="009955BE">
        <w:rPr>
          <w:sz w:val="28"/>
          <w:szCs w:val="28"/>
        </w:rPr>
        <w:t>Программы приватизации имущества Пожарского муниципального района</w:t>
      </w:r>
    </w:p>
    <w:p w:rsidR="00DC2117" w:rsidRDefault="00DC2117" w:rsidP="00DC2117">
      <w:pPr>
        <w:tabs>
          <w:tab w:val="left" w:pos="0"/>
        </w:tabs>
        <w:spacing w:after="0"/>
        <w:ind w:right="4495"/>
        <w:jc w:val="both"/>
        <w:rPr>
          <w:rFonts w:ascii="Times New Roman" w:hAnsi="Times New Roman"/>
          <w:sz w:val="28"/>
          <w:szCs w:val="28"/>
        </w:rPr>
      </w:pPr>
    </w:p>
    <w:p w:rsidR="00DC2117" w:rsidRDefault="00DC2117" w:rsidP="00F4359D">
      <w:pPr>
        <w:pStyle w:val="a5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Заслушав  отчет начальника отдела </w:t>
      </w:r>
      <w:r w:rsidR="00F4359D">
        <w:rPr>
          <w:sz w:val="28"/>
          <w:szCs w:val="28"/>
        </w:rPr>
        <w:t xml:space="preserve">имущественных и земельных отношений </w:t>
      </w:r>
      <w:r>
        <w:rPr>
          <w:sz w:val="28"/>
          <w:szCs w:val="28"/>
        </w:rPr>
        <w:t xml:space="preserve">администрации Пожарского муниципального </w:t>
      </w:r>
      <w:r w:rsidR="00F4359D">
        <w:rPr>
          <w:sz w:val="28"/>
          <w:szCs w:val="28"/>
        </w:rPr>
        <w:t xml:space="preserve">округа </w:t>
      </w:r>
      <w:proofErr w:type="spellStart"/>
      <w:r w:rsidR="00F4359D">
        <w:rPr>
          <w:sz w:val="28"/>
          <w:szCs w:val="28"/>
        </w:rPr>
        <w:t>Плевака</w:t>
      </w:r>
      <w:proofErr w:type="spellEnd"/>
      <w:r w:rsidR="00F435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Сергея Владимировича </w:t>
      </w:r>
      <w:r w:rsidR="009955BE">
        <w:rPr>
          <w:sz w:val="28"/>
          <w:szCs w:val="28"/>
        </w:rPr>
        <w:t>об исполнении за 2022 год Программы приватизации имущества Пожарского муниципального района</w:t>
      </w:r>
      <w:r>
        <w:rPr>
          <w:sz w:val="28"/>
          <w:szCs w:val="28"/>
        </w:rPr>
        <w:t xml:space="preserve">, Дума Пожарского муниципального </w:t>
      </w:r>
      <w:r w:rsidR="00F4359D">
        <w:rPr>
          <w:sz w:val="28"/>
          <w:szCs w:val="28"/>
        </w:rPr>
        <w:t xml:space="preserve">округа </w:t>
      </w:r>
    </w:p>
    <w:p w:rsidR="00DC2117" w:rsidRDefault="00DC2117" w:rsidP="00DC2117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DC2117" w:rsidRDefault="00DC2117" w:rsidP="00DC2117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DC2117" w:rsidRDefault="00DC2117" w:rsidP="00DC2117">
      <w:pPr>
        <w:tabs>
          <w:tab w:val="left" w:pos="0"/>
        </w:tabs>
        <w:spacing w:after="0" w:line="360" w:lineRule="auto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отчет</w:t>
      </w:r>
      <w:r w:rsidR="00F4359D">
        <w:rPr>
          <w:rFonts w:ascii="Times New Roman" w:hAnsi="Times New Roman"/>
          <w:sz w:val="28"/>
          <w:szCs w:val="28"/>
        </w:rPr>
        <w:t xml:space="preserve"> </w:t>
      </w:r>
      <w:r w:rsidR="00F4359D" w:rsidRPr="00F4359D">
        <w:rPr>
          <w:rFonts w:ascii="Times New Roman" w:hAnsi="Times New Roman" w:cs="Times New Roman"/>
          <w:sz w:val="28"/>
          <w:szCs w:val="28"/>
        </w:rPr>
        <w:t>об исполнении за 2022 год Программы приватизации имущества Пожарского муниципального района</w:t>
      </w:r>
      <w:r w:rsidRPr="00F4359D">
        <w:rPr>
          <w:rFonts w:ascii="Times New Roman" w:hAnsi="Times New Roman" w:cs="Times New Roman"/>
          <w:sz w:val="28"/>
          <w:szCs w:val="28"/>
        </w:rPr>
        <w:t>.</w:t>
      </w:r>
    </w:p>
    <w:p w:rsidR="00DC2117" w:rsidRDefault="00DC2117" w:rsidP="00DC2117">
      <w:pPr>
        <w:spacing w:after="0" w:line="360" w:lineRule="auto"/>
        <w:ind w:left="360" w:right="-5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со дня его принятия.</w:t>
      </w:r>
    </w:p>
    <w:p w:rsidR="00DC2117" w:rsidRDefault="00DC2117" w:rsidP="00DC2117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DC2117" w:rsidRDefault="00DC2117" w:rsidP="00DC2117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DC2117" w:rsidRDefault="00DC2117" w:rsidP="00FB2BA0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</w:p>
    <w:p w:rsidR="00DC2117" w:rsidRDefault="00DC2117" w:rsidP="00FB2BA0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Пожарского муниципального</w:t>
      </w:r>
      <w:r w:rsidR="00F4359D"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        В.А. </w:t>
      </w:r>
      <w:proofErr w:type="spellStart"/>
      <w:r>
        <w:rPr>
          <w:rFonts w:ascii="Times New Roman" w:hAnsi="Times New Roman"/>
          <w:sz w:val="28"/>
          <w:szCs w:val="28"/>
        </w:rPr>
        <w:t>Бороденко</w:t>
      </w:r>
      <w:proofErr w:type="spellEnd"/>
    </w:p>
    <w:p w:rsidR="00DC2117" w:rsidRDefault="00DC2117" w:rsidP="00DC2117"/>
    <w:p w:rsidR="000B0A6D" w:rsidRDefault="000B0A6D"/>
    <w:sectPr w:rsidR="000B0A6D" w:rsidSect="00D35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2117"/>
    <w:rsid w:val="000B0A6D"/>
    <w:rsid w:val="004D5A07"/>
    <w:rsid w:val="009955BE"/>
    <w:rsid w:val="00D35155"/>
    <w:rsid w:val="00DC2117"/>
    <w:rsid w:val="00F4359D"/>
    <w:rsid w:val="00FB2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1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117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nhideWhenUsed/>
    <w:rsid w:val="009955BE"/>
    <w:pPr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Основной текст Знак"/>
    <w:basedOn w:val="a0"/>
    <w:link w:val="a5"/>
    <w:rsid w:val="009955BE"/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7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2023-03-28T22:42:00Z</cp:lastPrinted>
  <dcterms:created xsi:type="dcterms:W3CDTF">2023-03-20T02:12:00Z</dcterms:created>
  <dcterms:modified xsi:type="dcterms:W3CDTF">2023-03-28T22:43:00Z</dcterms:modified>
</cp:coreProperties>
</file>