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Pr="000D7989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C37FD1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«05</w:t>
      </w:r>
      <w:r w:rsidR="00FB4100" w:rsidRPr="000D7989">
        <w:rPr>
          <w:rFonts w:ascii="Times New Roman" w:hAnsi="Times New Roman" w:cs="Times New Roman"/>
          <w:sz w:val="26"/>
          <w:szCs w:val="26"/>
        </w:rPr>
        <w:t>»</w:t>
      </w:r>
      <w:r w:rsidR="00052C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марта </w:t>
      </w:r>
      <w:r w:rsidR="00052C3E">
        <w:rPr>
          <w:rFonts w:ascii="Times New Roman" w:hAnsi="Times New Roman" w:cs="Times New Roman"/>
          <w:sz w:val="26"/>
          <w:szCs w:val="26"/>
        </w:rPr>
        <w:t xml:space="preserve">2024 года              </w:t>
      </w:r>
      <w:r w:rsidR="002F214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 w:rsidRPr="000D7989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8071CC">
        <w:rPr>
          <w:rFonts w:ascii="Times New Roman" w:hAnsi="Times New Roman" w:cs="Times New Roman"/>
          <w:sz w:val="26"/>
          <w:szCs w:val="26"/>
        </w:rPr>
        <w:t>365</w:t>
      </w:r>
    </w:p>
    <w:p w:rsidR="00055B4C" w:rsidRPr="000D7989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CF30B0" w:rsidRPr="00CF30B0" w:rsidRDefault="00055B4C" w:rsidP="00CF30B0">
      <w:pPr>
        <w:pStyle w:val="ConsPlusNormal"/>
        <w:ind w:right="255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F30B0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CF30B0" w:rsidRPr="00CF30B0">
        <w:rPr>
          <w:rFonts w:ascii="Times New Roman" w:hAnsi="Times New Roman" w:cs="Times New Roman"/>
          <w:bCs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29  ноября  2022  года № 37-НПА «Об утверждении Положения о составе, порядке подготовки, утверждения правил землепользования и застройки Пожарского муниципального округа, порядке внесения изменений в правила землепользования и застройки Пожарского муниципального округа»</w:t>
      </w:r>
      <w:proofErr w:type="gramEnd"/>
    </w:p>
    <w:p w:rsidR="00055B4C" w:rsidRPr="000D7989" w:rsidRDefault="00055B4C" w:rsidP="00C37FD1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F30B0" w:rsidRPr="00CF30B0" w:rsidRDefault="00055B4C" w:rsidP="00CF30B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</w:r>
      <w:r w:rsidRPr="00CF30B0">
        <w:rPr>
          <w:rFonts w:ascii="Times New Roman" w:hAnsi="Times New Roman" w:cs="Times New Roman"/>
          <w:sz w:val="28"/>
          <w:szCs w:val="28"/>
        </w:rPr>
        <w:t>Рассмотрев проект нормативного правового акта Думы Пожарского муниципального округа «</w:t>
      </w:r>
      <w:r w:rsidR="00CF30B0" w:rsidRPr="00CF30B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нормативный правовой акт </w:t>
      </w:r>
    </w:p>
    <w:p w:rsidR="00055B4C" w:rsidRPr="00CF30B0" w:rsidRDefault="00CF30B0" w:rsidP="00CF30B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0B0">
        <w:rPr>
          <w:rFonts w:ascii="Times New Roman" w:hAnsi="Times New Roman" w:cs="Times New Roman"/>
          <w:bCs/>
          <w:sz w:val="28"/>
          <w:szCs w:val="28"/>
        </w:rPr>
        <w:t>Думы Пожарского муниципального округа Приморского края от 29  ноября  2022  года № 37-НПА «Об утверждении Положения о составе, порядке подготовки, утверждения правил землепользования и застройки Пожарского муниципального округа, порядке внесения изменений в правила землепользования и застройки Пожарского муниципального округа»</w:t>
      </w:r>
      <w:r w:rsidR="00055B4C" w:rsidRPr="00CF30B0">
        <w:rPr>
          <w:rFonts w:ascii="Times New Roman" w:hAnsi="Times New Roman" w:cs="Times New Roman"/>
          <w:sz w:val="28"/>
          <w:szCs w:val="28"/>
        </w:rPr>
        <w:t>, Дума Пожарского муниципального округа</w:t>
      </w:r>
    </w:p>
    <w:p w:rsidR="00055B4C" w:rsidRPr="000D7989" w:rsidRDefault="00055B4C" w:rsidP="00055B4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Pr="000D7989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30B0" w:rsidRPr="00CF30B0" w:rsidRDefault="00055B4C" w:rsidP="00CF30B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</w:r>
      <w:r w:rsidRPr="00CF30B0">
        <w:rPr>
          <w:rFonts w:ascii="Times New Roman" w:hAnsi="Times New Roman" w:cs="Times New Roman"/>
          <w:sz w:val="28"/>
          <w:szCs w:val="28"/>
        </w:rPr>
        <w:t>1. Принять нормативный правовой акт Думы Пожарского муниципального округа «</w:t>
      </w:r>
      <w:r w:rsidR="00CF30B0" w:rsidRPr="00CF30B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нормативный правовой акт </w:t>
      </w:r>
    </w:p>
    <w:p w:rsidR="00CF30B0" w:rsidRPr="00CF30B0" w:rsidRDefault="00CF30B0" w:rsidP="00CF30B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0B0">
        <w:rPr>
          <w:rFonts w:ascii="Times New Roman" w:hAnsi="Times New Roman" w:cs="Times New Roman"/>
          <w:bCs/>
          <w:sz w:val="28"/>
          <w:szCs w:val="28"/>
        </w:rPr>
        <w:t>Думы Пожарского муниципального округа Приморского края от 29  ноября  2022  года № 37-НПА «Об утверждении Положения о составе, порядке подготовки, утверждения правил землепользования и застройки Пожарского муниципального округа, порядке внесения изменений в правила землепользования и застройки Пожарского муниципального округа».</w:t>
      </w:r>
    </w:p>
    <w:p w:rsidR="00CF30B0" w:rsidRPr="00CF30B0" w:rsidRDefault="00055B4C" w:rsidP="00CF30B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</w:r>
      <w:r w:rsidRPr="00CF30B0">
        <w:rPr>
          <w:rFonts w:ascii="Times New Roman" w:hAnsi="Times New Roman" w:cs="Times New Roman"/>
          <w:sz w:val="28"/>
          <w:szCs w:val="28"/>
        </w:rPr>
        <w:t>2. Направить нормативный правовой акт Думы Пожарского муниципального округа «</w:t>
      </w:r>
      <w:r w:rsidR="00CF30B0" w:rsidRPr="00CF30B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нормативный правовой акт </w:t>
      </w:r>
    </w:p>
    <w:p w:rsidR="00055B4C" w:rsidRPr="00CF30B0" w:rsidRDefault="00CF30B0" w:rsidP="00CF30B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0B0">
        <w:rPr>
          <w:rFonts w:ascii="Times New Roman" w:hAnsi="Times New Roman" w:cs="Times New Roman"/>
          <w:bCs/>
          <w:sz w:val="28"/>
          <w:szCs w:val="28"/>
        </w:rPr>
        <w:t>Думы Пожарского муниципального округа Приморского края от 29  ноября  2022  года № 37-НПА «Об утверждении Положения о составе, порядке подготовки, утверждения правил землепользования и застройки Пожарского муниципального округа, порядке внесения изменений в правила землепользования и застройки Пожарского муниципального округа»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055B4C" w:rsidRPr="000D7989">
        <w:rPr>
          <w:rFonts w:ascii="Times New Roman" w:hAnsi="Times New Roman" w:cs="Times New Roman"/>
          <w:sz w:val="26"/>
          <w:szCs w:val="26"/>
        </w:rPr>
        <w:lastRenderedPageBreak/>
        <w:t xml:space="preserve">Пожарского муниципального </w:t>
      </w:r>
      <w:r w:rsidR="003821A9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055B4C" w:rsidRPr="000D7989">
        <w:rPr>
          <w:rFonts w:ascii="Times New Roman" w:hAnsi="Times New Roman" w:cs="Times New Roman"/>
          <w:sz w:val="26"/>
          <w:szCs w:val="26"/>
        </w:rPr>
        <w:t>для подписания и опубликования в газете «Победа».</w:t>
      </w:r>
    </w:p>
    <w:p w:rsidR="00055B4C" w:rsidRPr="000D7989" w:rsidRDefault="00055B4C" w:rsidP="00686A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0D7989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 w:rsidRPr="000D798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D7989"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 w:rsidRPr="000D7989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0D7989" w:rsidSect="000D7989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52C3E"/>
    <w:rsid w:val="00055B4C"/>
    <w:rsid w:val="000D18F3"/>
    <w:rsid w:val="000D7989"/>
    <w:rsid w:val="002F214E"/>
    <w:rsid w:val="003438BA"/>
    <w:rsid w:val="003821A9"/>
    <w:rsid w:val="00686A3D"/>
    <w:rsid w:val="006D432D"/>
    <w:rsid w:val="0072715E"/>
    <w:rsid w:val="008071CC"/>
    <w:rsid w:val="00914FFD"/>
    <w:rsid w:val="00922D24"/>
    <w:rsid w:val="009F625F"/>
    <w:rsid w:val="00A00F0B"/>
    <w:rsid w:val="00A10392"/>
    <w:rsid w:val="00B801AC"/>
    <w:rsid w:val="00BB6A56"/>
    <w:rsid w:val="00C37FD1"/>
    <w:rsid w:val="00C516F4"/>
    <w:rsid w:val="00C96D76"/>
    <w:rsid w:val="00CB4D58"/>
    <w:rsid w:val="00CC653F"/>
    <w:rsid w:val="00CF30B0"/>
    <w:rsid w:val="00D570FB"/>
    <w:rsid w:val="00ED3F68"/>
    <w:rsid w:val="00F82CF6"/>
    <w:rsid w:val="00FA401C"/>
    <w:rsid w:val="00FB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30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2024-03-06T00:32:00Z</cp:lastPrinted>
  <dcterms:created xsi:type="dcterms:W3CDTF">2023-03-14T03:10:00Z</dcterms:created>
  <dcterms:modified xsi:type="dcterms:W3CDTF">2024-03-06T00:33:00Z</dcterms:modified>
</cp:coreProperties>
</file>