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1C4D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от </w:t>
      </w:r>
      <w:r w:rsidR="00F762EF">
        <w:rPr>
          <w:rFonts w:ascii="Times New Roman" w:hAnsi="Times New Roman" w:cs="Times New Roman"/>
          <w:sz w:val="28"/>
          <w:szCs w:val="28"/>
        </w:rPr>
        <w:t xml:space="preserve"> «29</w:t>
      </w:r>
      <w:r w:rsidRPr="00971C4D">
        <w:rPr>
          <w:rFonts w:ascii="Times New Roman" w:hAnsi="Times New Roman" w:cs="Times New Roman"/>
          <w:sz w:val="28"/>
          <w:szCs w:val="28"/>
        </w:rPr>
        <w:t>»</w:t>
      </w:r>
      <w:r w:rsidR="00F762EF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F938C0">
        <w:rPr>
          <w:rFonts w:ascii="Times New Roman" w:hAnsi="Times New Roman" w:cs="Times New Roman"/>
          <w:sz w:val="28"/>
          <w:szCs w:val="28"/>
        </w:rPr>
        <w:t xml:space="preserve"> </w:t>
      </w:r>
      <w:r w:rsidR="00A22B27">
        <w:rPr>
          <w:rFonts w:ascii="Times New Roman" w:hAnsi="Times New Roman" w:cs="Times New Roman"/>
          <w:sz w:val="28"/>
          <w:szCs w:val="28"/>
        </w:rPr>
        <w:t>2023</w:t>
      </w:r>
      <w:r w:rsidRPr="00971C4D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F762EF">
        <w:rPr>
          <w:rFonts w:ascii="Times New Roman" w:hAnsi="Times New Roman" w:cs="Times New Roman"/>
          <w:sz w:val="28"/>
          <w:szCs w:val="28"/>
        </w:rPr>
        <w:t xml:space="preserve">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</w:t>
      </w:r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10AE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4B3B52">
        <w:rPr>
          <w:rFonts w:ascii="Times New Roman" w:hAnsi="Times New Roman" w:cs="Times New Roman"/>
          <w:sz w:val="28"/>
          <w:szCs w:val="28"/>
        </w:rPr>
        <w:t>278</w:t>
      </w:r>
    </w:p>
    <w:p w:rsidR="00C14D5E" w:rsidRPr="00971C4D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975699" w:rsidRPr="00975699" w:rsidRDefault="00B72AE5" w:rsidP="00975699">
      <w:pPr>
        <w:widowControl w:val="0"/>
        <w:spacing w:after="0" w:line="240" w:lineRule="auto"/>
        <w:ind w:right="29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информации администрации Пожарского муниципального округа об исполнении решения Думы Пожарского муниципального округа </w:t>
      </w:r>
      <w:r w:rsidR="00B8344C">
        <w:rPr>
          <w:rFonts w:ascii="Times New Roman" w:hAnsi="Times New Roman" w:cs="Times New Roman"/>
          <w:sz w:val="28"/>
          <w:szCs w:val="28"/>
        </w:rPr>
        <w:t>от 27 июня 2023 года № 268 «</w:t>
      </w:r>
      <w:r w:rsidR="00C14D5E" w:rsidRPr="00975699">
        <w:rPr>
          <w:rFonts w:ascii="Times New Roman" w:hAnsi="Times New Roman" w:cs="Times New Roman"/>
          <w:sz w:val="28"/>
          <w:szCs w:val="28"/>
        </w:rPr>
        <w:t xml:space="preserve">Об отчете Контрольно-счетной палаты Пожарского муниципального </w:t>
      </w:r>
      <w:r w:rsidR="00971C4D" w:rsidRPr="00975699">
        <w:rPr>
          <w:rFonts w:ascii="Times New Roman" w:hAnsi="Times New Roman" w:cs="Times New Roman"/>
          <w:sz w:val="28"/>
          <w:szCs w:val="28"/>
        </w:rPr>
        <w:t>округа</w:t>
      </w:r>
      <w:r w:rsidR="00C14D5E" w:rsidRPr="00975699">
        <w:rPr>
          <w:rFonts w:ascii="Times New Roman" w:hAnsi="Times New Roman" w:cs="Times New Roman"/>
          <w:sz w:val="28"/>
          <w:szCs w:val="28"/>
        </w:rPr>
        <w:t xml:space="preserve"> </w:t>
      </w:r>
      <w:r w:rsidR="00975699" w:rsidRPr="00975699">
        <w:rPr>
          <w:rFonts w:ascii="Times New Roman" w:hAnsi="Times New Roman" w:cs="Times New Roman"/>
          <w:sz w:val="28"/>
          <w:szCs w:val="28"/>
        </w:rPr>
        <w:t>по результатам аудита в сфере закупок, осуществленных в 2022 году муниципальным казенным учреждением Пожарского муниципального района «Хозяйственное управление». Анализ и оценка результатов закупок, достижение целей осуществления закупок</w:t>
      </w:r>
      <w:r w:rsidR="00B8344C">
        <w:rPr>
          <w:rFonts w:ascii="Times New Roman" w:hAnsi="Times New Roman" w:cs="Times New Roman"/>
          <w:sz w:val="28"/>
          <w:szCs w:val="28"/>
        </w:rPr>
        <w:t>»</w:t>
      </w:r>
      <w:r w:rsidR="00975699" w:rsidRPr="0097569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14D5E" w:rsidRPr="00971C4D" w:rsidRDefault="00C14D5E" w:rsidP="00975699">
      <w:pPr>
        <w:widowControl w:val="0"/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845735" w:rsidP="00B834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5E" w:rsidRPr="00971C4D">
        <w:rPr>
          <w:rFonts w:ascii="Times New Roman" w:hAnsi="Times New Roman" w:cs="Times New Roman"/>
          <w:sz w:val="28"/>
          <w:szCs w:val="28"/>
        </w:rPr>
        <w:t>Заслушав</w:t>
      </w:r>
      <w:r w:rsidR="00B8344C">
        <w:rPr>
          <w:rFonts w:ascii="Times New Roman" w:hAnsi="Times New Roman" w:cs="Times New Roman"/>
          <w:sz w:val="28"/>
          <w:szCs w:val="28"/>
        </w:rPr>
        <w:t xml:space="preserve"> информацию администрации Пожарского муниципального округа об исполнении решения Думы Пожарского муниципального округа от 27 июня 2023 года № 268 «</w:t>
      </w:r>
      <w:r w:rsidR="00B8344C" w:rsidRPr="00975699">
        <w:rPr>
          <w:rFonts w:ascii="Times New Roman" w:hAnsi="Times New Roman" w:cs="Times New Roman"/>
          <w:sz w:val="28"/>
          <w:szCs w:val="28"/>
        </w:rPr>
        <w:t>Об отчете Контрольно-счетной палаты Пожарского муниципального округа по результатам аудита в сфере закупок, осуществленных в 2022 году муниципальным казенным учреждением Пожарского муниципального района «Хозяйственное управление». Анализ и оценка результатов закупок, достижение целей осуществления закупок</w:t>
      </w:r>
      <w:r w:rsidR="00B8344C">
        <w:rPr>
          <w:rFonts w:ascii="Times New Roman" w:hAnsi="Times New Roman" w:cs="Times New Roman"/>
          <w:sz w:val="28"/>
          <w:szCs w:val="28"/>
        </w:rPr>
        <w:t>»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971C4D" w:rsidRDefault="00C14D5E" w:rsidP="00971C4D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Default="00B8344C" w:rsidP="00971C4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администрации Пожарского муниципального округа об исполнении решения Думы Пожарского муниципального округа от 27 июня 2023 года № 268 «</w:t>
      </w:r>
      <w:r w:rsidRPr="00975699">
        <w:rPr>
          <w:sz w:val="28"/>
          <w:szCs w:val="28"/>
        </w:rPr>
        <w:t>Об отчете Контрольно-счетной палаты Пожарского муниципального округа по результатам аудита в сфере закупок, осуществленных в 2022 году муниципальным казенным учреждением Пожарского муниципального района «Хозяйственное управление». Анализ и оценка результатов закупок, достижение целей осуществления закупок</w:t>
      </w:r>
      <w:r>
        <w:rPr>
          <w:sz w:val="28"/>
          <w:szCs w:val="28"/>
        </w:rPr>
        <w:t>» принять к сведению</w:t>
      </w:r>
      <w:r w:rsidR="00C14D5E" w:rsidRPr="00971C4D">
        <w:rPr>
          <w:sz w:val="28"/>
          <w:szCs w:val="28"/>
        </w:rPr>
        <w:t>.</w:t>
      </w:r>
    </w:p>
    <w:p w:rsidR="00370D11" w:rsidRPr="00B8344C" w:rsidRDefault="00B8344C" w:rsidP="00B8344C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срок до 1 сентября 2023 года представить в Думу Пожарского муниципального округа информацию об итогах проведения работы в отношении помещений, занимаемых КГУП «</w:t>
      </w:r>
      <w:proofErr w:type="spellStart"/>
      <w:r>
        <w:rPr>
          <w:sz w:val="28"/>
          <w:szCs w:val="28"/>
        </w:rPr>
        <w:t>Примтеплоэнерго</w:t>
      </w:r>
      <w:proofErr w:type="spellEnd"/>
      <w:r>
        <w:rPr>
          <w:sz w:val="28"/>
          <w:szCs w:val="28"/>
        </w:rPr>
        <w:t xml:space="preserve">», МАО </w:t>
      </w:r>
      <w:r>
        <w:rPr>
          <w:sz w:val="28"/>
          <w:szCs w:val="28"/>
        </w:rPr>
        <w:lastRenderedPageBreak/>
        <w:t>«Редакция газеты «Победа», МУП «Лидер» Пожарского муниципального района.</w:t>
      </w:r>
    </w:p>
    <w:p w:rsidR="00C14D5E" w:rsidRPr="00971C4D" w:rsidRDefault="00D245DC" w:rsidP="00F938C0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44C">
        <w:rPr>
          <w:rFonts w:ascii="Times New Roman" w:hAnsi="Times New Roman" w:cs="Times New Roman"/>
          <w:sz w:val="28"/>
          <w:szCs w:val="28"/>
        </w:rPr>
        <w:t>3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1A10AE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1A10AE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1225D6"/>
    <w:rsid w:val="001A10AE"/>
    <w:rsid w:val="00370D11"/>
    <w:rsid w:val="00384D99"/>
    <w:rsid w:val="003A7E47"/>
    <w:rsid w:val="00467F28"/>
    <w:rsid w:val="004B3B52"/>
    <w:rsid w:val="00581EA4"/>
    <w:rsid w:val="005D674E"/>
    <w:rsid w:val="006A3ECA"/>
    <w:rsid w:val="00760FCF"/>
    <w:rsid w:val="00845735"/>
    <w:rsid w:val="0089204F"/>
    <w:rsid w:val="00942BD2"/>
    <w:rsid w:val="00971C4D"/>
    <w:rsid w:val="00975699"/>
    <w:rsid w:val="009B4D4E"/>
    <w:rsid w:val="00A01A27"/>
    <w:rsid w:val="00A10E3B"/>
    <w:rsid w:val="00A22B27"/>
    <w:rsid w:val="00A4655D"/>
    <w:rsid w:val="00AA5702"/>
    <w:rsid w:val="00B26D5C"/>
    <w:rsid w:val="00B72AE5"/>
    <w:rsid w:val="00B77576"/>
    <w:rsid w:val="00B8344C"/>
    <w:rsid w:val="00BD6CB5"/>
    <w:rsid w:val="00C016D4"/>
    <w:rsid w:val="00C14D5E"/>
    <w:rsid w:val="00D245DC"/>
    <w:rsid w:val="00DC0FED"/>
    <w:rsid w:val="00DD186A"/>
    <w:rsid w:val="00F447E5"/>
    <w:rsid w:val="00F762EF"/>
    <w:rsid w:val="00F9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2023-08-29T06:46:00Z</cp:lastPrinted>
  <dcterms:created xsi:type="dcterms:W3CDTF">2022-10-28T23:47:00Z</dcterms:created>
  <dcterms:modified xsi:type="dcterms:W3CDTF">2023-08-29T06:46:00Z</dcterms:modified>
</cp:coreProperties>
</file>