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5EF" w:rsidRDefault="00695263" w:rsidP="007575EF">
      <w:pPr>
        <w:jc w:val="center"/>
      </w:pPr>
      <w:r>
        <w:rPr>
          <w:noProof/>
        </w:rPr>
        <w:drawing>
          <wp:inline distT="0" distB="0" distL="0" distR="0">
            <wp:extent cx="640080" cy="80010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75EF" w:rsidRDefault="007575EF" w:rsidP="007575EF">
      <w:pPr>
        <w:jc w:val="center"/>
      </w:pPr>
    </w:p>
    <w:p w:rsidR="007575EF" w:rsidRDefault="007575EF" w:rsidP="007575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7575EF" w:rsidRDefault="007575EF" w:rsidP="007575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7575EF" w:rsidRDefault="007575EF" w:rsidP="007575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7575EF" w:rsidRDefault="007575EF" w:rsidP="007575EF">
      <w:pPr>
        <w:rPr>
          <w:b/>
          <w:sz w:val="28"/>
          <w:szCs w:val="28"/>
        </w:rPr>
      </w:pPr>
    </w:p>
    <w:p w:rsidR="007575EF" w:rsidRDefault="007575EF" w:rsidP="007575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7575EF" w:rsidRDefault="007575EF" w:rsidP="007575EF">
      <w:pPr>
        <w:jc w:val="center"/>
        <w:rPr>
          <w:b/>
          <w:sz w:val="28"/>
          <w:szCs w:val="28"/>
        </w:rPr>
      </w:pPr>
    </w:p>
    <w:p w:rsidR="007575EF" w:rsidRDefault="007575EF" w:rsidP="007575EF">
      <w:pPr>
        <w:rPr>
          <w:sz w:val="28"/>
          <w:szCs w:val="28"/>
        </w:rPr>
      </w:pPr>
      <w:r>
        <w:rPr>
          <w:sz w:val="28"/>
          <w:szCs w:val="28"/>
        </w:rPr>
        <w:t xml:space="preserve">от «29» ноября 2022 года          пгт  Лучегорск                </w:t>
      </w:r>
      <w:r w:rsidR="001042E0">
        <w:rPr>
          <w:sz w:val="28"/>
          <w:szCs w:val="28"/>
        </w:rPr>
        <w:t xml:space="preserve">                            № 75</w:t>
      </w:r>
    </w:p>
    <w:p w:rsidR="007575EF" w:rsidRDefault="007575EF" w:rsidP="007575EF">
      <w:pPr>
        <w:rPr>
          <w:sz w:val="28"/>
          <w:szCs w:val="28"/>
        </w:rPr>
      </w:pPr>
    </w:p>
    <w:p w:rsidR="007575EF" w:rsidRDefault="007575EF" w:rsidP="007575EF">
      <w:pPr>
        <w:pStyle w:val="ConsPlusNormal"/>
        <w:ind w:right="340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нормативном правовом акте Думы Пожарского муниципального округа «</w:t>
      </w:r>
      <w:r>
        <w:rPr>
          <w:rFonts w:ascii="Times New Roman" w:hAnsi="Times New Roman"/>
          <w:bCs/>
          <w:sz w:val="28"/>
          <w:szCs w:val="28"/>
        </w:rPr>
        <w:t>Об утверждении Положения о составе,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порядке подготовки документов территориального планирования Пожарского муниципального округа, порядке подготовки изменений и внесения их в документы территориального планирования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575EF" w:rsidRDefault="007575EF" w:rsidP="007575E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575EF" w:rsidRDefault="007575EF" w:rsidP="007575E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>
        <w:rPr>
          <w:bCs/>
          <w:sz w:val="28"/>
          <w:szCs w:val="28"/>
        </w:rPr>
        <w:t>Об утверждении Положения о составе,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порядке подготовки документов территориального планирования Пожарского муниципального округа, порядке подготовки изменений и внесения их в документы территориального планирования</w:t>
      </w:r>
      <w:r>
        <w:rPr>
          <w:sz w:val="28"/>
          <w:szCs w:val="28"/>
        </w:rPr>
        <w:t>», Дума Пожарского муниципального округа</w:t>
      </w:r>
    </w:p>
    <w:p w:rsidR="007575EF" w:rsidRDefault="007575EF" w:rsidP="007575EF">
      <w:pPr>
        <w:tabs>
          <w:tab w:val="left" w:pos="10080"/>
        </w:tabs>
        <w:ind w:right="-6" w:firstLine="720"/>
        <w:jc w:val="both"/>
        <w:rPr>
          <w:sz w:val="28"/>
          <w:szCs w:val="28"/>
        </w:rPr>
      </w:pPr>
    </w:p>
    <w:p w:rsidR="007575EF" w:rsidRDefault="007575EF" w:rsidP="007575EF">
      <w:pPr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7575EF" w:rsidRDefault="007575EF" w:rsidP="007575EF">
      <w:pPr>
        <w:ind w:right="-185" w:firstLine="709"/>
        <w:jc w:val="both"/>
        <w:rPr>
          <w:sz w:val="28"/>
          <w:szCs w:val="28"/>
        </w:rPr>
      </w:pPr>
    </w:p>
    <w:p w:rsidR="007575EF" w:rsidRDefault="007575EF" w:rsidP="007575EF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>1. Принять нормативный правовой акт Думы Пожарского муниципального округа «</w:t>
      </w:r>
      <w:r>
        <w:rPr>
          <w:bCs/>
          <w:sz w:val="28"/>
          <w:szCs w:val="28"/>
        </w:rPr>
        <w:t>Об утверждении Положения о составе,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порядке подготовки документов территориального планирования Пожарского муниципального округа, порядке подготовки изменений и внесения их в документы территориального планирования</w:t>
      </w:r>
      <w:r>
        <w:rPr>
          <w:rStyle w:val="a5"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7575EF" w:rsidRDefault="007575EF" w:rsidP="007575E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Направить нормативный правовой акт Думы Пожарского муниципального округа «</w:t>
      </w:r>
      <w:r>
        <w:rPr>
          <w:bCs/>
          <w:sz w:val="28"/>
          <w:szCs w:val="28"/>
        </w:rPr>
        <w:t>Об утверждении Положения о составе,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порядке подготовки документов территориального планирования Пожарского муниципального округа, порядке подготовки изменений и внесения их в документы территориального планирования</w:t>
      </w:r>
      <w:r>
        <w:rPr>
          <w:rStyle w:val="a5"/>
          <w:sz w:val="28"/>
          <w:szCs w:val="28"/>
        </w:rPr>
        <w:t xml:space="preserve">» </w:t>
      </w:r>
      <w:r>
        <w:rPr>
          <w:sz w:val="28"/>
          <w:szCs w:val="28"/>
        </w:rPr>
        <w:t>главе Пожарского муниципального района для подписания и опубликования в газете «Победа».</w:t>
      </w:r>
    </w:p>
    <w:p w:rsidR="007575EF" w:rsidRDefault="007575EF" w:rsidP="007575EF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Настоящее решение вступает в силу со дня его принятия. </w:t>
      </w:r>
    </w:p>
    <w:p w:rsidR="007575EF" w:rsidRDefault="007575EF" w:rsidP="007575EF">
      <w:pPr>
        <w:spacing w:line="276" w:lineRule="auto"/>
        <w:ind w:right="-6" w:firstLine="709"/>
        <w:jc w:val="both"/>
        <w:rPr>
          <w:sz w:val="28"/>
          <w:szCs w:val="28"/>
        </w:rPr>
      </w:pPr>
    </w:p>
    <w:p w:rsidR="007575EF" w:rsidRDefault="007575EF" w:rsidP="007575EF">
      <w:pPr>
        <w:spacing w:line="276" w:lineRule="auto"/>
        <w:ind w:right="-6" w:firstLine="709"/>
        <w:jc w:val="both"/>
        <w:rPr>
          <w:sz w:val="28"/>
          <w:szCs w:val="28"/>
        </w:rPr>
      </w:pPr>
    </w:p>
    <w:p w:rsidR="007575EF" w:rsidRDefault="007575EF" w:rsidP="007575EF">
      <w:pPr>
        <w:spacing w:line="276" w:lineRule="auto"/>
        <w:ind w:right="-6" w:firstLine="709"/>
        <w:jc w:val="both"/>
        <w:rPr>
          <w:sz w:val="28"/>
          <w:szCs w:val="28"/>
        </w:rPr>
      </w:pPr>
    </w:p>
    <w:p w:rsidR="007575EF" w:rsidRDefault="007575EF" w:rsidP="007575EF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7575EF" w:rsidRDefault="007575EF" w:rsidP="007575EF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Пожарского муниципального округа                                              В.А. Бороденко</w:t>
      </w:r>
    </w:p>
    <w:p w:rsidR="007575EF" w:rsidRDefault="007575EF" w:rsidP="00CD4B6A">
      <w:pPr>
        <w:pStyle w:val="ConsPlusNormal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7575EF" w:rsidRDefault="007575EF" w:rsidP="00CD4B6A">
      <w:pPr>
        <w:pStyle w:val="ConsPlusNormal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224C04" w:rsidRDefault="00695263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267" w:rsidRDefault="00D76267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6267" w:rsidRPr="00A73A1C" w:rsidRDefault="00D76267" w:rsidP="00D76267">
      <w:pPr>
        <w:jc w:val="center"/>
        <w:outlineLvl w:val="0"/>
        <w:rPr>
          <w:b/>
          <w:sz w:val="28"/>
          <w:szCs w:val="28"/>
        </w:rPr>
      </w:pPr>
      <w:r w:rsidRPr="00A73A1C">
        <w:rPr>
          <w:b/>
          <w:sz w:val="28"/>
          <w:szCs w:val="28"/>
        </w:rPr>
        <w:t xml:space="preserve">ДУМА </w:t>
      </w:r>
    </w:p>
    <w:p w:rsidR="00D76267" w:rsidRDefault="00D76267" w:rsidP="00D76267">
      <w:pPr>
        <w:jc w:val="center"/>
        <w:rPr>
          <w:b/>
          <w:sz w:val="28"/>
          <w:szCs w:val="28"/>
        </w:rPr>
      </w:pPr>
      <w:r w:rsidRPr="00A73A1C">
        <w:rPr>
          <w:b/>
          <w:sz w:val="28"/>
          <w:szCs w:val="28"/>
        </w:rPr>
        <w:t>ПОЖАРСКОГО МУНИЦИПАЛЬНОГО ОКРУГА</w:t>
      </w:r>
    </w:p>
    <w:p w:rsidR="00497148" w:rsidRPr="00A73A1C" w:rsidRDefault="00497148" w:rsidP="00D762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</w:t>
      </w:r>
      <w:r w:rsidR="00A26096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ОРСКОГО КРАЯ</w:t>
      </w:r>
    </w:p>
    <w:p w:rsidR="00D76267" w:rsidRPr="00A73A1C" w:rsidRDefault="00D76267" w:rsidP="00D76267">
      <w:pPr>
        <w:jc w:val="center"/>
        <w:rPr>
          <w:b/>
          <w:sz w:val="28"/>
          <w:szCs w:val="28"/>
        </w:rPr>
      </w:pPr>
    </w:p>
    <w:p w:rsidR="00D76267" w:rsidRPr="00A73A1C" w:rsidRDefault="00D76267" w:rsidP="00D76267">
      <w:pPr>
        <w:jc w:val="center"/>
        <w:rPr>
          <w:b/>
          <w:sz w:val="28"/>
          <w:szCs w:val="28"/>
        </w:rPr>
      </w:pPr>
      <w:r w:rsidRPr="00A73A1C">
        <w:rPr>
          <w:b/>
          <w:sz w:val="28"/>
          <w:szCs w:val="28"/>
        </w:rPr>
        <w:t>НОРМАТИВНЫЙ ПРАВОВОЙ АКТ</w:t>
      </w:r>
    </w:p>
    <w:p w:rsidR="00D76267" w:rsidRPr="00A73A1C" w:rsidRDefault="00D76267" w:rsidP="00D76267">
      <w:pPr>
        <w:jc w:val="center"/>
        <w:rPr>
          <w:b/>
          <w:sz w:val="28"/>
          <w:szCs w:val="28"/>
        </w:rPr>
      </w:pPr>
    </w:p>
    <w:p w:rsidR="00D76267" w:rsidRPr="00A73A1C" w:rsidRDefault="00D76267" w:rsidP="00F47926">
      <w:pPr>
        <w:jc w:val="both"/>
        <w:rPr>
          <w:sz w:val="28"/>
          <w:szCs w:val="28"/>
        </w:rPr>
      </w:pPr>
      <w:r w:rsidRPr="00A73A1C">
        <w:rPr>
          <w:sz w:val="28"/>
          <w:szCs w:val="28"/>
        </w:rPr>
        <w:t xml:space="preserve">от </w:t>
      </w:r>
      <w:r w:rsidR="001042E0">
        <w:rPr>
          <w:sz w:val="28"/>
          <w:szCs w:val="28"/>
        </w:rPr>
        <w:t>«29</w:t>
      </w:r>
      <w:r w:rsidR="00C24854">
        <w:rPr>
          <w:sz w:val="28"/>
          <w:szCs w:val="28"/>
        </w:rPr>
        <w:t>»</w:t>
      </w:r>
      <w:r w:rsidR="001042E0">
        <w:rPr>
          <w:sz w:val="28"/>
          <w:szCs w:val="28"/>
        </w:rPr>
        <w:t xml:space="preserve"> ноября </w:t>
      </w:r>
      <w:r w:rsidR="00F47926">
        <w:rPr>
          <w:sz w:val="28"/>
          <w:szCs w:val="28"/>
        </w:rPr>
        <w:t xml:space="preserve">2022 года     </w:t>
      </w:r>
      <w:r w:rsidR="001042E0">
        <w:rPr>
          <w:sz w:val="28"/>
          <w:szCs w:val="28"/>
        </w:rPr>
        <w:t xml:space="preserve">    </w:t>
      </w:r>
      <w:r w:rsidR="00F47926">
        <w:rPr>
          <w:sz w:val="28"/>
          <w:szCs w:val="28"/>
        </w:rPr>
        <w:t xml:space="preserve">   </w:t>
      </w:r>
      <w:r w:rsidRPr="00A73A1C">
        <w:rPr>
          <w:sz w:val="28"/>
          <w:szCs w:val="28"/>
        </w:rPr>
        <w:t>пгт</w:t>
      </w:r>
      <w:r>
        <w:rPr>
          <w:sz w:val="28"/>
          <w:szCs w:val="28"/>
        </w:rPr>
        <w:t xml:space="preserve"> </w:t>
      </w:r>
      <w:r w:rsidRPr="00A73A1C">
        <w:rPr>
          <w:sz w:val="28"/>
          <w:szCs w:val="28"/>
        </w:rPr>
        <w:t xml:space="preserve">Лучегорск                        № </w:t>
      </w:r>
      <w:r w:rsidR="001042E0">
        <w:rPr>
          <w:sz w:val="28"/>
          <w:szCs w:val="28"/>
        </w:rPr>
        <w:t>36</w:t>
      </w:r>
      <w:r w:rsidRPr="00A73A1C">
        <w:rPr>
          <w:sz w:val="28"/>
          <w:szCs w:val="28"/>
        </w:rPr>
        <w:t xml:space="preserve"> - НПА</w:t>
      </w:r>
    </w:p>
    <w:p w:rsidR="00D76267" w:rsidRPr="00A73A1C" w:rsidRDefault="00D76267" w:rsidP="00D76267">
      <w:pPr>
        <w:jc w:val="center"/>
        <w:rPr>
          <w:b/>
          <w:bCs/>
          <w:sz w:val="28"/>
          <w:szCs w:val="28"/>
        </w:rPr>
      </w:pPr>
    </w:p>
    <w:p w:rsidR="002738AA" w:rsidRDefault="00D76267" w:rsidP="00D76267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</w:t>
      </w:r>
      <w:r w:rsidR="00C24854">
        <w:rPr>
          <w:rFonts w:ascii="Times New Roman" w:hAnsi="Times New Roman"/>
          <w:b/>
          <w:bCs/>
          <w:sz w:val="28"/>
          <w:szCs w:val="28"/>
        </w:rPr>
        <w:t>б утверждении</w:t>
      </w:r>
      <w:r>
        <w:rPr>
          <w:rFonts w:ascii="Times New Roman" w:hAnsi="Times New Roman"/>
          <w:b/>
          <w:bCs/>
          <w:sz w:val="28"/>
          <w:szCs w:val="28"/>
        </w:rPr>
        <w:t xml:space="preserve"> П</w:t>
      </w:r>
      <w:r w:rsidRPr="00CD4B6A">
        <w:rPr>
          <w:rFonts w:ascii="Times New Roman" w:hAnsi="Times New Roman"/>
          <w:b/>
          <w:bCs/>
          <w:sz w:val="28"/>
          <w:szCs w:val="28"/>
        </w:rPr>
        <w:t>оложени</w:t>
      </w:r>
      <w:r w:rsidR="00C24854">
        <w:rPr>
          <w:rFonts w:ascii="Times New Roman" w:hAnsi="Times New Roman"/>
          <w:b/>
          <w:bCs/>
          <w:sz w:val="28"/>
          <w:szCs w:val="28"/>
        </w:rPr>
        <w:t>я</w:t>
      </w:r>
      <w:r w:rsidR="009F690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D76267" w:rsidRDefault="009F6901" w:rsidP="002738A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составе</w:t>
      </w:r>
      <w:r w:rsidR="002738AA">
        <w:rPr>
          <w:rFonts w:ascii="Times New Roman" w:hAnsi="Times New Roman"/>
          <w:b/>
          <w:bCs/>
          <w:sz w:val="28"/>
          <w:szCs w:val="28"/>
        </w:rPr>
        <w:t>,</w:t>
      </w:r>
      <w:r w:rsidR="002738AA">
        <w:rPr>
          <w:sz w:val="28"/>
          <w:szCs w:val="28"/>
        </w:rPr>
        <w:t xml:space="preserve"> </w:t>
      </w:r>
      <w:r w:rsidR="002738AA">
        <w:rPr>
          <w:rFonts w:ascii="Times New Roman" w:hAnsi="Times New Roman"/>
          <w:b/>
          <w:bCs/>
          <w:sz w:val="28"/>
          <w:szCs w:val="28"/>
        </w:rPr>
        <w:t>п</w:t>
      </w:r>
      <w:r w:rsidR="00C24854">
        <w:rPr>
          <w:rFonts w:ascii="Times New Roman" w:hAnsi="Times New Roman"/>
          <w:b/>
          <w:bCs/>
          <w:sz w:val="28"/>
          <w:szCs w:val="28"/>
        </w:rPr>
        <w:t>орядке подготовки</w:t>
      </w:r>
      <w:r>
        <w:rPr>
          <w:rFonts w:ascii="Times New Roman" w:hAnsi="Times New Roman"/>
          <w:b/>
          <w:bCs/>
          <w:sz w:val="28"/>
          <w:szCs w:val="28"/>
        </w:rPr>
        <w:t xml:space="preserve"> документов территориального планирования </w:t>
      </w:r>
      <w:r w:rsidR="00C24854">
        <w:rPr>
          <w:rFonts w:ascii="Times New Roman" w:hAnsi="Times New Roman"/>
          <w:b/>
          <w:bCs/>
          <w:sz w:val="28"/>
          <w:szCs w:val="28"/>
        </w:rPr>
        <w:t xml:space="preserve">Пожарского муниципального округа, порядке </w:t>
      </w:r>
      <w:r w:rsidR="002738AA">
        <w:rPr>
          <w:rFonts w:ascii="Times New Roman" w:hAnsi="Times New Roman"/>
          <w:b/>
          <w:bCs/>
          <w:sz w:val="28"/>
          <w:szCs w:val="28"/>
        </w:rPr>
        <w:t xml:space="preserve">подготовки изменений и </w:t>
      </w:r>
      <w:r w:rsidR="00C24854">
        <w:rPr>
          <w:rFonts w:ascii="Times New Roman" w:hAnsi="Times New Roman"/>
          <w:b/>
          <w:bCs/>
          <w:sz w:val="28"/>
          <w:szCs w:val="28"/>
        </w:rPr>
        <w:t xml:space="preserve">внесения </w:t>
      </w:r>
      <w:r w:rsidR="002738AA">
        <w:rPr>
          <w:rFonts w:ascii="Times New Roman" w:hAnsi="Times New Roman"/>
          <w:b/>
          <w:bCs/>
          <w:sz w:val="28"/>
          <w:szCs w:val="28"/>
        </w:rPr>
        <w:t xml:space="preserve">их в документы территориального планирования </w:t>
      </w:r>
    </w:p>
    <w:p w:rsidR="002738AA" w:rsidRPr="002738AA" w:rsidRDefault="002738AA" w:rsidP="002738AA">
      <w:pPr>
        <w:pStyle w:val="ConsPlusNormal"/>
        <w:jc w:val="center"/>
      </w:pPr>
    </w:p>
    <w:p w:rsidR="00D76267" w:rsidRDefault="00D76267" w:rsidP="00D76267">
      <w:pPr>
        <w:spacing w:line="360" w:lineRule="auto"/>
        <w:jc w:val="center"/>
        <w:outlineLvl w:val="0"/>
        <w:rPr>
          <w:sz w:val="26"/>
          <w:szCs w:val="26"/>
        </w:rPr>
      </w:pPr>
      <w:r w:rsidRPr="00A73A1C">
        <w:rPr>
          <w:sz w:val="26"/>
          <w:szCs w:val="26"/>
        </w:rPr>
        <w:t xml:space="preserve">    Принят Думой Пожа</w:t>
      </w:r>
      <w:r w:rsidR="00C24854">
        <w:rPr>
          <w:sz w:val="26"/>
          <w:szCs w:val="26"/>
        </w:rPr>
        <w:t>рск</w:t>
      </w:r>
      <w:r w:rsidR="001042E0">
        <w:rPr>
          <w:sz w:val="26"/>
          <w:szCs w:val="26"/>
        </w:rPr>
        <w:t>ого муниципального округа «29</w:t>
      </w:r>
      <w:r w:rsidRPr="00A73A1C">
        <w:rPr>
          <w:sz w:val="26"/>
          <w:szCs w:val="26"/>
        </w:rPr>
        <w:t xml:space="preserve">» </w:t>
      </w:r>
      <w:r w:rsidR="001042E0">
        <w:rPr>
          <w:sz w:val="26"/>
          <w:szCs w:val="26"/>
        </w:rPr>
        <w:t>ноября</w:t>
      </w:r>
      <w:r>
        <w:rPr>
          <w:sz w:val="26"/>
          <w:szCs w:val="26"/>
        </w:rPr>
        <w:t xml:space="preserve"> 2022 года</w:t>
      </w:r>
    </w:p>
    <w:p w:rsidR="008A6DEA" w:rsidRDefault="008A6DEA" w:rsidP="00D76267">
      <w:pPr>
        <w:spacing w:line="360" w:lineRule="auto"/>
        <w:jc w:val="center"/>
        <w:outlineLvl w:val="0"/>
        <w:rPr>
          <w:sz w:val="26"/>
          <w:szCs w:val="26"/>
        </w:rPr>
      </w:pPr>
    </w:p>
    <w:p w:rsidR="008A6DEA" w:rsidRDefault="008A6DEA" w:rsidP="008A6DEA">
      <w:pPr>
        <w:spacing w:line="360" w:lineRule="auto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ab/>
      </w:r>
      <w:r w:rsidR="00C24854">
        <w:rPr>
          <w:sz w:val="28"/>
          <w:szCs w:val="28"/>
        </w:rPr>
        <w:t xml:space="preserve">В соответствии с </w:t>
      </w:r>
      <w:r w:rsidR="002738AA">
        <w:rPr>
          <w:sz w:val="28"/>
          <w:szCs w:val="28"/>
        </w:rPr>
        <w:t xml:space="preserve">частью 2 статьи 18 </w:t>
      </w:r>
      <w:r w:rsidR="00C24854">
        <w:rPr>
          <w:sz w:val="28"/>
          <w:szCs w:val="28"/>
        </w:rPr>
        <w:t>Градостроительн</w:t>
      </w:r>
      <w:r w:rsidR="002738AA">
        <w:rPr>
          <w:sz w:val="28"/>
          <w:szCs w:val="28"/>
        </w:rPr>
        <w:t>ого</w:t>
      </w:r>
      <w:r w:rsidR="00C24854">
        <w:rPr>
          <w:sz w:val="28"/>
          <w:szCs w:val="28"/>
        </w:rPr>
        <w:t xml:space="preserve"> коде</w:t>
      </w:r>
      <w:r w:rsidR="002738AA">
        <w:rPr>
          <w:sz w:val="28"/>
          <w:szCs w:val="28"/>
        </w:rPr>
        <w:t xml:space="preserve">кса </w:t>
      </w:r>
      <w:r w:rsidR="00C24854">
        <w:rPr>
          <w:sz w:val="28"/>
          <w:szCs w:val="28"/>
        </w:rPr>
        <w:t>Российской Федерации,</w:t>
      </w:r>
      <w:r w:rsidRPr="00CD4B6A">
        <w:rPr>
          <w:sz w:val="28"/>
          <w:szCs w:val="28"/>
        </w:rPr>
        <w:t xml:space="preserve"> </w:t>
      </w:r>
      <w:r w:rsidR="00C24854">
        <w:rPr>
          <w:sz w:val="28"/>
          <w:szCs w:val="28"/>
        </w:rPr>
        <w:t xml:space="preserve">Федеральным законом от 06 октября 2003 </w:t>
      </w:r>
      <w:r w:rsidR="000F17AD">
        <w:rPr>
          <w:sz w:val="28"/>
          <w:szCs w:val="28"/>
        </w:rPr>
        <w:t xml:space="preserve">года </w:t>
      </w:r>
      <w:r w:rsidR="00B948C5">
        <w:rPr>
          <w:sz w:val="28"/>
          <w:szCs w:val="28"/>
        </w:rPr>
        <w:t xml:space="preserve">              </w:t>
      </w:r>
      <w:r w:rsidR="00C24854">
        <w:rPr>
          <w:sz w:val="28"/>
          <w:szCs w:val="28"/>
        </w:rPr>
        <w:t xml:space="preserve">№ 131-ФЗ </w:t>
      </w:r>
      <w:r w:rsidRPr="00CD4B6A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="002738AA">
        <w:rPr>
          <w:sz w:val="28"/>
          <w:szCs w:val="28"/>
        </w:rPr>
        <w:t xml:space="preserve">Законом Приморского края от 05 марта 2007 года </w:t>
      </w:r>
      <w:r w:rsidR="00B948C5">
        <w:rPr>
          <w:sz w:val="28"/>
          <w:szCs w:val="28"/>
        </w:rPr>
        <w:t xml:space="preserve">        </w:t>
      </w:r>
      <w:r w:rsidR="002738AA">
        <w:rPr>
          <w:sz w:val="28"/>
          <w:szCs w:val="28"/>
        </w:rPr>
        <w:t>№ 34-КЗ «О составе, порядке подготовки документов территориального планирования муниципальны</w:t>
      </w:r>
      <w:r w:rsidR="00F36528">
        <w:rPr>
          <w:sz w:val="28"/>
          <w:szCs w:val="28"/>
        </w:rPr>
        <w:t>х образований Приморского края»</w:t>
      </w:r>
    </w:p>
    <w:p w:rsidR="008043F2" w:rsidRDefault="008043F2" w:rsidP="008043F2">
      <w:pPr>
        <w:pStyle w:val="ConsPlusNormal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sz w:val="26"/>
          <w:szCs w:val="26"/>
        </w:rPr>
        <w:tab/>
      </w:r>
      <w:r w:rsidRPr="008043F2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8043F2">
        <w:rPr>
          <w:rFonts w:ascii="Times New Roman" w:hAnsi="Times New Roman" w:cs="Times New Roman"/>
          <w:bCs/>
          <w:sz w:val="28"/>
          <w:szCs w:val="28"/>
        </w:rPr>
        <w:t>Положени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43F2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C24854">
        <w:rPr>
          <w:rFonts w:ascii="Times New Roman" w:hAnsi="Times New Roman" w:cs="Times New Roman"/>
          <w:bCs/>
          <w:sz w:val="28"/>
          <w:szCs w:val="28"/>
        </w:rPr>
        <w:t>составе, порядке подготовки</w:t>
      </w:r>
      <w:r w:rsidR="002738AA">
        <w:rPr>
          <w:rFonts w:ascii="Times New Roman" w:hAnsi="Times New Roman" w:cs="Times New Roman"/>
          <w:bCs/>
          <w:sz w:val="28"/>
          <w:szCs w:val="28"/>
        </w:rPr>
        <w:t xml:space="preserve"> документов территориального планирования Пожарского муниципального округа</w:t>
      </w:r>
      <w:r w:rsidR="00A26096">
        <w:rPr>
          <w:rFonts w:ascii="Times New Roman" w:hAnsi="Times New Roman" w:cs="Times New Roman"/>
          <w:bCs/>
          <w:sz w:val="28"/>
          <w:szCs w:val="28"/>
        </w:rPr>
        <w:t>, порядке подготовки изменений и внесения их в документы территориального планирования</w:t>
      </w:r>
      <w:r w:rsidR="00242ECD">
        <w:rPr>
          <w:rFonts w:ascii="Times New Roman" w:hAnsi="Times New Roman" w:cs="Times New Roman"/>
          <w:bCs/>
          <w:sz w:val="28"/>
          <w:szCs w:val="28"/>
        </w:rPr>
        <w:t xml:space="preserve"> (прилагается)</w:t>
      </w:r>
      <w:r w:rsidR="00286F07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8043F2" w:rsidRPr="008043F2" w:rsidRDefault="008043F2" w:rsidP="008043F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 xml:space="preserve">2. Настоящий нормативный правовой акт вступает в силу со дня его </w:t>
      </w:r>
      <w:r w:rsidR="00F36528">
        <w:rPr>
          <w:rFonts w:ascii="Times New Roman" w:hAnsi="Times New Roman" w:cs="Times New Roman"/>
          <w:bCs/>
          <w:sz w:val="28"/>
          <w:szCs w:val="28"/>
        </w:rPr>
        <w:t>опубликования в газете «Победа» и действует с 1 января 2023 года.</w:t>
      </w:r>
    </w:p>
    <w:p w:rsidR="008A6DEA" w:rsidRDefault="008A6DEA" w:rsidP="008043F2">
      <w:pPr>
        <w:spacing w:line="360" w:lineRule="auto"/>
        <w:jc w:val="both"/>
        <w:outlineLvl w:val="0"/>
        <w:rPr>
          <w:sz w:val="26"/>
          <w:szCs w:val="26"/>
        </w:rPr>
      </w:pPr>
    </w:p>
    <w:p w:rsidR="00435B7F" w:rsidRPr="00286F07" w:rsidRDefault="00435B7F" w:rsidP="00435B7F">
      <w:pPr>
        <w:spacing w:line="360" w:lineRule="auto"/>
        <w:jc w:val="both"/>
        <w:outlineLvl w:val="0"/>
        <w:rPr>
          <w:rFonts w:eastAsia="Calibri"/>
          <w:bCs/>
          <w:sz w:val="28"/>
          <w:szCs w:val="28"/>
        </w:rPr>
      </w:pPr>
    </w:p>
    <w:p w:rsidR="008043F2" w:rsidRPr="00286F07" w:rsidRDefault="00435B7F" w:rsidP="00435B7F">
      <w:pPr>
        <w:spacing w:line="360" w:lineRule="auto"/>
        <w:jc w:val="both"/>
        <w:outlineLvl w:val="0"/>
        <w:rPr>
          <w:rFonts w:eastAsia="Calibri"/>
          <w:bCs/>
          <w:sz w:val="28"/>
          <w:szCs w:val="28"/>
        </w:rPr>
      </w:pPr>
      <w:r w:rsidRPr="00286F07">
        <w:rPr>
          <w:rFonts w:eastAsia="Calibri"/>
          <w:bCs/>
          <w:sz w:val="28"/>
          <w:szCs w:val="28"/>
        </w:rPr>
        <w:t xml:space="preserve">Глава Пожарского муниципального района                                          </w:t>
      </w:r>
      <w:r w:rsidR="00286F07">
        <w:rPr>
          <w:rFonts w:eastAsia="Calibri"/>
          <w:bCs/>
          <w:sz w:val="28"/>
          <w:szCs w:val="28"/>
        </w:rPr>
        <w:t xml:space="preserve">  </w:t>
      </w:r>
      <w:r w:rsidRPr="00286F07">
        <w:rPr>
          <w:rFonts w:eastAsia="Calibri"/>
          <w:bCs/>
          <w:sz w:val="28"/>
          <w:szCs w:val="28"/>
        </w:rPr>
        <w:t>В.М. Козак</w:t>
      </w:r>
    </w:p>
    <w:p w:rsidR="008043F2" w:rsidRDefault="008043F2" w:rsidP="00D76267">
      <w:pPr>
        <w:spacing w:line="360" w:lineRule="auto"/>
        <w:jc w:val="center"/>
        <w:outlineLvl w:val="0"/>
        <w:rPr>
          <w:sz w:val="26"/>
          <w:szCs w:val="26"/>
        </w:rPr>
      </w:pPr>
    </w:p>
    <w:p w:rsidR="008043F2" w:rsidRDefault="008043F2" w:rsidP="00D76267">
      <w:pPr>
        <w:spacing w:line="360" w:lineRule="auto"/>
        <w:jc w:val="center"/>
        <w:outlineLvl w:val="0"/>
        <w:rPr>
          <w:sz w:val="26"/>
          <w:szCs w:val="26"/>
        </w:rPr>
      </w:pPr>
    </w:p>
    <w:p w:rsidR="0055239F" w:rsidRDefault="0055239F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5239F" w:rsidRDefault="0055239F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5239F" w:rsidRDefault="0055239F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D4B6A" w:rsidRPr="00CD4B6A" w:rsidRDefault="00CD4B6A" w:rsidP="00CD4B6A">
      <w:pPr>
        <w:pStyle w:val="ConsPlusNormal"/>
        <w:jc w:val="center"/>
        <w:rPr>
          <w:sz w:val="28"/>
          <w:szCs w:val="28"/>
        </w:rPr>
      </w:pPr>
      <w:r w:rsidRPr="00CD4B6A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CD4B6A" w:rsidRDefault="00806FE2" w:rsidP="00CD4B6A">
      <w:pPr>
        <w:pStyle w:val="ConsPlusNormal"/>
        <w:jc w:val="center"/>
      </w:pPr>
      <w:r>
        <w:rPr>
          <w:rFonts w:ascii="Times New Roman" w:hAnsi="Times New Roman"/>
          <w:b/>
          <w:bCs/>
          <w:sz w:val="28"/>
          <w:szCs w:val="28"/>
        </w:rPr>
        <w:t>О СОСТАВЕ, ПОРЯДКЕ ПОДГОТОВКИ</w:t>
      </w:r>
      <w:r w:rsidR="00242ECD">
        <w:rPr>
          <w:rFonts w:ascii="Times New Roman" w:hAnsi="Times New Roman"/>
          <w:b/>
          <w:bCs/>
          <w:sz w:val="28"/>
          <w:szCs w:val="28"/>
        </w:rPr>
        <w:t xml:space="preserve"> ДОКУМЕНТОВ ТЕРРИТОРИАЛЬНОГО ПЛАНИРОВАНИЯ ПОЖАРСКОГО МУНИЦИПАЛЬНОГО ОКРУГА</w:t>
      </w:r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242ECD">
        <w:rPr>
          <w:rFonts w:ascii="Times New Roman" w:hAnsi="Times New Roman"/>
          <w:b/>
          <w:bCs/>
          <w:sz w:val="28"/>
          <w:szCs w:val="28"/>
        </w:rPr>
        <w:t>ПОРЯДКЕ ПОДГОТОВКИ ИЗМЕНЕНИЙ И ВНЕСЕНИЯ ИХ В ДОКУМЕНТЫ ТЕРРИТОРИАЛЬНОГО ПЛАНИРОВАНИЯ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95558" w:rsidRPr="005879DA" w:rsidRDefault="00C95558" w:rsidP="00C9555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95558" w:rsidRDefault="00C95558" w:rsidP="00C95558">
      <w:pPr>
        <w:pStyle w:val="ConsPlusNormal"/>
        <w:widowControl/>
        <w:ind w:left="5245"/>
        <w:jc w:val="both"/>
        <w:rPr>
          <w:rFonts w:ascii="Times New Roman" w:hAnsi="Times New Roman" w:cs="Times New Roman"/>
          <w:sz w:val="24"/>
          <w:szCs w:val="24"/>
        </w:rPr>
      </w:pPr>
      <w:r w:rsidRPr="001E0D7C">
        <w:rPr>
          <w:rFonts w:ascii="Times New Roman" w:hAnsi="Times New Roman" w:cs="Times New Roman"/>
          <w:sz w:val="24"/>
          <w:szCs w:val="24"/>
        </w:rPr>
        <w:t>Утвержден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7F1452">
        <w:rPr>
          <w:rFonts w:ascii="Times New Roman" w:hAnsi="Times New Roman" w:cs="Times New Roman"/>
          <w:sz w:val="24"/>
          <w:szCs w:val="24"/>
        </w:rPr>
        <w:t xml:space="preserve"> нормативным правовым актом </w:t>
      </w:r>
      <w:r>
        <w:rPr>
          <w:rFonts w:ascii="Times New Roman" w:hAnsi="Times New Roman" w:cs="Times New Roman"/>
          <w:sz w:val="24"/>
          <w:szCs w:val="24"/>
        </w:rPr>
        <w:t xml:space="preserve">Думы Пожарского муниципального округа Приморского края </w:t>
      </w:r>
    </w:p>
    <w:p w:rsidR="00C95558" w:rsidRPr="001E0D7C" w:rsidRDefault="001042E0" w:rsidP="00C95558">
      <w:pPr>
        <w:pStyle w:val="ConsPlusNormal"/>
        <w:widowControl/>
        <w:ind w:left="52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«29» ноября</w:t>
      </w:r>
      <w:r w:rsidR="00E60537">
        <w:rPr>
          <w:rFonts w:ascii="Times New Roman" w:hAnsi="Times New Roman" w:cs="Times New Roman"/>
          <w:sz w:val="24"/>
          <w:szCs w:val="24"/>
        </w:rPr>
        <w:t xml:space="preserve"> </w:t>
      </w:r>
      <w:r w:rsidR="00C95558">
        <w:rPr>
          <w:rFonts w:ascii="Times New Roman" w:hAnsi="Times New Roman" w:cs="Times New Roman"/>
          <w:sz w:val="24"/>
          <w:szCs w:val="24"/>
        </w:rPr>
        <w:t>20</w:t>
      </w:r>
      <w:r w:rsidR="00C95558" w:rsidRPr="00F012A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2 года № 36 </w:t>
      </w:r>
      <w:r w:rsidR="007F145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1452">
        <w:rPr>
          <w:rFonts w:ascii="Times New Roman" w:hAnsi="Times New Roman" w:cs="Times New Roman"/>
          <w:sz w:val="24"/>
          <w:szCs w:val="24"/>
        </w:rPr>
        <w:t>НПА</w:t>
      </w:r>
    </w:p>
    <w:p w:rsidR="00C95558" w:rsidRDefault="00C95558" w:rsidP="00722713">
      <w:pPr>
        <w:ind w:right="-6"/>
        <w:jc w:val="both"/>
        <w:rPr>
          <w:sz w:val="28"/>
          <w:szCs w:val="28"/>
        </w:rPr>
      </w:pPr>
    </w:p>
    <w:p w:rsidR="00CB29E9" w:rsidRDefault="00CB29E9" w:rsidP="00722713">
      <w:pPr>
        <w:ind w:right="-6"/>
        <w:jc w:val="both"/>
        <w:rPr>
          <w:sz w:val="28"/>
          <w:szCs w:val="28"/>
        </w:rPr>
      </w:pPr>
    </w:p>
    <w:p w:rsidR="00CD4B6A" w:rsidRPr="00533283" w:rsidRDefault="00CD4B6A" w:rsidP="00A45D6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3283">
        <w:rPr>
          <w:rFonts w:ascii="Times New Roman" w:hAnsi="Times New Roman" w:cs="Times New Roman"/>
          <w:b/>
          <w:sz w:val="28"/>
          <w:szCs w:val="28"/>
        </w:rPr>
        <w:t>Статья 1. Общие положения</w:t>
      </w:r>
    </w:p>
    <w:p w:rsidR="00CD4B6A" w:rsidRPr="00533283" w:rsidRDefault="00CD4B6A" w:rsidP="00A45D6C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4B6A" w:rsidRPr="00533283" w:rsidRDefault="00CD4B6A" w:rsidP="00A45D6C">
      <w:pPr>
        <w:spacing w:line="360" w:lineRule="auto"/>
        <w:ind w:firstLine="851"/>
        <w:jc w:val="both"/>
        <w:rPr>
          <w:sz w:val="28"/>
          <w:szCs w:val="28"/>
        </w:rPr>
      </w:pPr>
      <w:bookmarkStart w:id="0" w:name="sub_7"/>
      <w:r w:rsidRPr="00533283">
        <w:rPr>
          <w:sz w:val="28"/>
          <w:szCs w:val="28"/>
        </w:rPr>
        <w:t>1.</w:t>
      </w:r>
      <w:r w:rsidR="006510A4" w:rsidRPr="00533283">
        <w:rPr>
          <w:sz w:val="28"/>
          <w:szCs w:val="28"/>
        </w:rPr>
        <w:t>1.</w:t>
      </w:r>
      <w:r w:rsidRPr="00533283">
        <w:rPr>
          <w:sz w:val="28"/>
          <w:szCs w:val="28"/>
        </w:rPr>
        <w:t xml:space="preserve"> </w:t>
      </w:r>
      <w:r w:rsidR="00242ECD" w:rsidRPr="00533283">
        <w:rPr>
          <w:sz w:val="28"/>
          <w:szCs w:val="28"/>
        </w:rPr>
        <w:t>П</w:t>
      </w:r>
      <w:r w:rsidR="00D37839" w:rsidRPr="00533283">
        <w:rPr>
          <w:sz w:val="28"/>
          <w:szCs w:val="28"/>
        </w:rPr>
        <w:t>оложение о составе, порядке подготовки</w:t>
      </w:r>
      <w:r w:rsidR="00242ECD" w:rsidRPr="00533283">
        <w:rPr>
          <w:sz w:val="28"/>
          <w:szCs w:val="28"/>
        </w:rPr>
        <w:t xml:space="preserve"> документов территориального планирования Пожарского муниципального округа</w:t>
      </w:r>
      <w:r w:rsidR="00D37839" w:rsidRPr="00533283">
        <w:rPr>
          <w:sz w:val="28"/>
          <w:szCs w:val="28"/>
        </w:rPr>
        <w:t>,</w:t>
      </w:r>
      <w:r w:rsidR="00242ECD" w:rsidRPr="00533283">
        <w:rPr>
          <w:sz w:val="28"/>
          <w:szCs w:val="28"/>
        </w:rPr>
        <w:t xml:space="preserve"> порядке</w:t>
      </w:r>
      <w:r w:rsidR="007C52CD" w:rsidRPr="00533283">
        <w:rPr>
          <w:sz w:val="28"/>
          <w:szCs w:val="28"/>
        </w:rPr>
        <w:t xml:space="preserve"> подготовки изменений и внесения их в документы территориального планирования (далее – Положение) разработано в соот</w:t>
      </w:r>
      <w:r w:rsidR="00D37839" w:rsidRPr="00533283">
        <w:rPr>
          <w:sz w:val="28"/>
          <w:szCs w:val="28"/>
        </w:rPr>
        <w:t xml:space="preserve">ветствии с Градостроительным кодексом Российской Федерации, </w:t>
      </w:r>
      <w:r w:rsidR="007C52CD" w:rsidRPr="00533283">
        <w:rPr>
          <w:sz w:val="28"/>
          <w:szCs w:val="28"/>
        </w:rPr>
        <w:t>Законом Приморского края от 05 марта 2007 года № 34-КЗ «О составе, порядке подготовки документов территориального планирования муниципальных образований Приморского края».</w:t>
      </w:r>
    </w:p>
    <w:p w:rsidR="00150A97" w:rsidRPr="00533283" w:rsidRDefault="006510A4" w:rsidP="00A45D6C">
      <w:pPr>
        <w:spacing w:line="360" w:lineRule="auto"/>
        <w:ind w:firstLine="851"/>
        <w:jc w:val="both"/>
        <w:rPr>
          <w:sz w:val="28"/>
          <w:szCs w:val="28"/>
        </w:rPr>
      </w:pPr>
      <w:r w:rsidRPr="00533283">
        <w:rPr>
          <w:sz w:val="28"/>
          <w:szCs w:val="28"/>
        </w:rPr>
        <w:t>1.</w:t>
      </w:r>
      <w:r w:rsidR="00150A97" w:rsidRPr="00533283">
        <w:rPr>
          <w:sz w:val="28"/>
          <w:szCs w:val="28"/>
        </w:rPr>
        <w:t xml:space="preserve">2. Настоящее Положение определяет состав, порядок подготовки документов территориального планирования </w:t>
      </w:r>
      <w:r w:rsidRPr="00533283">
        <w:rPr>
          <w:sz w:val="28"/>
          <w:szCs w:val="28"/>
        </w:rPr>
        <w:t xml:space="preserve">Пожарского муниципального округа, порядок подготовки изменений и внесения их в документы территориального планирования. </w:t>
      </w:r>
    </w:p>
    <w:p w:rsidR="00242ECD" w:rsidRPr="00533283" w:rsidRDefault="006510A4" w:rsidP="00E559C1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33283">
        <w:rPr>
          <w:sz w:val="28"/>
          <w:szCs w:val="28"/>
        </w:rPr>
        <w:t>1.3. Территориальное планирование Пожарского муниципального округа направлено на определение в документах территориального планирования назначения территорий исходя из совокупности социальных, экономических, экологических и иных факторов в целях обеспечения устойчивого развития территорий</w:t>
      </w:r>
      <w:bookmarkEnd w:id="0"/>
      <w:r w:rsidR="00242ECD" w:rsidRPr="00533283">
        <w:rPr>
          <w:sz w:val="28"/>
          <w:szCs w:val="28"/>
        </w:rPr>
        <w:t>, развития инженерной, транспортной и социальной инфраструктур, обеспе</w:t>
      </w:r>
      <w:r w:rsidR="00E559C1" w:rsidRPr="00533283">
        <w:rPr>
          <w:sz w:val="28"/>
          <w:szCs w:val="28"/>
        </w:rPr>
        <w:t>чения учета интересов граждан и их объединений</w:t>
      </w:r>
      <w:r w:rsidR="00242ECD" w:rsidRPr="00533283">
        <w:rPr>
          <w:sz w:val="28"/>
          <w:szCs w:val="28"/>
        </w:rPr>
        <w:t>,</w:t>
      </w:r>
      <w:r w:rsidR="00E559C1" w:rsidRPr="00533283">
        <w:rPr>
          <w:sz w:val="28"/>
          <w:szCs w:val="28"/>
        </w:rPr>
        <w:t xml:space="preserve"> Российской Федерации, субъектов Российской Федерации, муниципальных образований,</w:t>
      </w:r>
      <w:r w:rsidR="00242ECD" w:rsidRPr="00533283">
        <w:rPr>
          <w:sz w:val="28"/>
          <w:szCs w:val="28"/>
        </w:rPr>
        <w:t xml:space="preserve"> а </w:t>
      </w:r>
      <w:r w:rsidR="00242ECD" w:rsidRPr="00533283">
        <w:rPr>
          <w:sz w:val="28"/>
          <w:szCs w:val="28"/>
        </w:rPr>
        <w:lastRenderedPageBreak/>
        <w:t>также для установления функциональных зон, определения планируемого размещения объектов федерального значения, объектов регионального значения, объектов местного значения.</w:t>
      </w:r>
    </w:p>
    <w:p w:rsidR="006510A4" w:rsidRPr="00533283" w:rsidRDefault="006510A4" w:rsidP="006510A4">
      <w:pPr>
        <w:spacing w:line="360" w:lineRule="auto"/>
        <w:ind w:firstLine="851"/>
        <w:jc w:val="both"/>
        <w:rPr>
          <w:sz w:val="28"/>
          <w:szCs w:val="28"/>
        </w:rPr>
      </w:pPr>
      <w:r w:rsidRPr="00533283">
        <w:rPr>
          <w:sz w:val="28"/>
          <w:szCs w:val="28"/>
        </w:rPr>
        <w:t xml:space="preserve">1.4. Документом территориального планирования Пожарского муниципального округа является </w:t>
      </w:r>
      <w:r w:rsidR="00B948C5" w:rsidRPr="00533283">
        <w:rPr>
          <w:sz w:val="28"/>
          <w:szCs w:val="28"/>
        </w:rPr>
        <w:t>г</w:t>
      </w:r>
      <w:r w:rsidRPr="00533283">
        <w:rPr>
          <w:sz w:val="28"/>
          <w:szCs w:val="28"/>
        </w:rPr>
        <w:t>енеральный план Пожарского муниципального округа (далее – Генеральный план).</w:t>
      </w:r>
    </w:p>
    <w:p w:rsidR="006510A4" w:rsidRPr="00533283" w:rsidRDefault="006510A4" w:rsidP="006510A4">
      <w:pPr>
        <w:spacing w:line="360" w:lineRule="auto"/>
        <w:ind w:firstLine="851"/>
        <w:jc w:val="both"/>
        <w:rPr>
          <w:sz w:val="28"/>
          <w:szCs w:val="28"/>
        </w:rPr>
      </w:pPr>
      <w:r w:rsidRPr="00533283">
        <w:rPr>
          <w:sz w:val="28"/>
          <w:szCs w:val="28"/>
        </w:rPr>
        <w:t xml:space="preserve">1.5. Термины и понятия, используемые в настоящем Положении, применяются в значениях, определенных Градостроительным </w:t>
      </w:r>
      <w:hyperlink r:id="rId9" w:history="1">
        <w:r w:rsidRPr="00533283">
          <w:rPr>
            <w:sz w:val="28"/>
            <w:szCs w:val="28"/>
          </w:rPr>
          <w:t>кодексом</w:t>
        </w:r>
      </w:hyperlink>
      <w:r w:rsidRPr="00533283">
        <w:rPr>
          <w:sz w:val="28"/>
          <w:szCs w:val="28"/>
        </w:rPr>
        <w:t xml:space="preserve"> Российской Федерации (далее – ГрК РФ).</w:t>
      </w:r>
    </w:p>
    <w:p w:rsidR="00CD4B6A" w:rsidRPr="00533283" w:rsidRDefault="00242ECD" w:rsidP="005332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332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4B6A" w:rsidRPr="00533283" w:rsidRDefault="00CD4B6A" w:rsidP="00D50395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3283">
        <w:rPr>
          <w:rFonts w:ascii="Times New Roman" w:hAnsi="Times New Roman" w:cs="Times New Roman"/>
          <w:b/>
          <w:sz w:val="28"/>
          <w:szCs w:val="28"/>
        </w:rPr>
        <w:t xml:space="preserve">Статья 2. </w:t>
      </w:r>
      <w:r w:rsidR="00D50395" w:rsidRPr="00533283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  <w:r w:rsidR="006820D4" w:rsidRPr="00533283">
        <w:rPr>
          <w:rFonts w:ascii="Times New Roman" w:hAnsi="Times New Roman" w:cs="Times New Roman"/>
          <w:b/>
          <w:sz w:val="28"/>
          <w:szCs w:val="28"/>
        </w:rPr>
        <w:t>Генерального плана</w:t>
      </w:r>
    </w:p>
    <w:p w:rsidR="00CD4B6A" w:rsidRPr="00533283" w:rsidRDefault="00CD4B6A" w:rsidP="00CD4B6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751F" w:rsidRPr="00533283" w:rsidRDefault="00C1751F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sub_25"/>
      <w:r w:rsidRPr="00533283">
        <w:rPr>
          <w:rFonts w:ascii="Times New Roman" w:eastAsia="Times New Roman" w:hAnsi="Times New Roman" w:cs="Times New Roman"/>
          <w:sz w:val="28"/>
          <w:szCs w:val="28"/>
        </w:rPr>
        <w:t>2.1. Генеральный план Пожарского муниципального округа содержит:</w:t>
      </w:r>
    </w:p>
    <w:p w:rsidR="00C1751F" w:rsidRPr="00533283" w:rsidRDefault="00C1751F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>1) положение о территориальном планировании;</w:t>
      </w:r>
    </w:p>
    <w:p w:rsidR="00C1751F" w:rsidRPr="00533283" w:rsidRDefault="00C1751F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P756"/>
      <w:bookmarkEnd w:id="2"/>
      <w:r w:rsidRPr="00533283">
        <w:rPr>
          <w:rFonts w:ascii="Times New Roman" w:eastAsia="Times New Roman" w:hAnsi="Times New Roman" w:cs="Times New Roman"/>
          <w:sz w:val="28"/>
          <w:szCs w:val="28"/>
        </w:rPr>
        <w:t>2) карту планируемого размещения объектов местного значения Пожарского муниципального округа;</w:t>
      </w:r>
    </w:p>
    <w:p w:rsidR="00C1751F" w:rsidRPr="00533283" w:rsidRDefault="00C1751F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>3) карту границ населенных пунктов (в том числе границ образуемых населенных пунктов), входящих в состав Пожарского муниципального округа;</w:t>
      </w:r>
    </w:p>
    <w:p w:rsidR="00C1751F" w:rsidRPr="00533283" w:rsidRDefault="00C1751F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P758"/>
      <w:bookmarkEnd w:id="3"/>
      <w:r w:rsidRPr="00533283">
        <w:rPr>
          <w:rFonts w:ascii="Times New Roman" w:eastAsia="Times New Roman" w:hAnsi="Times New Roman" w:cs="Times New Roman"/>
          <w:sz w:val="28"/>
          <w:szCs w:val="28"/>
        </w:rPr>
        <w:t>4) карту функциональных зон</w:t>
      </w:r>
      <w:r w:rsidR="00BC4FED" w:rsidRPr="00533283">
        <w:rPr>
          <w:rFonts w:ascii="Times New Roman" w:eastAsia="Times New Roman" w:hAnsi="Times New Roman" w:cs="Times New Roman"/>
          <w:sz w:val="28"/>
          <w:szCs w:val="28"/>
        </w:rPr>
        <w:t xml:space="preserve"> Пожарского муниципального округа</w:t>
      </w:r>
      <w:r w:rsidRPr="0053328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1751F" w:rsidRPr="00533283" w:rsidRDefault="00C1751F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>2.2. Положение о территориальном планировании, содержащееся в Генеральном плане, включает в себя:</w:t>
      </w:r>
    </w:p>
    <w:p w:rsidR="00C1751F" w:rsidRPr="00533283" w:rsidRDefault="00C1751F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>1) сведения о видах, назначении и наименованиях планируемых для размещения объектов местного значения Пожарского муниципального округа,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r w:rsidR="002014BB" w:rsidRPr="0053328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014BB" w:rsidRPr="00533283" w:rsidRDefault="002014BB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>2)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:rsidR="00E86EEF" w:rsidRPr="00533283" w:rsidRDefault="00C1751F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2.3. На карте планируемого размещения объектов местного значения </w:t>
      </w:r>
      <w:r w:rsidR="002014BB" w:rsidRPr="00533283">
        <w:rPr>
          <w:rFonts w:ascii="Times New Roman" w:eastAsia="Times New Roman" w:hAnsi="Times New Roman" w:cs="Times New Roman"/>
          <w:sz w:val="28"/>
          <w:szCs w:val="28"/>
        </w:rPr>
        <w:t>Пожарского муниципального округа</w:t>
      </w:r>
      <w:r w:rsidRPr="00533283">
        <w:rPr>
          <w:rFonts w:ascii="Times New Roman" w:eastAsia="Times New Roman" w:hAnsi="Times New Roman" w:cs="Times New Roman"/>
          <w:sz w:val="28"/>
          <w:szCs w:val="28"/>
        </w:rPr>
        <w:t xml:space="preserve"> отображаются</w:t>
      </w:r>
      <w:r w:rsidR="00E86EEF" w:rsidRPr="0053328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1751F" w:rsidRPr="00533283" w:rsidRDefault="00E86EEF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C1751F" w:rsidRPr="00533283">
        <w:rPr>
          <w:rFonts w:ascii="Times New Roman" w:eastAsia="Times New Roman" w:hAnsi="Times New Roman" w:cs="Times New Roman"/>
          <w:sz w:val="28"/>
          <w:szCs w:val="28"/>
        </w:rPr>
        <w:t>планируемые для размещения объекты местного значения, относящиеся к следующим областям:</w:t>
      </w:r>
    </w:p>
    <w:p w:rsidR="00C1751F" w:rsidRPr="00533283" w:rsidRDefault="00C1751F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>а) электро-, тепло-, газо- и водоснабжение населения, водоотведение;</w:t>
      </w:r>
    </w:p>
    <w:p w:rsidR="00C1751F" w:rsidRPr="00533283" w:rsidRDefault="00C1751F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>б) автомобильные дороги местного</w:t>
      </w:r>
      <w:r w:rsidR="00BC4FED" w:rsidRPr="005332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283">
        <w:rPr>
          <w:rFonts w:ascii="Times New Roman" w:eastAsia="Times New Roman" w:hAnsi="Times New Roman" w:cs="Times New Roman"/>
          <w:sz w:val="28"/>
          <w:szCs w:val="28"/>
        </w:rPr>
        <w:t>значения;</w:t>
      </w:r>
    </w:p>
    <w:p w:rsidR="00C1751F" w:rsidRPr="00533283" w:rsidRDefault="00C1751F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>в) образование;</w:t>
      </w:r>
    </w:p>
    <w:p w:rsidR="00C1751F" w:rsidRPr="00533283" w:rsidRDefault="00C1751F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>г) здравоохранение;</w:t>
      </w:r>
    </w:p>
    <w:p w:rsidR="00C1751F" w:rsidRPr="00533283" w:rsidRDefault="00C1751F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>д) физическая культура и массовый спорт;</w:t>
      </w:r>
    </w:p>
    <w:p w:rsidR="00C1751F" w:rsidRPr="00533283" w:rsidRDefault="00C1751F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>е) обработка, утилизация, обезвреживание, размещение твердых коммунальных отходов;</w:t>
      </w:r>
    </w:p>
    <w:p w:rsidR="00E86EEF" w:rsidRPr="00533283" w:rsidRDefault="00C1751F" w:rsidP="00E86EE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 xml:space="preserve">ж) иные области в связи с решением вопросов местного значения </w:t>
      </w:r>
      <w:r w:rsidR="002014BB" w:rsidRPr="00533283">
        <w:rPr>
          <w:rFonts w:ascii="Times New Roman" w:eastAsia="Times New Roman" w:hAnsi="Times New Roman" w:cs="Times New Roman"/>
          <w:sz w:val="28"/>
          <w:szCs w:val="28"/>
        </w:rPr>
        <w:t>Пожарского муниципального округа</w:t>
      </w:r>
      <w:r w:rsidRPr="0053328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86EEF" w:rsidRPr="00533283" w:rsidRDefault="00E86EEF" w:rsidP="00E86EE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>2) г</w:t>
      </w:r>
      <w:r w:rsidRPr="00533283">
        <w:rPr>
          <w:rFonts w:ascii="Times New Roman" w:hAnsi="Times New Roman" w:cs="Times New Roman"/>
          <w:sz w:val="28"/>
          <w:szCs w:val="28"/>
        </w:rPr>
        <w:t>раницы населенных пунктов (в том числе границы образуемых населенных пунктов), входящих в состав Пожарского муниципального округа;</w:t>
      </w:r>
    </w:p>
    <w:p w:rsidR="00AE2D95" w:rsidRPr="00533283" w:rsidRDefault="00E86EEF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>3)</w:t>
      </w:r>
      <w:r w:rsidR="00C1751F" w:rsidRPr="005332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2D95" w:rsidRPr="00533283">
        <w:rPr>
          <w:rFonts w:ascii="Times New Roman" w:eastAsia="Times New Roman" w:hAnsi="Times New Roman" w:cs="Times New Roman"/>
          <w:sz w:val="28"/>
          <w:szCs w:val="28"/>
        </w:rPr>
        <w:t xml:space="preserve">границы и описание функциональных зон с указанием планируемых для размещения в них объектов федерального значения, объектов регионального значения, объектов местного значения (за исключением линейных объектов) и местоположения линейных объектов федерального значения, линейных объектов регионального значения, линейных объектов местного значения. </w:t>
      </w:r>
    </w:p>
    <w:p w:rsidR="00C725F0" w:rsidRPr="00533283" w:rsidRDefault="00AE2D95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>2.5. Обязательным приложением к Генеральному плану являются сведения о границах населенных пунктов</w:t>
      </w:r>
      <w:r w:rsidR="00C725F0" w:rsidRPr="00533283">
        <w:rPr>
          <w:rFonts w:ascii="Times New Roman" w:eastAsia="Times New Roman" w:hAnsi="Times New Roman" w:cs="Times New Roman"/>
          <w:sz w:val="28"/>
          <w:szCs w:val="28"/>
        </w:rPr>
        <w:t xml:space="preserve"> (в том числе границах образуемых населенных пунктов), входящих в состав Пожарского муниципального округа, которые должны содержать графическое описание местоположения границ населенных пунктов, перечень координат характерных точек этих границ в системе координат, используемой для ведения Единого государственного реестра недвижимости. </w:t>
      </w:r>
    </w:p>
    <w:p w:rsidR="00D70AA5" w:rsidRPr="00533283" w:rsidRDefault="00E86EEF" w:rsidP="00E86EEF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533283">
        <w:rPr>
          <w:sz w:val="28"/>
          <w:szCs w:val="28"/>
        </w:rPr>
        <w:t>Дополнительно может быть</w:t>
      </w:r>
      <w:r w:rsidR="00D70AA5" w:rsidRPr="00533283">
        <w:rPr>
          <w:sz w:val="28"/>
          <w:szCs w:val="28"/>
        </w:rPr>
        <w:t xml:space="preserve"> подготов</w:t>
      </w:r>
      <w:r w:rsidRPr="00533283">
        <w:rPr>
          <w:sz w:val="28"/>
          <w:szCs w:val="28"/>
        </w:rPr>
        <w:t>лено</w:t>
      </w:r>
      <w:r w:rsidR="00D70AA5" w:rsidRPr="00533283">
        <w:rPr>
          <w:sz w:val="28"/>
          <w:szCs w:val="28"/>
        </w:rPr>
        <w:t xml:space="preserve"> текстовое описание местоположения границ населенных пунктов. Формы графического и текстового описания местоположения границ населенных пунктов, требования к точности определения координат характерных точек границ населенных </w:t>
      </w:r>
      <w:r w:rsidR="00D70AA5" w:rsidRPr="00533283">
        <w:rPr>
          <w:sz w:val="28"/>
          <w:szCs w:val="28"/>
        </w:rPr>
        <w:lastRenderedPageBreak/>
        <w:t>пунктов, формату электронного документа, содержащего указанные сведения,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ведения Единого государственного реестра недвижимости, осуществления государственного кадастрового учета недвижимого имущества, государственной регистрации прав на недвижимое имущество и сделок с ним, предоставления сведений, содержащихся в Едином государственном реестре недвижимости.</w:t>
      </w:r>
    </w:p>
    <w:p w:rsidR="00C1751F" w:rsidRPr="00533283" w:rsidRDefault="00C725F0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 xml:space="preserve">2.6. </w:t>
      </w:r>
      <w:r w:rsidR="00C1751F" w:rsidRPr="00533283">
        <w:rPr>
          <w:rFonts w:ascii="Times New Roman" w:eastAsia="Times New Roman" w:hAnsi="Times New Roman" w:cs="Times New Roman"/>
          <w:sz w:val="28"/>
          <w:szCs w:val="28"/>
        </w:rPr>
        <w:t>К Генеральному плану прилагаются материалы по его обоснованию в текстовой форме и в виде карт.</w:t>
      </w:r>
    </w:p>
    <w:p w:rsidR="00C1751F" w:rsidRPr="00533283" w:rsidRDefault="00C1751F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>2.</w:t>
      </w:r>
      <w:r w:rsidR="00226F0F" w:rsidRPr="00533283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533283">
        <w:rPr>
          <w:rFonts w:ascii="Times New Roman" w:eastAsia="Times New Roman" w:hAnsi="Times New Roman" w:cs="Times New Roman"/>
          <w:sz w:val="28"/>
          <w:szCs w:val="28"/>
        </w:rPr>
        <w:t>. Материалы по обоснованию Генерального плана в текстовой форме содержат:</w:t>
      </w:r>
    </w:p>
    <w:p w:rsidR="00004806" w:rsidRDefault="00C1751F" w:rsidP="00004806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533283">
        <w:rPr>
          <w:sz w:val="28"/>
          <w:szCs w:val="28"/>
        </w:rPr>
        <w:t xml:space="preserve">1) </w:t>
      </w:r>
      <w:r w:rsidR="00004806">
        <w:rPr>
          <w:sz w:val="28"/>
          <w:szCs w:val="28"/>
        </w:rPr>
        <w:t xml:space="preserve">сведения об утвержденных документах стратегического планирования, указанных в </w:t>
      </w:r>
      <w:hyperlink r:id="rId10" w:history="1">
        <w:r w:rsidR="00004806" w:rsidRPr="00004806">
          <w:rPr>
            <w:sz w:val="28"/>
            <w:szCs w:val="28"/>
          </w:rPr>
          <w:t>части 5.2 статьи 9</w:t>
        </w:r>
      </w:hyperlink>
      <w:r w:rsidR="00004806">
        <w:rPr>
          <w:sz w:val="28"/>
          <w:szCs w:val="28"/>
        </w:rPr>
        <w:t xml:space="preserve"> Градостроительного кодекса Российской Федерации,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значения;</w:t>
      </w:r>
    </w:p>
    <w:p w:rsidR="00C1751F" w:rsidRPr="00533283" w:rsidRDefault="00C1751F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 xml:space="preserve">2) обоснование выбранного варианта размещения объектов местного значения </w:t>
      </w:r>
      <w:r w:rsidR="00226F0F" w:rsidRPr="00533283">
        <w:rPr>
          <w:rFonts w:ascii="Times New Roman" w:eastAsia="Times New Roman" w:hAnsi="Times New Roman" w:cs="Times New Roman"/>
          <w:sz w:val="28"/>
          <w:szCs w:val="28"/>
        </w:rPr>
        <w:t>Пожарского муниципального округа</w:t>
      </w:r>
      <w:r w:rsidRPr="00533283">
        <w:rPr>
          <w:rFonts w:ascii="Times New Roman" w:eastAsia="Times New Roman" w:hAnsi="Times New Roman" w:cs="Times New Roman"/>
          <w:sz w:val="28"/>
          <w:szCs w:val="28"/>
        </w:rPr>
        <w:t xml:space="preserve"> на основе анализа использования территорий </w:t>
      </w:r>
      <w:r w:rsidR="00226F0F" w:rsidRPr="00533283">
        <w:rPr>
          <w:rFonts w:ascii="Times New Roman" w:eastAsia="Times New Roman" w:hAnsi="Times New Roman" w:cs="Times New Roman"/>
          <w:sz w:val="28"/>
          <w:szCs w:val="28"/>
        </w:rPr>
        <w:t>Пожарского муниципального округа</w:t>
      </w:r>
      <w:r w:rsidRPr="00533283">
        <w:rPr>
          <w:rFonts w:ascii="Times New Roman" w:eastAsia="Times New Roman" w:hAnsi="Times New Roman" w:cs="Times New Roman"/>
          <w:sz w:val="28"/>
          <w:szCs w:val="28"/>
        </w:rPr>
        <w:t>, возможных направлений развития этих территорий и прогнозируемых ограничений их использования, определяемых в том числе на основании сведений,</w:t>
      </w:r>
      <w:r w:rsidR="00226F0F" w:rsidRPr="00533283">
        <w:rPr>
          <w:rFonts w:ascii="Times New Roman" w:eastAsia="Times New Roman" w:hAnsi="Times New Roman" w:cs="Times New Roman"/>
          <w:sz w:val="28"/>
          <w:szCs w:val="28"/>
        </w:rPr>
        <w:t xml:space="preserve"> документов, материалы,</w:t>
      </w:r>
      <w:r w:rsidRPr="00533283">
        <w:rPr>
          <w:rFonts w:ascii="Times New Roman" w:eastAsia="Times New Roman" w:hAnsi="Times New Roman" w:cs="Times New Roman"/>
          <w:sz w:val="28"/>
          <w:szCs w:val="28"/>
        </w:rPr>
        <w:t xml:space="preserve"> содержащихся в </w:t>
      </w:r>
      <w:r w:rsidR="00226F0F" w:rsidRPr="00533283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государственных </w:t>
      </w:r>
      <w:r w:rsidRPr="00533283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информационных системах обеспечения градостроительной деятельности, федеральной государственной информационной системе территориального планирования, в том числе материалов и результатов инженерных изысканий, содержащихся в </w:t>
      </w:r>
      <w:r w:rsidR="00226F0F" w:rsidRPr="00533283">
        <w:rPr>
          <w:rFonts w:ascii="Times New Roman" w:eastAsia="Times New Roman" w:hAnsi="Times New Roman" w:cs="Times New Roman"/>
          <w:sz w:val="28"/>
          <w:szCs w:val="28"/>
        </w:rPr>
        <w:t>государственных информационных системах обеспечения градостроительной деятельности;</w:t>
      </w:r>
    </w:p>
    <w:p w:rsidR="00C1751F" w:rsidRPr="00533283" w:rsidRDefault="00C1751F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 xml:space="preserve">3) оценку возможного влияния планируемых для размещения объектов </w:t>
      </w:r>
      <w:r w:rsidRPr="0053328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местного значения </w:t>
      </w:r>
      <w:r w:rsidR="00226F0F" w:rsidRPr="00533283">
        <w:rPr>
          <w:rFonts w:ascii="Times New Roman" w:eastAsia="Times New Roman" w:hAnsi="Times New Roman" w:cs="Times New Roman"/>
          <w:sz w:val="28"/>
          <w:szCs w:val="28"/>
        </w:rPr>
        <w:t>Пожарского муниципального округа</w:t>
      </w:r>
      <w:r w:rsidRPr="00533283">
        <w:rPr>
          <w:rFonts w:ascii="Times New Roman" w:eastAsia="Times New Roman" w:hAnsi="Times New Roman" w:cs="Times New Roman"/>
          <w:sz w:val="28"/>
          <w:szCs w:val="28"/>
        </w:rPr>
        <w:t xml:space="preserve"> на комплексное развитие этих территорий;</w:t>
      </w:r>
    </w:p>
    <w:p w:rsidR="00C1751F" w:rsidRPr="00533283" w:rsidRDefault="00C1751F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 xml:space="preserve">4) утвержденные документами территориального планирования Российской Федерации, документами территориального планирования </w:t>
      </w:r>
      <w:r w:rsidR="009A50E8" w:rsidRPr="00533283">
        <w:rPr>
          <w:rFonts w:ascii="Times New Roman" w:eastAsia="Times New Roman" w:hAnsi="Times New Roman" w:cs="Times New Roman"/>
          <w:sz w:val="28"/>
          <w:szCs w:val="28"/>
        </w:rPr>
        <w:t>двух и более субъектов Российской Федерации, документами территориального планирования субъекта</w:t>
      </w:r>
      <w:r w:rsidRPr="00533283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сведения о видах, назначении и наименованиях планируе</w:t>
      </w:r>
      <w:r w:rsidR="00F22467">
        <w:rPr>
          <w:rFonts w:ascii="Times New Roman" w:eastAsia="Times New Roman" w:hAnsi="Times New Roman" w:cs="Times New Roman"/>
          <w:sz w:val="28"/>
          <w:szCs w:val="28"/>
        </w:rPr>
        <w:t xml:space="preserve">мых для размещения на территории </w:t>
      </w:r>
      <w:r w:rsidR="009A50E8" w:rsidRPr="00533283">
        <w:rPr>
          <w:rFonts w:ascii="Times New Roman" w:eastAsia="Times New Roman" w:hAnsi="Times New Roman" w:cs="Times New Roman"/>
          <w:sz w:val="28"/>
          <w:szCs w:val="28"/>
        </w:rPr>
        <w:t>Пожарского муниципального округа</w:t>
      </w:r>
      <w:r w:rsidRPr="00533283">
        <w:rPr>
          <w:rFonts w:ascii="Times New Roman" w:eastAsia="Times New Roman" w:hAnsi="Times New Roman" w:cs="Times New Roman"/>
          <w:sz w:val="28"/>
          <w:szCs w:val="28"/>
        </w:rPr>
        <w:t xml:space="preserve">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использования;</w:t>
      </w:r>
    </w:p>
    <w:p w:rsidR="00C1751F" w:rsidRPr="00533283" w:rsidRDefault="00C1751F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>5) перечень и характеристику основных факторов риска возникновения чрезвычайных ситуаций природного и техногенного характера;</w:t>
      </w:r>
    </w:p>
    <w:p w:rsidR="00C1751F" w:rsidRPr="00533283" w:rsidRDefault="00C1751F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 xml:space="preserve">6) перечень земельных участков, которые включаются в границы населенных пунктов, входящих в состав </w:t>
      </w:r>
      <w:r w:rsidR="00531814" w:rsidRPr="00533283">
        <w:rPr>
          <w:rFonts w:ascii="Times New Roman" w:eastAsia="Times New Roman" w:hAnsi="Times New Roman" w:cs="Times New Roman"/>
          <w:sz w:val="28"/>
          <w:szCs w:val="28"/>
        </w:rPr>
        <w:t>Пожарского муниципального округа</w:t>
      </w:r>
      <w:r w:rsidR="00533283" w:rsidRPr="0053328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33283">
        <w:rPr>
          <w:rFonts w:ascii="Times New Roman" w:eastAsia="Times New Roman" w:hAnsi="Times New Roman" w:cs="Times New Roman"/>
          <w:sz w:val="28"/>
          <w:szCs w:val="28"/>
        </w:rPr>
        <w:t xml:space="preserve"> или исключаются из их границ, с указанием категорий земель, к которым планируется отнести эти земельные участки, и целей их планируемого использования;</w:t>
      </w:r>
    </w:p>
    <w:p w:rsidR="00531814" w:rsidRPr="00533283" w:rsidRDefault="00531814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>7) сведения об утвержденных предметах охраны и границах территорий исторических поселени</w:t>
      </w:r>
      <w:r w:rsidR="00AC67AE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533283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значения и исторических поселений регионального значения.</w:t>
      </w:r>
    </w:p>
    <w:p w:rsidR="00C1751F" w:rsidRPr="00533283" w:rsidRDefault="00C1751F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>2.</w:t>
      </w:r>
      <w:r w:rsidR="00A70DE0" w:rsidRPr="00533283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533283">
        <w:rPr>
          <w:rFonts w:ascii="Times New Roman" w:eastAsia="Times New Roman" w:hAnsi="Times New Roman" w:cs="Times New Roman"/>
          <w:sz w:val="28"/>
          <w:szCs w:val="28"/>
        </w:rPr>
        <w:t>. Материалы по обоснованию Генерального плана в виде карт отображают:</w:t>
      </w:r>
    </w:p>
    <w:p w:rsidR="00C1751F" w:rsidRPr="00533283" w:rsidRDefault="00C1751F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 xml:space="preserve">1)   границы </w:t>
      </w:r>
      <w:r w:rsidR="00A70DE0" w:rsidRPr="00533283">
        <w:rPr>
          <w:rFonts w:ascii="Times New Roman" w:eastAsia="Times New Roman" w:hAnsi="Times New Roman" w:cs="Times New Roman"/>
          <w:sz w:val="28"/>
          <w:szCs w:val="28"/>
        </w:rPr>
        <w:t>Пожарского муниципального округа</w:t>
      </w:r>
      <w:r w:rsidRPr="0053328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1751F" w:rsidRPr="00533283" w:rsidRDefault="00C1751F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 xml:space="preserve">2) границы существующих населенных пунктов, входящих в состав </w:t>
      </w:r>
      <w:r w:rsidR="00A70DE0" w:rsidRPr="00533283">
        <w:rPr>
          <w:rFonts w:ascii="Times New Roman" w:eastAsia="Times New Roman" w:hAnsi="Times New Roman" w:cs="Times New Roman"/>
          <w:sz w:val="28"/>
          <w:szCs w:val="28"/>
        </w:rPr>
        <w:t>Пожарского муниципального округа</w:t>
      </w:r>
      <w:r w:rsidRPr="0053328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1751F" w:rsidRPr="00533283" w:rsidRDefault="00C1751F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 xml:space="preserve">3) местоположение существующих и строящихся объектов местного </w:t>
      </w:r>
      <w:r w:rsidRPr="0053328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значения </w:t>
      </w:r>
      <w:r w:rsidR="00A70DE0" w:rsidRPr="00533283">
        <w:rPr>
          <w:rFonts w:ascii="Times New Roman" w:eastAsia="Times New Roman" w:hAnsi="Times New Roman" w:cs="Times New Roman"/>
          <w:sz w:val="28"/>
          <w:szCs w:val="28"/>
        </w:rPr>
        <w:t>Пожарского муниципального округа</w:t>
      </w:r>
      <w:r w:rsidRPr="0053328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1751F" w:rsidRPr="00533283" w:rsidRDefault="00C1751F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>4) особые экономические зоны (при наличии);</w:t>
      </w:r>
    </w:p>
    <w:p w:rsidR="00C1751F" w:rsidRPr="00533283" w:rsidRDefault="00C1751F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>5) особо охраняемые природные территории федерального, регионального, местного значения;</w:t>
      </w:r>
    </w:p>
    <w:p w:rsidR="00C1751F" w:rsidRPr="00533283" w:rsidRDefault="00C1751F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>6) территории объектов культурного наследия;</w:t>
      </w:r>
    </w:p>
    <w:p w:rsidR="00A70DE0" w:rsidRPr="00533283" w:rsidRDefault="00A70DE0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>6.1) территории исторических поселений федерального значения, территории исторических поселений регионального значения, границы которых утверждены в порядке, предусмотренном статьей 59 Федерального закона от 25 июня 2002 года № 73-ФЗ «Об объектах культурного наследия (</w:t>
      </w:r>
      <w:r w:rsidR="00E559C1" w:rsidRPr="00533283">
        <w:rPr>
          <w:rFonts w:ascii="Times New Roman" w:eastAsia="Times New Roman" w:hAnsi="Times New Roman" w:cs="Times New Roman"/>
          <w:sz w:val="28"/>
          <w:szCs w:val="28"/>
        </w:rPr>
        <w:t>памятниках истории</w:t>
      </w:r>
      <w:r w:rsidRPr="00533283">
        <w:rPr>
          <w:rFonts w:ascii="Times New Roman" w:eastAsia="Times New Roman" w:hAnsi="Times New Roman" w:cs="Times New Roman"/>
          <w:sz w:val="28"/>
          <w:szCs w:val="28"/>
        </w:rPr>
        <w:t xml:space="preserve"> и культуры) народов Российской Федерации»</w:t>
      </w:r>
      <w:r w:rsidR="00E559C1" w:rsidRPr="0053328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1751F" w:rsidRPr="00533283" w:rsidRDefault="00C1751F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>7) зоны с особыми условиями использования территорий;</w:t>
      </w:r>
    </w:p>
    <w:p w:rsidR="00C1751F" w:rsidRPr="00533283" w:rsidRDefault="00C1751F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>8) территории, подверженные риску возникновения чрезвычайных ситуаций природного и техногенного характера;</w:t>
      </w:r>
    </w:p>
    <w:p w:rsidR="008D1C6C" w:rsidRPr="00533283" w:rsidRDefault="008D1C6C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>9) границы лесничеств;</w:t>
      </w:r>
    </w:p>
    <w:p w:rsidR="00C1751F" w:rsidRPr="00533283" w:rsidRDefault="008D1C6C" w:rsidP="00C1751F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>10</w:t>
      </w:r>
      <w:r w:rsidR="00C1751F" w:rsidRPr="00533283">
        <w:rPr>
          <w:rFonts w:ascii="Times New Roman" w:eastAsia="Times New Roman" w:hAnsi="Times New Roman" w:cs="Times New Roman"/>
          <w:sz w:val="28"/>
          <w:szCs w:val="28"/>
        </w:rPr>
        <w:t xml:space="preserve">) иные объекты, иные территории и (или) зоны, которые оказали влияние на установление функциональных зон и (или) планируемое размещение объектов местного значения </w:t>
      </w:r>
      <w:r w:rsidRPr="00533283">
        <w:rPr>
          <w:rFonts w:ascii="Times New Roman" w:eastAsia="Times New Roman" w:hAnsi="Times New Roman" w:cs="Times New Roman"/>
          <w:sz w:val="28"/>
          <w:szCs w:val="28"/>
        </w:rPr>
        <w:t>Пожарского муниципального округа</w:t>
      </w:r>
      <w:r w:rsidR="00C1751F" w:rsidRPr="00533283">
        <w:rPr>
          <w:rFonts w:ascii="Times New Roman" w:eastAsia="Times New Roman" w:hAnsi="Times New Roman" w:cs="Times New Roman"/>
          <w:sz w:val="28"/>
          <w:szCs w:val="28"/>
        </w:rPr>
        <w:t xml:space="preserve"> или объектов федерального значения, объектов регионального значения, объектов местного значения</w:t>
      </w:r>
      <w:r w:rsidR="00533283" w:rsidRPr="00533283">
        <w:rPr>
          <w:rFonts w:ascii="Times New Roman" w:eastAsia="Times New Roman" w:hAnsi="Times New Roman" w:cs="Times New Roman"/>
          <w:sz w:val="28"/>
          <w:szCs w:val="28"/>
        </w:rPr>
        <w:t xml:space="preserve"> Пожарского муниципального округа</w:t>
      </w:r>
      <w:r w:rsidR="00C1751F" w:rsidRPr="0053328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3876" w:rsidRPr="00533283" w:rsidRDefault="003F3876" w:rsidP="00533283">
      <w:pPr>
        <w:ind w:firstLine="851"/>
        <w:jc w:val="both"/>
        <w:rPr>
          <w:sz w:val="28"/>
          <w:szCs w:val="28"/>
        </w:rPr>
      </w:pPr>
      <w:bookmarkStart w:id="4" w:name="sub_28"/>
      <w:bookmarkEnd w:id="1"/>
    </w:p>
    <w:bookmarkEnd w:id="4"/>
    <w:p w:rsidR="003F3876" w:rsidRPr="00533283" w:rsidRDefault="00CD4B6A" w:rsidP="00A45D6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3283">
        <w:rPr>
          <w:rFonts w:ascii="Times New Roman" w:hAnsi="Times New Roman" w:cs="Times New Roman"/>
          <w:b/>
          <w:sz w:val="28"/>
          <w:szCs w:val="28"/>
        </w:rPr>
        <w:t>Статья 3. Порядок п</w:t>
      </w:r>
      <w:r w:rsidR="003F3876" w:rsidRPr="00533283">
        <w:rPr>
          <w:rFonts w:ascii="Times New Roman" w:hAnsi="Times New Roman" w:cs="Times New Roman"/>
          <w:b/>
          <w:sz w:val="28"/>
          <w:szCs w:val="28"/>
        </w:rPr>
        <w:t xml:space="preserve">одготовки </w:t>
      </w:r>
      <w:r w:rsidR="008D1C6C" w:rsidRPr="00533283">
        <w:rPr>
          <w:rFonts w:ascii="Times New Roman" w:hAnsi="Times New Roman" w:cs="Times New Roman"/>
          <w:b/>
          <w:sz w:val="28"/>
          <w:szCs w:val="28"/>
        </w:rPr>
        <w:t>Генерального плана</w:t>
      </w:r>
    </w:p>
    <w:p w:rsidR="00CD4B6A" w:rsidRPr="00533283" w:rsidRDefault="00CD4B6A" w:rsidP="00A45D6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1786" w:rsidRPr="00533283" w:rsidRDefault="000D1786" w:rsidP="000D1786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 xml:space="preserve">3.1. Подготовка Генерального плана осуществляется применительно ко всей территории Пожарского муниципального округа. </w:t>
      </w:r>
    </w:p>
    <w:p w:rsidR="000D1786" w:rsidRPr="00533283" w:rsidRDefault="000D1786" w:rsidP="000D1786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 xml:space="preserve">3.2. Подготовка Генерального плана может осуществляться применительно к отдельным населенным пунктам, входящим в состав Пожарского муниципального округа, с последующим внесением в Генеральный план изменений, относящихся к другим частям территорий Пожарского муниципального округа. Подготовка Генерального плана и внесение в Генеральный план изменений в части установления или изменения границы населенного пункта также могут осуществляться применительно к отдельным населенным пунктам, входящим в состав Пожарского муниципального округа. </w:t>
      </w:r>
    </w:p>
    <w:p w:rsidR="000D1786" w:rsidRPr="00533283" w:rsidRDefault="000D1786" w:rsidP="000D1786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3.3. Решение о подготовке проекта Генерального плана, а также решения о подготовке предложений о внесении в Генеральный план изменений принимаются главой Пожарского муниципального округа. </w:t>
      </w:r>
    </w:p>
    <w:p w:rsidR="008940B9" w:rsidRPr="00533283" w:rsidRDefault="000D1786" w:rsidP="000D1786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 xml:space="preserve">3.4. Подготовка проекта Генерального плана осуществляется в соответствии с требованиями статьи 9 Градостроительного кодекса Российской Федерации и с учетом региональных и местных нормативов градостроительного </w:t>
      </w:r>
      <w:r w:rsidR="008940B9" w:rsidRPr="00533283">
        <w:rPr>
          <w:rFonts w:ascii="Times New Roman" w:eastAsia="Times New Roman" w:hAnsi="Times New Roman" w:cs="Times New Roman"/>
          <w:sz w:val="28"/>
          <w:szCs w:val="28"/>
        </w:rPr>
        <w:t xml:space="preserve">проектирования, заключения о результатах публичных слушаний по проекту Генерального плана, а также с учетом предложений заинтересованных лиц. </w:t>
      </w:r>
    </w:p>
    <w:p w:rsidR="008940B9" w:rsidRPr="00533283" w:rsidRDefault="008940B9" w:rsidP="000D1786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>3.5. При наличии на территори</w:t>
      </w:r>
      <w:r w:rsidR="0055239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33283">
        <w:rPr>
          <w:rFonts w:ascii="Times New Roman" w:eastAsia="Times New Roman" w:hAnsi="Times New Roman" w:cs="Times New Roman"/>
          <w:sz w:val="28"/>
          <w:szCs w:val="28"/>
        </w:rPr>
        <w:t xml:space="preserve"> Пожарского муниципального округа объектов культурного наследия в процессе подготовки Генерального плана в обязательном порядке учитываются ограничения использования земельных участков и объектов капитального строительства, расположенных в границах зон охраны объектов культурного наследия, в соответствии с законодательством Российской Федерации об охране объектов культурного наследия и статьей 27 Градостроительного кодекса Российской Федерации. </w:t>
      </w:r>
    </w:p>
    <w:p w:rsidR="008940B9" w:rsidRPr="00533283" w:rsidRDefault="008940B9" w:rsidP="000D1786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 xml:space="preserve">3.6. Проект Генерального плана до его утверждения подлежит в соответствии со статьей 25 Градостроительного кодекса Российской Федерации обязательному согласованию в порядке, установленном уполномоченным Правительством Российской Федерации федеральным органом исполнительной власти. </w:t>
      </w:r>
    </w:p>
    <w:p w:rsidR="008940B9" w:rsidRPr="00533283" w:rsidRDefault="008940B9" w:rsidP="000D1786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>3.7. Заинтересованные лица вправе представить свои предложения по проекту Генерального плана.</w:t>
      </w:r>
    </w:p>
    <w:p w:rsidR="001729B1" w:rsidRPr="00533283" w:rsidRDefault="008940B9" w:rsidP="000D1786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 xml:space="preserve">3.8. При подготовке Генерального плана в обязательном порядке проводятся публичные слушания в соответствии со статьями 5.1 и 28 Градостроительного кодекса Российской Федерации, а также </w:t>
      </w:r>
      <w:r w:rsidR="0055239F">
        <w:rPr>
          <w:rFonts w:ascii="Times New Roman" w:eastAsia="Times New Roman" w:hAnsi="Times New Roman" w:cs="Times New Roman"/>
          <w:sz w:val="28"/>
          <w:szCs w:val="28"/>
        </w:rPr>
        <w:t>нормативного правового акта</w:t>
      </w:r>
      <w:r w:rsidRPr="00533283">
        <w:rPr>
          <w:rFonts w:ascii="Times New Roman" w:eastAsia="Times New Roman" w:hAnsi="Times New Roman" w:cs="Times New Roman"/>
          <w:sz w:val="28"/>
          <w:szCs w:val="28"/>
        </w:rPr>
        <w:t xml:space="preserve"> Думы Пожарского муниципального округа</w:t>
      </w:r>
      <w:r w:rsidR="001729B1" w:rsidRPr="00533283">
        <w:rPr>
          <w:rFonts w:ascii="Times New Roman" w:eastAsia="Times New Roman" w:hAnsi="Times New Roman" w:cs="Times New Roman"/>
          <w:sz w:val="28"/>
          <w:szCs w:val="28"/>
        </w:rPr>
        <w:t>, утверждающ</w:t>
      </w:r>
      <w:r w:rsidR="00004806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1729B1" w:rsidRPr="00533283">
        <w:rPr>
          <w:rFonts w:ascii="Times New Roman" w:eastAsia="Times New Roman" w:hAnsi="Times New Roman" w:cs="Times New Roman"/>
          <w:sz w:val="28"/>
          <w:szCs w:val="28"/>
        </w:rPr>
        <w:t xml:space="preserve"> Положение о проведении публичных слушаний на территории Пожарского муниципального округа. </w:t>
      </w:r>
    </w:p>
    <w:p w:rsidR="001729B1" w:rsidRPr="00533283" w:rsidRDefault="001729B1" w:rsidP="000D1786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t>Протокол публичных слушаний, заключение о результатах публичных слушаний являются обязательным приложением к проекту Генерального плана.</w:t>
      </w:r>
    </w:p>
    <w:p w:rsidR="000D1786" w:rsidRPr="00533283" w:rsidRDefault="001729B1" w:rsidP="001729B1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328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3.9. Правообладатели земельных участков и объектов капитального строительства, если их права и законные интересы нарушаются или могут быть нарушены в результате утверждения Генерального плана, вправе оспорить Генеральный план в судебном порядке.  </w:t>
      </w:r>
    </w:p>
    <w:p w:rsidR="0055239F" w:rsidRDefault="0055239F" w:rsidP="00A45D6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239F" w:rsidRDefault="0055239F" w:rsidP="00A45D6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29B1" w:rsidRPr="00533283" w:rsidRDefault="00CD4B6A" w:rsidP="00A45D6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3283">
        <w:rPr>
          <w:rFonts w:ascii="Times New Roman" w:hAnsi="Times New Roman" w:cs="Times New Roman"/>
          <w:b/>
          <w:sz w:val="28"/>
          <w:szCs w:val="28"/>
        </w:rPr>
        <w:t xml:space="preserve">Статья 4. </w:t>
      </w:r>
      <w:r w:rsidR="00A079B3" w:rsidRPr="00533283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r w:rsidR="001729B1" w:rsidRPr="00533283">
        <w:rPr>
          <w:rFonts w:ascii="Times New Roman" w:hAnsi="Times New Roman" w:cs="Times New Roman"/>
          <w:b/>
          <w:sz w:val="28"/>
          <w:szCs w:val="28"/>
        </w:rPr>
        <w:t xml:space="preserve">внесения изменений </w:t>
      </w:r>
    </w:p>
    <w:p w:rsidR="00CD4B6A" w:rsidRPr="00533283" w:rsidRDefault="001729B1" w:rsidP="00A45D6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3283">
        <w:rPr>
          <w:rFonts w:ascii="Times New Roman" w:hAnsi="Times New Roman" w:cs="Times New Roman"/>
          <w:b/>
          <w:sz w:val="28"/>
          <w:szCs w:val="28"/>
        </w:rPr>
        <w:t>в документы территориального планирования</w:t>
      </w:r>
    </w:p>
    <w:p w:rsidR="0025155E" w:rsidRPr="00533283" w:rsidRDefault="0025155E" w:rsidP="009B061C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29B1" w:rsidRPr="00533283" w:rsidRDefault="001729B1" w:rsidP="009B061C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33283">
        <w:rPr>
          <w:rFonts w:ascii="Times New Roman" w:hAnsi="Times New Roman" w:cs="Times New Roman"/>
          <w:sz w:val="28"/>
          <w:szCs w:val="28"/>
        </w:rPr>
        <w:t>4.1. Заинтересованные лица, обладающие в соответствии с Градостроительным кодексом Российской Федерации правом представлять предложения о внесении изменений в документы территориального планирования Пожарского муниципального округа, направляют такие предложения в администрацию Пожарского муниципального округа. Предложения должны содержать обоснования необходимости внесения в документы территориального планирования соответствующих изменений.</w:t>
      </w:r>
    </w:p>
    <w:p w:rsidR="001729B1" w:rsidRPr="00533283" w:rsidRDefault="001729B1" w:rsidP="009B061C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33283">
        <w:rPr>
          <w:rFonts w:ascii="Times New Roman" w:hAnsi="Times New Roman" w:cs="Times New Roman"/>
          <w:sz w:val="28"/>
          <w:szCs w:val="28"/>
        </w:rPr>
        <w:t xml:space="preserve">Администрация Пожарского муниципального округа в течение одного месяца со дня поступления предложений рассматривает их и принимает решение о подготовке изменений либо об отказе во внесении изменений в документы территориального планирования. </w:t>
      </w:r>
    </w:p>
    <w:p w:rsidR="00C95558" w:rsidRPr="00533283" w:rsidRDefault="001729B1" w:rsidP="008A376D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33283">
        <w:rPr>
          <w:rFonts w:ascii="Times New Roman" w:hAnsi="Times New Roman" w:cs="Times New Roman"/>
          <w:sz w:val="28"/>
          <w:szCs w:val="28"/>
        </w:rPr>
        <w:t xml:space="preserve">4.2. </w:t>
      </w:r>
      <w:r w:rsidR="008A376D" w:rsidRPr="00533283">
        <w:rPr>
          <w:rFonts w:ascii="Times New Roman" w:hAnsi="Times New Roman" w:cs="Times New Roman"/>
          <w:sz w:val="28"/>
          <w:szCs w:val="28"/>
        </w:rPr>
        <w:t xml:space="preserve">Подготовка проекта изменений в Генеральный план Пожарского муниципального округа и утверждение этих изменений производится в том же порядке, который предусмотрен для подготовки проекта и утверждения Генерального плана Пожарского муниципального округа. </w:t>
      </w:r>
    </w:p>
    <w:p w:rsidR="008A376D" w:rsidRPr="00533283" w:rsidRDefault="008A376D" w:rsidP="008A376D">
      <w:pPr>
        <w:pStyle w:val="ConsPlusNormal"/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33283">
        <w:rPr>
          <w:rFonts w:ascii="Times New Roman" w:hAnsi="Times New Roman" w:cs="Times New Roman"/>
          <w:sz w:val="28"/>
          <w:szCs w:val="28"/>
        </w:rPr>
        <w:t>____________________</w:t>
      </w:r>
    </w:p>
    <w:p w:rsidR="00CD4B6A" w:rsidRPr="00533283" w:rsidRDefault="00CD4B6A" w:rsidP="00722713">
      <w:pPr>
        <w:ind w:right="-6"/>
        <w:jc w:val="both"/>
        <w:rPr>
          <w:sz w:val="28"/>
          <w:szCs w:val="28"/>
        </w:rPr>
      </w:pPr>
    </w:p>
    <w:p w:rsidR="00CD4B6A" w:rsidRPr="00533283" w:rsidRDefault="00CD4B6A" w:rsidP="00722713">
      <w:pPr>
        <w:ind w:right="-6"/>
        <w:jc w:val="both"/>
        <w:rPr>
          <w:sz w:val="28"/>
          <w:szCs w:val="28"/>
        </w:rPr>
      </w:pPr>
    </w:p>
    <w:p w:rsidR="00CD4B6A" w:rsidRPr="00533283" w:rsidRDefault="00CD4B6A" w:rsidP="00722713">
      <w:pPr>
        <w:ind w:right="-6"/>
        <w:jc w:val="both"/>
        <w:rPr>
          <w:sz w:val="28"/>
          <w:szCs w:val="28"/>
        </w:rPr>
      </w:pPr>
    </w:p>
    <w:p w:rsidR="00936ABD" w:rsidRPr="00533283" w:rsidRDefault="00936ABD" w:rsidP="00722713">
      <w:pPr>
        <w:ind w:right="-6"/>
        <w:jc w:val="both"/>
        <w:rPr>
          <w:sz w:val="28"/>
          <w:szCs w:val="28"/>
        </w:rPr>
      </w:pPr>
    </w:p>
    <w:p w:rsidR="00936ABD" w:rsidRPr="00533283" w:rsidRDefault="00936ABD" w:rsidP="00722713">
      <w:pPr>
        <w:ind w:right="-6"/>
        <w:jc w:val="both"/>
        <w:rPr>
          <w:sz w:val="28"/>
          <w:szCs w:val="28"/>
        </w:rPr>
      </w:pPr>
    </w:p>
    <w:p w:rsidR="00E578E5" w:rsidRDefault="00E578E5" w:rsidP="00CD4B6A">
      <w:pPr>
        <w:pStyle w:val="ConsPlusNormal"/>
        <w:jc w:val="right"/>
        <w:rPr>
          <w:rFonts w:ascii="Times New Roman" w:hAnsi="Times New Roman"/>
          <w:sz w:val="26"/>
          <w:szCs w:val="26"/>
        </w:rPr>
      </w:pPr>
    </w:p>
    <w:sectPr w:rsidR="00E578E5" w:rsidSect="006A674A">
      <w:footerReference w:type="default" r:id="rId11"/>
      <w:pgSz w:w="11906" w:h="16838"/>
      <w:pgMar w:top="567" w:right="851" w:bottom="567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508" w:rsidRDefault="00FA5508" w:rsidP="004F771E">
      <w:r>
        <w:separator/>
      </w:r>
    </w:p>
  </w:endnote>
  <w:endnote w:type="continuationSeparator" w:id="1">
    <w:p w:rsidR="00FA5508" w:rsidRDefault="00FA5508" w:rsidP="004F77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74A" w:rsidRDefault="000D7E6E">
    <w:pPr>
      <w:pStyle w:val="ab"/>
      <w:jc w:val="center"/>
    </w:pPr>
    <w:fldSimple w:instr="PAGE   \* MERGEFORMAT">
      <w:r w:rsidR="001042E0">
        <w:rPr>
          <w:noProof/>
        </w:rPr>
        <w:t>5</w:t>
      </w:r>
    </w:fldSimple>
  </w:p>
  <w:p w:rsidR="00BC4FED" w:rsidRDefault="00BC4FE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508" w:rsidRDefault="00FA5508" w:rsidP="004F771E">
      <w:r>
        <w:separator/>
      </w:r>
    </w:p>
  </w:footnote>
  <w:footnote w:type="continuationSeparator" w:id="1">
    <w:p w:rsidR="00FA5508" w:rsidRDefault="00FA5508" w:rsidP="004F77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C242F"/>
    <w:multiLevelType w:val="hybridMultilevel"/>
    <w:tmpl w:val="226A8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2926B3"/>
    <w:multiLevelType w:val="hybridMultilevel"/>
    <w:tmpl w:val="A600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A50B4C"/>
    <w:multiLevelType w:val="hybridMultilevel"/>
    <w:tmpl w:val="5E264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D81C9D"/>
    <w:multiLevelType w:val="hybridMultilevel"/>
    <w:tmpl w:val="CEC269AE"/>
    <w:lvl w:ilvl="0" w:tplc="9308334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06E4B76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98E8627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D978903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FAC4CA6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B0702CE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44CEF5C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7AA0C20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0D36505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4">
    <w:nsid w:val="2E360571"/>
    <w:multiLevelType w:val="hybridMultilevel"/>
    <w:tmpl w:val="0EDC7A4C"/>
    <w:lvl w:ilvl="0" w:tplc="6BC273B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6CC645B"/>
    <w:multiLevelType w:val="hybridMultilevel"/>
    <w:tmpl w:val="66FC596E"/>
    <w:lvl w:ilvl="0" w:tplc="02B2A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2870A2"/>
    <w:multiLevelType w:val="hybridMultilevel"/>
    <w:tmpl w:val="AA3E94B4"/>
    <w:lvl w:ilvl="0" w:tplc="22A8ECB2">
      <w:start w:val="8"/>
      <w:numFmt w:val="decimal"/>
      <w:lvlText w:val="%1."/>
      <w:lvlJc w:val="left"/>
      <w:pPr>
        <w:ind w:left="1070" w:hanging="360"/>
      </w:pPr>
      <w:rPr>
        <w:sz w:val="22"/>
        <w:szCs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B765B9"/>
    <w:multiLevelType w:val="multilevel"/>
    <w:tmpl w:val="254C58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8">
    <w:nsid w:val="4C3B3545"/>
    <w:multiLevelType w:val="hybridMultilevel"/>
    <w:tmpl w:val="2B84CA08"/>
    <w:lvl w:ilvl="0" w:tplc="2FF43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4B29B4"/>
    <w:multiLevelType w:val="hybridMultilevel"/>
    <w:tmpl w:val="1368BA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41C40CE"/>
    <w:multiLevelType w:val="hybridMultilevel"/>
    <w:tmpl w:val="DE2A6E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9133E1A"/>
    <w:multiLevelType w:val="hybridMultilevel"/>
    <w:tmpl w:val="3DC62B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DA74CA1"/>
    <w:multiLevelType w:val="hybridMultilevel"/>
    <w:tmpl w:val="DA162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4"/>
  </w:num>
  <w:num w:numId="5">
    <w:abstractNumId w:val="8"/>
  </w:num>
  <w:num w:numId="6">
    <w:abstractNumId w:val="11"/>
  </w:num>
  <w:num w:numId="7">
    <w:abstractNumId w:val="10"/>
  </w:num>
  <w:num w:numId="8">
    <w:abstractNumId w:val="12"/>
  </w:num>
  <w:num w:numId="9">
    <w:abstractNumId w:val="9"/>
  </w:num>
  <w:num w:numId="10">
    <w:abstractNumId w:val="5"/>
  </w:num>
  <w:num w:numId="11">
    <w:abstractNumId w:val="3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6817"/>
    <w:rsid w:val="00000A00"/>
    <w:rsid w:val="00003D17"/>
    <w:rsid w:val="00004806"/>
    <w:rsid w:val="0000643B"/>
    <w:rsid w:val="00010BFC"/>
    <w:rsid w:val="0001100C"/>
    <w:rsid w:val="00013473"/>
    <w:rsid w:val="0001758E"/>
    <w:rsid w:val="0001770D"/>
    <w:rsid w:val="000203C9"/>
    <w:rsid w:val="00033CB2"/>
    <w:rsid w:val="000345C0"/>
    <w:rsid w:val="00036B5D"/>
    <w:rsid w:val="00041238"/>
    <w:rsid w:val="00042B17"/>
    <w:rsid w:val="000434AD"/>
    <w:rsid w:val="000448DC"/>
    <w:rsid w:val="000475DE"/>
    <w:rsid w:val="00050E2B"/>
    <w:rsid w:val="000520FA"/>
    <w:rsid w:val="00053796"/>
    <w:rsid w:val="000546B4"/>
    <w:rsid w:val="00054B01"/>
    <w:rsid w:val="00054C0D"/>
    <w:rsid w:val="00055C36"/>
    <w:rsid w:val="00056210"/>
    <w:rsid w:val="00056895"/>
    <w:rsid w:val="00061688"/>
    <w:rsid w:val="000622E0"/>
    <w:rsid w:val="00063042"/>
    <w:rsid w:val="000633F8"/>
    <w:rsid w:val="00064BF4"/>
    <w:rsid w:val="00070CCA"/>
    <w:rsid w:val="0007186F"/>
    <w:rsid w:val="00072B42"/>
    <w:rsid w:val="00072B81"/>
    <w:rsid w:val="00073792"/>
    <w:rsid w:val="00074376"/>
    <w:rsid w:val="00082696"/>
    <w:rsid w:val="000844AC"/>
    <w:rsid w:val="00084D78"/>
    <w:rsid w:val="0008542E"/>
    <w:rsid w:val="00085B60"/>
    <w:rsid w:val="00086D1A"/>
    <w:rsid w:val="00087F44"/>
    <w:rsid w:val="00092D78"/>
    <w:rsid w:val="00094957"/>
    <w:rsid w:val="00095088"/>
    <w:rsid w:val="00097893"/>
    <w:rsid w:val="000A2A40"/>
    <w:rsid w:val="000A45FC"/>
    <w:rsid w:val="000A5510"/>
    <w:rsid w:val="000A6A64"/>
    <w:rsid w:val="000A7106"/>
    <w:rsid w:val="000A76B7"/>
    <w:rsid w:val="000B1865"/>
    <w:rsid w:val="000B25F3"/>
    <w:rsid w:val="000B47C4"/>
    <w:rsid w:val="000B56C7"/>
    <w:rsid w:val="000B7241"/>
    <w:rsid w:val="000C1189"/>
    <w:rsid w:val="000C317C"/>
    <w:rsid w:val="000C4A19"/>
    <w:rsid w:val="000C6704"/>
    <w:rsid w:val="000D0E38"/>
    <w:rsid w:val="000D1786"/>
    <w:rsid w:val="000D312B"/>
    <w:rsid w:val="000D4626"/>
    <w:rsid w:val="000D4817"/>
    <w:rsid w:val="000D7E6E"/>
    <w:rsid w:val="000E041E"/>
    <w:rsid w:val="000E074A"/>
    <w:rsid w:val="000E2EC3"/>
    <w:rsid w:val="000E3BBA"/>
    <w:rsid w:val="000F17AD"/>
    <w:rsid w:val="001042E0"/>
    <w:rsid w:val="00105E6F"/>
    <w:rsid w:val="00111521"/>
    <w:rsid w:val="00111D98"/>
    <w:rsid w:val="00114A7C"/>
    <w:rsid w:val="001152E8"/>
    <w:rsid w:val="001162E5"/>
    <w:rsid w:val="0011685E"/>
    <w:rsid w:val="00121A43"/>
    <w:rsid w:val="00121E3E"/>
    <w:rsid w:val="00122C2E"/>
    <w:rsid w:val="001237E4"/>
    <w:rsid w:val="001250B5"/>
    <w:rsid w:val="00125BD2"/>
    <w:rsid w:val="00126492"/>
    <w:rsid w:val="00126AD9"/>
    <w:rsid w:val="00126EE2"/>
    <w:rsid w:val="0012705C"/>
    <w:rsid w:val="00131236"/>
    <w:rsid w:val="0013236A"/>
    <w:rsid w:val="001328DD"/>
    <w:rsid w:val="00136549"/>
    <w:rsid w:val="001405FB"/>
    <w:rsid w:val="001409E7"/>
    <w:rsid w:val="00143A48"/>
    <w:rsid w:val="00144D4D"/>
    <w:rsid w:val="001450B1"/>
    <w:rsid w:val="00146364"/>
    <w:rsid w:val="00150A97"/>
    <w:rsid w:val="0015227B"/>
    <w:rsid w:val="00152484"/>
    <w:rsid w:val="001560C6"/>
    <w:rsid w:val="001607B7"/>
    <w:rsid w:val="00163CC3"/>
    <w:rsid w:val="001640EC"/>
    <w:rsid w:val="00164B13"/>
    <w:rsid w:val="00167478"/>
    <w:rsid w:val="0017109E"/>
    <w:rsid w:val="00171A85"/>
    <w:rsid w:val="001729B1"/>
    <w:rsid w:val="00173013"/>
    <w:rsid w:val="00173A71"/>
    <w:rsid w:val="00174CC7"/>
    <w:rsid w:val="0017535B"/>
    <w:rsid w:val="001758BD"/>
    <w:rsid w:val="0017655E"/>
    <w:rsid w:val="00184A44"/>
    <w:rsid w:val="001860CF"/>
    <w:rsid w:val="00192249"/>
    <w:rsid w:val="00194012"/>
    <w:rsid w:val="00194680"/>
    <w:rsid w:val="001946BE"/>
    <w:rsid w:val="001952B8"/>
    <w:rsid w:val="00195744"/>
    <w:rsid w:val="00195EC4"/>
    <w:rsid w:val="001A12C4"/>
    <w:rsid w:val="001A718F"/>
    <w:rsid w:val="001B06B4"/>
    <w:rsid w:val="001B38A5"/>
    <w:rsid w:val="001B6069"/>
    <w:rsid w:val="001C249E"/>
    <w:rsid w:val="001C6551"/>
    <w:rsid w:val="001D0E7A"/>
    <w:rsid w:val="001D1028"/>
    <w:rsid w:val="001D4297"/>
    <w:rsid w:val="001D5465"/>
    <w:rsid w:val="001D6773"/>
    <w:rsid w:val="001D798E"/>
    <w:rsid w:val="001D7E72"/>
    <w:rsid w:val="001E08BE"/>
    <w:rsid w:val="001E232F"/>
    <w:rsid w:val="001E2F78"/>
    <w:rsid w:val="001E3084"/>
    <w:rsid w:val="001E5746"/>
    <w:rsid w:val="001E5795"/>
    <w:rsid w:val="001F0544"/>
    <w:rsid w:val="001F2C76"/>
    <w:rsid w:val="001F2CA5"/>
    <w:rsid w:val="001F3733"/>
    <w:rsid w:val="001F3E9D"/>
    <w:rsid w:val="001F48F2"/>
    <w:rsid w:val="001F5123"/>
    <w:rsid w:val="001F64D2"/>
    <w:rsid w:val="002014BB"/>
    <w:rsid w:val="002022EF"/>
    <w:rsid w:val="002026F7"/>
    <w:rsid w:val="00207AA9"/>
    <w:rsid w:val="00214A51"/>
    <w:rsid w:val="00216397"/>
    <w:rsid w:val="00216AF3"/>
    <w:rsid w:val="00222EBA"/>
    <w:rsid w:val="00223EF0"/>
    <w:rsid w:val="00223F89"/>
    <w:rsid w:val="00224AEC"/>
    <w:rsid w:val="00224C04"/>
    <w:rsid w:val="00226796"/>
    <w:rsid w:val="00226F0F"/>
    <w:rsid w:val="00227D8A"/>
    <w:rsid w:val="002310DA"/>
    <w:rsid w:val="00236492"/>
    <w:rsid w:val="002429B2"/>
    <w:rsid w:val="00242C10"/>
    <w:rsid w:val="00242ECD"/>
    <w:rsid w:val="00243D74"/>
    <w:rsid w:val="00244583"/>
    <w:rsid w:val="00246954"/>
    <w:rsid w:val="00246B43"/>
    <w:rsid w:val="002506C7"/>
    <w:rsid w:val="0025155E"/>
    <w:rsid w:val="00251CA4"/>
    <w:rsid w:val="002607AA"/>
    <w:rsid w:val="00261298"/>
    <w:rsid w:val="00263AA6"/>
    <w:rsid w:val="00266C72"/>
    <w:rsid w:val="002738AA"/>
    <w:rsid w:val="00274D78"/>
    <w:rsid w:val="00276BDE"/>
    <w:rsid w:val="00277E96"/>
    <w:rsid w:val="00282701"/>
    <w:rsid w:val="00286F07"/>
    <w:rsid w:val="00287C92"/>
    <w:rsid w:val="002900C5"/>
    <w:rsid w:val="00290CA0"/>
    <w:rsid w:val="00291436"/>
    <w:rsid w:val="00292404"/>
    <w:rsid w:val="00292593"/>
    <w:rsid w:val="00292A47"/>
    <w:rsid w:val="002943BB"/>
    <w:rsid w:val="002949E6"/>
    <w:rsid w:val="002955E0"/>
    <w:rsid w:val="00296480"/>
    <w:rsid w:val="002A0FEC"/>
    <w:rsid w:val="002A13C5"/>
    <w:rsid w:val="002A2259"/>
    <w:rsid w:val="002A2B15"/>
    <w:rsid w:val="002A4E13"/>
    <w:rsid w:val="002A7055"/>
    <w:rsid w:val="002A7E34"/>
    <w:rsid w:val="002B033B"/>
    <w:rsid w:val="002B17AF"/>
    <w:rsid w:val="002B26AC"/>
    <w:rsid w:val="002B47CA"/>
    <w:rsid w:val="002C13C8"/>
    <w:rsid w:val="002C2949"/>
    <w:rsid w:val="002C352D"/>
    <w:rsid w:val="002C7421"/>
    <w:rsid w:val="002C7854"/>
    <w:rsid w:val="002D0254"/>
    <w:rsid w:val="002D25DF"/>
    <w:rsid w:val="002D2B6F"/>
    <w:rsid w:val="002D332C"/>
    <w:rsid w:val="002D4935"/>
    <w:rsid w:val="002D67B1"/>
    <w:rsid w:val="002D7BF8"/>
    <w:rsid w:val="002E00FF"/>
    <w:rsid w:val="002E2042"/>
    <w:rsid w:val="002E2CC3"/>
    <w:rsid w:val="002E359D"/>
    <w:rsid w:val="002E3FFC"/>
    <w:rsid w:val="002E5A07"/>
    <w:rsid w:val="002E5DA7"/>
    <w:rsid w:val="002E6F05"/>
    <w:rsid w:val="002F007B"/>
    <w:rsid w:val="002F3027"/>
    <w:rsid w:val="002F3505"/>
    <w:rsid w:val="002F36A9"/>
    <w:rsid w:val="00304525"/>
    <w:rsid w:val="003071F5"/>
    <w:rsid w:val="00307360"/>
    <w:rsid w:val="0031022A"/>
    <w:rsid w:val="0031567E"/>
    <w:rsid w:val="003240D3"/>
    <w:rsid w:val="00325B91"/>
    <w:rsid w:val="003265A3"/>
    <w:rsid w:val="0032691E"/>
    <w:rsid w:val="00327BBB"/>
    <w:rsid w:val="00333096"/>
    <w:rsid w:val="00333792"/>
    <w:rsid w:val="00334494"/>
    <w:rsid w:val="00334540"/>
    <w:rsid w:val="00334592"/>
    <w:rsid w:val="00334661"/>
    <w:rsid w:val="00334C68"/>
    <w:rsid w:val="003354E2"/>
    <w:rsid w:val="00335B06"/>
    <w:rsid w:val="00336D13"/>
    <w:rsid w:val="00340FA4"/>
    <w:rsid w:val="00341AE3"/>
    <w:rsid w:val="00342297"/>
    <w:rsid w:val="003434DE"/>
    <w:rsid w:val="00343838"/>
    <w:rsid w:val="00343CC4"/>
    <w:rsid w:val="003440BC"/>
    <w:rsid w:val="003468EF"/>
    <w:rsid w:val="00347AC0"/>
    <w:rsid w:val="0035074A"/>
    <w:rsid w:val="00351CE9"/>
    <w:rsid w:val="00352349"/>
    <w:rsid w:val="00354434"/>
    <w:rsid w:val="00354452"/>
    <w:rsid w:val="003619C7"/>
    <w:rsid w:val="0036454C"/>
    <w:rsid w:val="00366463"/>
    <w:rsid w:val="00370037"/>
    <w:rsid w:val="00376508"/>
    <w:rsid w:val="00381E4C"/>
    <w:rsid w:val="00383D52"/>
    <w:rsid w:val="00386DA5"/>
    <w:rsid w:val="003903FA"/>
    <w:rsid w:val="00391CF3"/>
    <w:rsid w:val="00392F34"/>
    <w:rsid w:val="00393845"/>
    <w:rsid w:val="00396AA7"/>
    <w:rsid w:val="00397C3F"/>
    <w:rsid w:val="003A0741"/>
    <w:rsid w:val="003A0FFF"/>
    <w:rsid w:val="003A19F2"/>
    <w:rsid w:val="003A1B7A"/>
    <w:rsid w:val="003B2D23"/>
    <w:rsid w:val="003B4F33"/>
    <w:rsid w:val="003B5EF6"/>
    <w:rsid w:val="003B698B"/>
    <w:rsid w:val="003B7A91"/>
    <w:rsid w:val="003B7C51"/>
    <w:rsid w:val="003C211C"/>
    <w:rsid w:val="003C5E16"/>
    <w:rsid w:val="003C7466"/>
    <w:rsid w:val="003C77CF"/>
    <w:rsid w:val="003C788D"/>
    <w:rsid w:val="003D0658"/>
    <w:rsid w:val="003D36FD"/>
    <w:rsid w:val="003D472F"/>
    <w:rsid w:val="003D48D3"/>
    <w:rsid w:val="003D5B68"/>
    <w:rsid w:val="003D7912"/>
    <w:rsid w:val="003E1ADB"/>
    <w:rsid w:val="003E205B"/>
    <w:rsid w:val="003E237C"/>
    <w:rsid w:val="003E2EC0"/>
    <w:rsid w:val="003E3699"/>
    <w:rsid w:val="003E4705"/>
    <w:rsid w:val="003E57E1"/>
    <w:rsid w:val="003E6246"/>
    <w:rsid w:val="003F0976"/>
    <w:rsid w:val="003F0AA6"/>
    <w:rsid w:val="003F2674"/>
    <w:rsid w:val="003F3876"/>
    <w:rsid w:val="003F4F93"/>
    <w:rsid w:val="003F6C95"/>
    <w:rsid w:val="00400060"/>
    <w:rsid w:val="00403538"/>
    <w:rsid w:val="00403823"/>
    <w:rsid w:val="00406322"/>
    <w:rsid w:val="00407CBD"/>
    <w:rsid w:val="00413F43"/>
    <w:rsid w:val="00414A76"/>
    <w:rsid w:val="00417661"/>
    <w:rsid w:val="00417997"/>
    <w:rsid w:val="00421A48"/>
    <w:rsid w:val="004243D0"/>
    <w:rsid w:val="0042512E"/>
    <w:rsid w:val="0042576D"/>
    <w:rsid w:val="004270CE"/>
    <w:rsid w:val="00427EEA"/>
    <w:rsid w:val="004328EB"/>
    <w:rsid w:val="0043298B"/>
    <w:rsid w:val="004333D7"/>
    <w:rsid w:val="00435B7F"/>
    <w:rsid w:val="00436850"/>
    <w:rsid w:val="00440456"/>
    <w:rsid w:val="004451F5"/>
    <w:rsid w:val="00446B47"/>
    <w:rsid w:val="00446C1F"/>
    <w:rsid w:val="0045250D"/>
    <w:rsid w:val="00452703"/>
    <w:rsid w:val="0045283E"/>
    <w:rsid w:val="00455CFA"/>
    <w:rsid w:val="00455F30"/>
    <w:rsid w:val="00456600"/>
    <w:rsid w:val="00456816"/>
    <w:rsid w:val="00460543"/>
    <w:rsid w:val="00460F20"/>
    <w:rsid w:val="00461D07"/>
    <w:rsid w:val="004632A5"/>
    <w:rsid w:val="00464D34"/>
    <w:rsid w:val="00465D6D"/>
    <w:rsid w:val="004672D0"/>
    <w:rsid w:val="0046796E"/>
    <w:rsid w:val="004710CD"/>
    <w:rsid w:val="00472161"/>
    <w:rsid w:val="0047236C"/>
    <w:rsid w:val="00472657"/>
    <w:rsid w:val="00473A07"/>
    <w:rsid w:val="00473E4F"/>
    <w:rsid w:val="00474010"/>
    <w:rsid w:val="00474594"/>
    <w:rsid w:val="00481292"/>
    <w:rsid w:val="00482BEF"/>
    <w:rsid w:val="00483C4C"/>
    <w:rsid w:val="00486D26"/>
    <w:rsid w:val="0049466E"/>
    <w:rsid w:val="00495084"/>
    <w:rsid w:val="00496ADE"/>
    <w:rsid w:val="0049710B"/>
    <w:rsid w:val="00497148"/>
    <w:rsid w:val="00497870"/>
    <w:rsid w:val="00497FF3"/>
    <w:rsid w:val="004A0C8A"/>
    <w:rsid w:val="004A23D1"/>
    <w:rsid w:val="004A33E3"/>
    <w:rsid w:val="004A34CC"/>
    <w:rsid w:val="004A3B16"/>
    <w:rsid w:val="004A3C2C"/>
    <w:rsid w:val="004A5097"/>
    <w:rsid w:val="004A5585"/>
    <w:rsid w:val="004A7137"/>
    <w:rsid w:val="004A7EB1"/>
    <w:rsid w:val="004B2FB6"/>
    <w:rsid w:val="004B4814"/>
    <w:rsid w:val="004B68B9"/>
    <w:rsid w:val="004B73F3"/>
    <w:rsid w:val="004C066C"/>
    <w:rsid w:val="004C1318"/>
    <w:rsid w:val="004C1ACF"/>
    <w:rsid w:val="004C267A"/>
    <w:rsid w:val="004C409B"/>
    <w:rsid w:val="004C5150"/>
    <w:rsid w:val="004D1D70"/>
    <w:rsid w:val="004D2842"/>
    <w:rsid w:val="004D40BE"/>
    <w:rsid w:val="004D46BF"/>
    <w:rsid w:val="004D7875"/>
    <w:rsid w:val="004D7BE0"/>
    <w:rsid w:val="004E0C9D"/>
    <w:rsid w:val="004E6215"/>
    <w:rsid w:val="004E75AA"/>
    <w:rsid w:val="004F0E86"/>
    <w:rsid w:val="004F11C1"/>
    <w:rsid w:val="004F343F"/>
    <w:rsid w:val="004F46FA"/>
    <w:rsid w:val="004F771E"/>
    <w:rsid w:val="005005B7"/>
    <w:rsid w:val="0050270E"/>
    <w:rsid w:val="00504222"/>
    <w:rsid w:val="005050C9"/>
    <w:rsid w:val="005052D5"/>
    <w:rsid w:val="0050652F"/>
    <w:rsid w:val="00506F38"/>
    <w:rsid w:val="00507361"/>
    <w:rsid w:val="00512787"/>
    <w:rsid w:val="00516F70"/>
    <w:rsid w:val="00517C88"/>
    <w:rsid w:val="00517F1D"/>
    <w:rsid w:val="005210B9"/>
    <w:rsid w:val="00521FC1"/>
    <w:rsid w:val="005248FB"/>
    <w:rsid w:val="00525BD7"/>
    <w:rsid w:val="00525FB3"/>
    <w:rsid w:val="005276BE"/>
    <w:rsid w:val="00530B30"/>
    <w:rsid w:val="00531814"/>
    <w:rsid w:val="00533283"/>
    <w:rsid w:val="00533C0A"/>
    <w:rsid w:val="00535648"/>
    <w:rsid w:val="005368F7"/>
    <w:rsid w:val="00541D38"/>
    <w:rsid w:val="00550041"/>
    <w:rsid w:val="0055184D"/>
    <w:rsid w:val="0055239F"/>
    <w:rsid w:val="00555673"/>
    <w:rsid w:val="005559B9"/>
    <w:rsid w:val="00555C16"/>
    <w:rsid w:val="00555E38"/>
    <w:rsid w:val="00556857"/>
    <w:rsid w:val="00557067"/>
    <w:rsid w:val="005601A5"/>
    <w:rsid w:val="00561EFA"/>
    <w:rsid w:val="00562C37"/>
    <w:rsid w:val="00564898"/>
    <w:rsid w:val="005657D8"/>
    <w:rsid w:val="00567F30"/>
    <w:rsid w:val="0057070B"/>
    <w:rsid w:val="00571D76"/>
    <w:rsid w:val="00573AA5"/>
    <w:rsid w:val="005743BE"/>
    <w:rsid w:val="0057581A"/>
    <w:rsid w:val="005759BB"/>
    <w:rsid w:val="005817D8"/>
    <w:rsid w:val="00584563"/>
    <w:rsid w:val="00585D87"/>
    <w:rsid w:val="005902BE"/>
    <w:rsid w:val="005904A6"/>
    <w:rsid w:val="00592178"/>
    <w:rsid w:val="00592490"/>
    <w:rsid w:val="005939BA"/>
    <w:rsid w:val="005944B9"/>
    <w:rsid w:val="00595685"/>
    <w:rsid w:val="005979DD"/>
    <w:rsid w:val="005A0EF5"/>
    <w:rsid w:val="005A1A3C"/>
    <w:rsid w:val="005A3ED2"/>
    <w:rsid w:val="005A5557"/>
    <w:rsid w:val="005A636E"/>
    <w:rsid w:val="005B4A56"/>
    <w:rsid w:val="005B5B2B"/>
    <w:rsid w:val="005B661F"/>
    <w:rsid w:val="005B6667"/>
    <w:rsid w:val="005C0246"/>
    <w:rsid w:val="005C2DAA"/>
    <w:rsid w:val="005C60F1"/>
    <w:rsid w:val="005C67B0"/>
    <w:rsid w:val="005C763A"/>
    <w:rsid w:val="005C7D31"/>
    <w:rsid w:val="005D1F54"/>
    <w:rsid w:val="005D2D75"/>
    <w:rsid w:val="005D33BF"/>
    <w:rsid w:val="005D3C40"/>
    <w:rsid w:val="005D47CC"/>
    <w:rsid w:val="005E143C"/>
    <w:rsid w:val="005E1D28"/>
    <w:rsid w:val="005E4BBF"/>
    <w:rsid w:val="005E5B46"/>
    <w:rsid w:val="005F04BC"/>
    <w:rsid w:val="005F04C7"/>
    <w:rsid w:val="005F0EDD"/>
    <w:rsid w:val="005F241C"/>
    <w:rsid w:val="005F3DEE"/>
    <w:rsid w:val="005F6D68"/>
    <w:rsid w:val="005F6EA3"/>
    <w:rsid w:val="005F7187"/>
    <w:rsid w:val="005F7405"/>
    <w:rsid w:val="00600917"/>
    <w:rsid w:val="00600E23"/>
    <w:rsid w:val="00601062"/>
    <w:rsid w:val="00601427"/>
    <w:rsid w:val="006049E1"/>
    <w:rsid w:val="0060637F"/>
    <w:rsid w:val="00606EB3"/>
    <w:rsid w:val="006071D1"/>
    <w:rsid w:val="00607850"/>
    <w:rsid w:val="0060794C"/>
    <w:rsid w:val="0061410F"/>
    <w:rsid w:val="00622548"/>
    <w:rsid w:val="006239D2"/>
    <w:rsid w:val="006253AB"/>
    <w:rsid w:val="0062797A"/>
    <w:rsid w:val="006279F2"/>
    <w:rsid w:val="0063102A"/>
    <w:rsid w:val="0063222F"/>
    <w:rsid w:val="00634784"/>
    <w:rsid w:val="006352C3"/>
    <w:rsid w:val="0063583A"/>
    <w:rsid w:val="00635BFD"/>
    <w:rsid w:val="006361C5"/>
    <w:rsid w:val="00637920"/>
    <w:rsid w:val="00637CCD"/>
    <w:rsid w:val="006472B0"/>
    <w:rsid w:val="0064778C"/>
    <w:rsid w:val="00647B41"/>
    <w:rsid w:val="006510A4"/>
    <w:rsid w:val="00651838"/>
    <w:rsid w:val="00654BCA"/>
    <w:rsid w:val="006564B3"/>
    <w:rsid w:val="00657059"/>
    <w:rsid w:val="00657B47"/>
    <w:rsid w:val="00660F32"/>
    <w:rsid w:val="00662398"/>
    <w:rsid w:val="006631FD"/>
    <w:rsid w:val="00663ED1"/>
    <w:rsid w:val="00664BF1"/>
    <w:rsid w:val="00666C4E"/>
    <w:rsid w:val="00667154"/>
    <w:rsid w:val="00667AA1"/>
    <w:rsid w:val="0067257B"/>
    <w:rsid w:val="006761D3"/>
    <w:rsid w:val="006820D4"/>
    <w:rsid w:val="006837FC"/>
    <w:rsid w:val="006856EF"/>
    <w:rsid w:val="00686649"/>
    <w:rsid w:val="00686FAD"/>
    <w:rsid w:val="006931B6"/>
    <w:rsid w:val="00693ACC"/>
    <w:rsid w:val="00695263"/>
    <w:rsid w:val="00695D0A"/>
    <w:rsid w:val="00696A6E"/>
    <w:rsid w:val="00696FF3"/>
    <w:rsid w:val="006A103B"/>
    <w:rsid w:val="006A2354"/>
    <w:rsid w:val="006A2390"/>
    <w:rsid w:val="006A29AF"/>
    <w:rsid w:val="006A3BBA"/>
    <w:rsid w:val="006A674A"/>
    <w:rsid w:val="006A74FC"/>
    <w:rsid w:val="006B3487"/>
    <w:rsid w:val="006B4271"/>
    <w:rsid w:val="006B4836"/>
    <w:rsid w:val="006B61BF"/>
    <w:rsid w:val="006C151F"/>
    <w:rsid w:val="006C22FF"/>
    <w:rsid w:val="006C413A"/>
    <w:rsid w:val="006C56B2"/>
    <w:rsid w:val="006C7FC1"/>
    <w:rsid w:val="006D03DE"/>
    <w:rsid w:val="006D1120"/>
    <w:rsid w:val="006D3812"/>
    <w:rsid w:val="006D3CEB"/>
    <w:rsid w:val="006E066D"/>
    <w:rsid w:val="006E5812"/>
    <w:rsid w:val="006E6166"/>
    <w:rsid w:val="006E6501"/>
    <w:rsid w:val="006E6BBC"/>
    <w:rsid w:val="006F09F0"/>
    <w:rsid w:val="006F2919"/>
    <w:rsid w:val="006F2ED0"/>
    <w:rsid w:val="006F3F44"/>
    <w:rsid w:val="006F4EAD"/>
    <w:rsid w:val="006F7671"/>
    <w:rsid w:val="00700102"/>
    <w:rsid w:val="007015E5"/>
    <w:rsid w:val="007039CA"/>
    <w:rsid w:val="0070403E"/>
    <w:rsid w:val="00704DAF"/>
    <w:rsid w:val="00705D52"/>
    <w:rsid w:val="00706A63"/>
    <w:rsid w:val="00710478"/>
    <w:rsid w:val="00712846"/>
    <w:rsid w:val="007153A5"/>
    <w:rsid w:val="00716982"/>
    <w:rsid w:val="0071759A"/>
    <w:rsid w:val="00722713"/>
    <w:rsid w:val="0072552E"/>
    <w:rsid w:val="00727210"/>
    <w:rsid w:val="00730EEA"/>
    <w:rsid w:val="00732336"/>
    <w:rsid w:val="00733605"/>
    <w:rsid w:val="0074314F"/>
    <w:rsid w:val="00743E9F"/>
    <w:rsid w:val="00746BDB"/>
    <w:rsid w:val="00746F5F"/>
    <w:rsid w:val="0074749C"/>
    <w:rsid w:val="007477B1"/>
    <w:rsid w:val="007504A2"/>
    <w:rsid w:val="00752412"/>
    <w:rsid w:val="00753490"/>
    <w:rsid w:val="00753E02"/>
    <w:rsid w:val="00754286"/>
    <w:rsid w:val="00755740"/>
    <w:rsid w:val="00756D53"/>
    <w:rsid w:val="007575EF"/>
    <w:rsid w:val="00757C5D"/>
    <w:rsid w:val="00760779"/>
    <w:rsid w:val="0076172C"/>
    <w:rsid w:val="00763581"/>
    <w:rsid w:val="00763F0B"/>
    <w:rsid w:val="0076537F"/>
    <w:rsid w:val="007663F0"/>
    <w:rsid w:val="00766915"/>
    <w:rsid w:val="0077176C"/>
    <w:rsid w:val="00777161"/>
    <w:rsid w:val="00783CCB"/>
    <w:rsid w:val="00784F0F"/>
    <w:rsid w:val="00785DA9"/>
    <w:rsid w:val="00794E70"/>
    <w:rsid w:val="00795060"/>
    <w:rsid w:val="00795FEF"/>
    <w:rsid w:val="00796482"/>
    <w:rsid w:val="007A5ADD"/>
    <w:rsid w:val="007A60F5"/>
    <w:rsid w:val="007A7562"/>
    <w:rsid w:val="007B0549"/>
    <w:rsid w:val="007B073E"/>
    <w:rsid w:val="007B2F04"/>
    <w:rsid w:val="007C16E7"/>
    <w:rsid w:val="007C3E5C"/>
    <w:rsid w:val="007C5243"/>
    <w:rsid w:val="007C52CD"/>
    <w:rsid w:val="007C5DD1"/>
    <w:rsid w:val="007C62C9"/>
    <w:rsid w:val="007C6972"/>
    <w:rsid w:val="007C758B"/>
    <w:rsid w:val="007D03D2"/>
    <w:rsid w:val="007D438D"/>
    <w:rsid w:val="007D4770"/>
    <w:rsid w:val="007D4C78"/>
    <w:rsid w:val="007D62AC"/>
    <w:rsid w:val="007D63C0"/>
    <w:rsid w:val="007D70BE"/>
    <w:rsid w:val="007D7179"/>
    <w:rsid w:val="007E2196"/>
    <w:rsid w:val="007E25AA"/>
    <w:rsid w:val="007E3238"/>
    <w:rsid w:val="007E41E4"/>
    <w:rsid w:val="007E701E"/>
    <w:rsid w:val="007F1452"/>
    <w:rsid w:val="007F1BEA"/>
    <w:rsid w:val="007F36DC"/>
    <w:rsid w:val="007F4566"/>
    <w:rsid w:val="007F5799"/>
    <w:rsid w:val="007F57DA"/>
    <w:rsid w:val="007F6404"/>
    <w:rsid w:val="007F6EED"/>
    <w:rsid w:val="00800431"/>
    <w:rsid w:val="00802D24"/>
    <w:rsid w:val="008043F2"/>
    <w:rsid w:val="008045A3"/>
    <w:rsid w:val="00805721"/>
    <w:rsid w:val="00806870"/>
    <w:rsid w:val="00806FE2"/>
    <w:rsid w:val="008106C4"/>
    <w:rsid w:val="008110CF"/>
    <w:rsid w:val="008113D4"/>
    <w:rsid w:val="00811DDE"/>
    <w:rsid w:val="00814BE0"/>
    <w:rsid w:val="00816A6E"/>
    <w:rsid w:val="00821B00"/>
    <w:rsid w:val="00822FF3"/>
    <w:rsid w:val="00827551"/>
    <w:rsid w:val="00831FC4"/>
    <w:rsid w:val="00835292"/>
    <w:rsid w:val="008355E4"/>
    <w:rsid w:val="00837810"/>
    <w:rsid w:val="008407E6"/>
    <w:rsid w:val="0084321F"/>
    <w:rsid w:val="008438A2"/>
    <w:rsid w:val="00844DEC"/>
    <w:rsid w:val="00845112"/>
    <w:rsid w:val="00850954"/>
    <w:rsid w:val="008512DE"/>
    <w:rsid w:val="00851FEA"/>
    <w:rsid w:val="0085469C"/>
    <w:rsid w:val="0085549D"/>
    <w:rsid w:val="00856817"/>
    <w:rsid w:val="00856FA6"/>
    <w:rsid w:val="008617B9"/>
    <w:rsid w:val="00863C3D"/>
    <w:rsid w:val="00864E74"/>
    <w:rsid w:val="008666E2"/>
    <w:rsid w:val="00871B34"/>
    <w:rsid w:val="0087779E"/>
    <w:rsid w:val="008803AC"/>
    <w:rsid w:val="00881887"/>
    <w:rsid w:val="0088313C"/>
    <w:rsid w:val="008856F2"/>
    <w:rsid w:val="008858A5"/>
    <w:rsid w:val="00885DEA"/>
    <w:rsid w:val="00886291"/>
    <w:rsid w:val="00892E3E"/>
    <w:rsid w:val="0089328D"/>
    <w:rsid w:val="008940B9"/>
    <w:rsid w:val="00894900"/>
    <w:rsid w:val="008961AE"/>
    <w:rsid w:val="008A0857"/>
    <w:rsid w:val="008A335B"/>
    <w:rsid w:val="008A376D"/>
    <w:rsid w:val="008A3CBA"/>
    <w:rsid w:val="008A5481"/>
    <w:rsid w:val="008A58AA"/>
    <w:rsid w:val="008A6DEA"/>
    <w:rsid w:val="008B00CF"/>
    <w:rsid w:val="008B0B69"/>
    <w:rsid w:val="008B26A3"/>
    <w:rsid w:val="008B2825"/>
    <w:rsid w:val="008B6B40"/>
    <w:rsid w:val="008C0953"/>
    <w:rsid w:val="008C246A"/>
    <w:rsid w:val="008C2DFB"/>
    <w:rsid w:val="008D1C6C"/>
    <w:rsid w:val="008D28ED"/>
    <w:rsid w:val="008D44EE"/>
    <w:rsid w:val="008D483C"/>
    <w:rsid w:val="008D488B"/>
    <w:rsid w:val="008D579D"/>
    <w:rsid w:val="008E1302"/>
    <w:rsid w:val="008E2856"/>
    <w:rsid w:val="008E342A"/>
    <w:rsid w:val="008E3789"/>
    <w:rsid w:val="008E5427"/>
    <w:rsid w:val="008E5A07"/>
    <w:rsid w:val="008E5B47"/>
    <w:rsid w:val="008E6A8A"/>
    <w:rsid w:val="008F0059"/>
    <w:rsid w:val="008F048D"/>
    <w:rsid w:val="008F0890"/>
    <w:rsid w:val="008F0BA8"/>
    <w:rsid w:val="008F0E4F"/>
    <w:rsid w:val="008F12C6"/>
    <w:rsid w:val="008F563C"/>
    <w:rsid w:val="008F6D13"/>
    <w:rsid w:val="00901707"/>
    <w:rsid w:val="00901B11"/>
    <w:rsid w:val="00901C48"/>
    <w:rsid w:val="00902C03"/>
    <w:rsid w:val="00902F0D"/>
    <w:rsid w:val="00904C94"/>
    <w:rsid w:val="00906274"/>
    <w:rsid w:val="00906C1A"/>
    <w:rsid w:val="00915F9C"/>
    <w:rsid w:val="00916D86"/>
    <w:rsid w:val="00925827"/>
    <w:rsid w:val="00927980"/>
    <w:rsid w:val="009279C9"/>
    <w:rsid w:val="00931284"/>
    <w:rsid w:val="0093306F"/>
    <w:rsid w:val="00933474"/>
    <w:rsid w:val="00934434"/>
    <w:rsid w:val="00934AA1"/>
    <w:rsid w:val="00936ABD"/>
    <w:rsid w:val="009406FF"/>
    <w:rsid w:val="00943C8F"/>
    <w:rsid w:val="00943EFC"/>
    <w:rsid w:val="0094414B"/>
    <w:rsid w:val="0094531A"/>
    <w:rsid w:val="00945A52"/>
    <w:rsid w:val="009477EF"/>
    <w:rsid w:val="00960D33"/>
    <w:rsid w:val="00962C05"/>
    <w:rsid w:val="009636EC"/>
    <w:rsid w:val="00965C82"/>
    <w:rsid w:val="009729ED"/>
    <w:rsid w:val="009744D8"/>
    <w:rsid w:val="0097482F"/>
    <w:rsid w:val="00974C23"/>
    <w:rsid w:val="00974D67"/>
    <w:rsid w:val="00974E1E"/>
    <w:rsid w:val="00975825"/>
    <w:rsid w:val="00975D80"/>
    <w:rsid w:val="009763B2"/>
    <w:rsid w:val="00976811"/>
    <w:rsid w:val="009808BA"/>
    <w:rsid w:val="00982CB9"/>
    <w:rsid w:val="00984611"/>
    <w:rsid w:val="00984826"/>
    <w:rsid w:val="00986685"/>
    <w:rsid w:val="00993E3A"/>
    <w:rsid w:val="00993FBF"/>
    <w:rsid w:val="00994300"/>
    <w:rsid w:val="00996B02"/>
    <w:rsid w:val="009A1C1E"/>
    <w:rsid w:val="009A2F53"/>
    <w:rsid w:val="009A50E8"/>
    <w:rsid w:val="009A624D"/>
    <w:rsid w:val="009A72A0"/>
    <w:rsid w:val="009A7DF8"/>
    <w:rsid w:val="009B061C"/>
    <w:rsid w:val="009B0F4F"/>
    <w:rsid w:val="009B126F"/>
    <w:rsid w:val="009C12BA"/>
    <w:rsid w:val="009C718E"/>
    <w:rsid w:val="009D2C2B"/>
    <w:rsid w:val="009D42EB"/>
    <w:rsid w:val="009D4751"/>
    <w:rsid w:val="009E285A"/>
    <w:rsid w:val="009E300D"/>
    <w:rsid w:val="009E325F"/>
    <w:rsid w:val="009E3335"/>
    <w:rsid w:val="009E63D0"/>
    <w:rsid w:val="009E7F2B"/>
    <w:rsid w:val="009F065E"/>
    <w:rsid w:val="009F2DAF"/>
    <w:rsid w:val="009F5CB5"/>
    <w:rsid w:val="009F6901"/>
    <w:rsid w:val="00A00075"/>
    <w:rsid w:val="00A01845"/>
    <w:rsid w:val="00A0229A"/>
    <w:rsid w:val="00A02C78"/>
    <w:rsid w:val="00A046D0"/>
    <w:rsid w:val="00A052A8"/>
    <w:rsid w:val="00A0733B"/>
    <w:rsid w:val="00A079B3"/>
    <w:rsid w:val="00A07F8F"/>
    <w:rsid w:val="00A14A7F"/>
    <w:rsid w:val="00A15668"/>
    <w:rsid w:val="00A16203"/>
    <w:rsid w:val="00A17A33"/>
    <w:rsid w:val="00A17F6A"/>
    <w:rsid w:val="00A212E4"/>
    <w:rsid w:val="00A22056"/>
    <w:rsid w:val="00A23647"/>
    <w:rsid w:val="00A2493D"/>
    <w:rsid w:val="00A26096"/>
    <w:rsid w:val="00A273EB"/>
    <w:rsid w:val="00A3044A"/>
    <w:rsid w:val="00A308B9"/>
    <w:rsid w:val="00A30B14"/>
    <w:rsid w:val="00A33061"/>
    <w:rsid w:val="00A3676A"/>
    <w:rsid w:val="00A36EFF"/>
    <w:rsid w:val="00A37919"/>
    <w:rsid w:val="00A40F31"/>
    <w:rsid w:val="00A42C00"/>
    <w:rsid w:val="00A43863"/>
    <w:rsid w:val="00A442E3"/>
    <w:rsid w:val="00A44975"/>
    <w:rsid w:val="00A45D6C"/>
    <w:rsid w:val="00A46675"/>
    <w:rsid w:val="00A53488"/>
    <w:rsid w:val="00A5652B"/>
    <w:rsid w:val="00A6024E"/>
    <w:rsid w:val="00A60675"/>
    <w:rsid w:val="00A62AC7"/>
    <w:rsid w:val="00A636E2"/>
    <w:rsid w:val="00A638E4"/>
    <w:rsid w:val="00A65334"/>
    <w:rsid w:val="00A66908"/>
    <w:rsid w:val="00A669C7"/>
    <w:rsid w:val="00A705DE"/>
    <w:rsid w:val="00A70DE0"/>
    <w:rsid w:val="00A72E9E"/>
    <w:rsid w:val="00A73152"/>
    <w:rsid w:val="00A73D68"/>
    <w:rsid w:val="00A74AC4"/>
    <w:rsid w:val="00A754F6"/>
    <w:rsid w:val="00A76B55"/>
    <w:rsid w:val="00A80928"/>
    <w:rsid w:val="00A814AE"/>
    <w:rsid w:val="00A8213A"/>
    <w:rsid w:val="00A82504"/>
    <w:rsid w:val="00A83EE0"/>
    <w:rsid w:val="00A85033"/>
    <w:rsid w:val="00A86172"/>
    <w:rsid w:val="00A86622"/>
    <w:rsid w:val="00A922A1"/>
    <w:rsid w:val="00A96C1D"/>
    <w:rsid w:val="00A972FD"/>
    <w:rsid w:val="00AA0807"/>
    <w:rsid w:val="00AA0C07"/>
    <w:rsid w:val="00AA2DE6"/>
    <w:rsid w:val="00AB4E75"/>
    <w:rsid w:val="00AC1689"/>
    <w:rsid w:val="00AC179D"/>
    <w:rsid w:val="00AC1896"/>
    <w:rsid w:val="00AC67AE"/>
    <w:rsid w:val="00AD323A"/>
    <w:rsid w:val="00AD3C9F"/>
    <w:rsid w:val="00AD4916"/>
    <w:rsid w:val="00AD5C99"/>
    <w:rsid w:val="00AD78A4"/>
    <w:rsid w:val="00AE04D6"/>
    <w:rsid w:val="00AE1BDF"/>
    <w:rsid w:val="00AE262D"/>
    <w:rsid w:val="00AE2D95"/>
    <w:rsid w:val="00AE310F"/>
    <w:rsid w:val="00AE42A0"/>
    <w:rsid w:val="00AE56F4"/>
    <w:rsid w:val="00AE5C12"/>
    <w:rsid w:val="00AE60EE"/>
    <w:rsid w:val="00AE6F0B"/>
    <w:rsid w:val="00AE752B"/>
    <w:rsid w:val="00AF18B8"/>
    <w:rsid w:val="00AF1F28"/>
    <w:rsid w:val="00AF3B11"/>
    <w:rsid w:val="00AF4A96"/>
    <w:rsid w:val="00B0038C"/>
    <w:rsid w:val="00B024A6"/>
    <w:rsid w:val="00B0374A"/>
    <w:rsid w:val="00B03AC6"/>
    <w:rsid w:val="00B0437D"/>
    <w:rsid w:val="00B0547F"/>
    <w:rsid w:val="00B06FD3"/>
    <w:rsid w:val="00B1064F"/>
    <w:rsid w:val="00B11DE7"/>
    <w:rsid w:val="00B13721"/>
    <w:rsid w:val="00B155CD"/>
    <w:rsid w:val="00B16E07"/>
    <w:rsid w:val="00B20E67"/>
    <w:rsid w:val="00B24A39"/>
    <w:rsid w:val="00B25246"/>
    <w:rsid w:val="00B25B83"/>
    <w:rsid w:val="00B30AF6"/>
    <w:rsid w:val="00B36124"/>
    <w:rsid w:val="00B36B37"/>
    <w:rsid w:val="00B37AB5"/>
    <w:rsid w:val="00B4050C"/>
    <w:rsid w:val="00B41B1E"/>
    <w:rsid w:val="00B42772"/>
    <w:rsid w:val="00B44D70"/>
    <w:rsid w:val="00B46299"/>
    <w:rsid w:val="00B50EA7"/>
    <w:rsid w:val="00B50FA2"/>
    <w:rsid w:val="00B51DBA"/>
    <w:rsid w:val="00B51E08"/>
    <w:rsid w:val="00B525FF"/>
    <w:rsid w:val="00B52B15"/>
    <w:rsid w:val="00B53CAF"/>
    <w:rsid w:val="00B54E13"/>
    <w:rsid w:val="00B55545"/>
    <w:rsid w:val="00B6073D"/>
    <w:rsid w:val="00B61176"/>
    <w:rsid w:val="00B62CBD"/>
    <w:rsid w:val="00B63A7B"/>
    <w:rsid w:val="00B657DE"/>
    <w:rsid w:val="00B701F2"/>
    <w:rsid w:val="00B73F55"/>
    <w:rsid w:val="00B74733"/>
    <w:rsid w:val="00B8464F"/>
    <w:rsid w:val="00B85A83"/>
    <w:rsid w:val="00B86D72"/>
    <w:rsid w:val="00B9193A"/>
    <w:rsid w:val="00B91E4A"/>
    <w:rsid w:val="00B92D4B"/>
    <w:rsid w:val="00B92F18"/>
    <w:rsid w:val="00B941A1"/>
    <w:rsid w:val="00B948C5"/>
    <w:rsid w:val="00B9539B"/>
    <w:rsid w:val="00B968CA"/>
    <w:rsid w:val="00BA1FB3"/>
    <w:rsid w:val="00BA233D"/>
    <w:rsid w:val="00BA50C4"/>
    <w:rsid w:val="00BA5807"/>
    <w:rsid w:val="00BA630A"/>
    <w:rsid w:val="00BB04A8"/>
    <w:rsid w:val="00BB08BA"/>
    <w:rsid w:val="00BB25AD"/>
    <w:rsid w:val="00BB2AD9"/>
    <w:rsid w:val="00BB3B38"/>
    <w:rsid w:val="00BB5DBD"/>
    <w:rsid w:val="00BB76C8"/>
    <w:rsid w:val="00BC1FEE"/>
    <w:rsid w:val="00BC28B8"/>
    <w:rsid w:val="00BC4869"/>
    <w:rsid w:val="00BC4C75"/>
    <w:rsid w:val="00BC4FED"/>
    <w:rsid w:val="00BC5206"/>
    <w:rsid w:val="00BC5BA7"/>
    <w:rsid w:val="00BC6FD2"/>
    <w:rsid w:val="00BD043C"/>
    <w:rsid w:val="00BD4401"/>
    <w:rsid w:val="00BE05D8"/>
    <w:rsid w:val="00BE0983"/>
    <w:rsid w:val="00BE1688"/>
    <w:rsid w:val="00BE1BC9"/>
    <w:rsid w:val="00BE30FE"/>
    <w:rsid w:val="00BE3B0E"/>
    <w:rsid w:val="00BE4F10"/>
    <w:rsid w:val="00BE6758"/>
    <w:rsid w:val="00BF034A"/>
    <w:rsid w:val="00BF0827"/>
    <w:rsid w:val="00BF0E08"/>
    <w:rsid w:val="00BF1385"/>
    <w:rsid w:val="00BF2A28"/>
    <w:rsid w:val="00BF36DA"/>
    <w:rsid w:val="00BF61DA"/>
    <w:rsid w:val="00BF6522"/>
    <w:rsid w:val="00BF6A09"/>
    <w:rsid w:val="00BF7F01"/>
    <w:rsid w:val="00C02388"/>
    <w:rsid w:val="00C026B3"/>
    <w:rsid w:val="00C04854"/>
    <w:rsid w:val="00C05827"/>
    <w:rsid w:val="00C05A43"/>
    <w:rsid w:val="00C1166E"/>
    <w:rsid w:val="00C11712"/>
    <w:rsid w:val="00C13841"/>
    <w:rsid w:val="00C13C28"/>
    <w:rsid w:val="00C1505B"/>
    <w:rsid w:val="00C1650B"/>
    <w:rsid w:val="00C16710"/>
    <w:rsid w:val="00C16CC0"/>
    <w:rsid w:val="00C1751F"/>
    <w:rsid w:val="00C17E43"/>
    <w:rsid w:val="00C17E87"/>
    <w:rsid w:val="00C22DC6"/>
    <w:rsid w:val="00C23A17"/>
    <w:rsid w:val="00C23E65"/>
    <w:rsid w:val="00C24854"/>
    <w:rsid w:val="00C2539F"/>
    <w:rsid w:val="00C25B42"/>
    <w:rsid w:val="00C311FD"/>
    <w:rsid w:val="00C313F1"/>
    <w:rsid w:val="00C322F2"/>
    <w:rsid w:val="00C330F8"/>
    <w:rsid w:val="00C3316C"/>
    <w:rsid w:val="00C35752"/>
    <w:rsid w:val="00C36216"/>
    <w:rsid w:val="00C4171F"/>
    <w:rsid w:val="00C43880"/>
    <w:rsid w:val="00C43B77"/>
    <w:rsid w:val="00C43E62"/>
    <w:rsid w:val="00C46FCA"/>
    <w:rsid w:val="00C47CB4"/>
    <w:rsid w:val="00C502DC"/>
    <w:rsid w:val="00C50754"/>
    <w:rsid w:val="00C51261"/>
    <w:rsid w:val="00C53B77"/>
    <w:rsid w:val="00C54A20"/>
    <w:rsid w:val="00C559F9"/>
    <w:rsid w:val="00C61D6E"/>
    <w:rsid w:val="00C6425C"/>
    <w:rsid w:val="00C64944"/>
    <w:rsid w:val="00C70957"/>
    <w:rsid w:val="00C725F0"/>
    <w:rsid w:val="00C746E9"/>
    <w:rsid w:val="00C76199"/>
    <w:rsid w:val="00C80BB0"/>
    <w:rsid w:val="00C827C8"/>
    <w:rsid w:val="00C84061"/>
    <w:rsid w:val="00C91280"/>
    <w:rsid w:val="00C91B34"/>
    <w:rsid w:val="00C91F4D"/>
    <w:rsid w:val="00C94FFF"/>
    <w:rsid w:val="00C95558"/>
    <w:rsid w:val="00C96BEE"/>
    <w:rsid w:val="00C96EC6"/>
    <w:rsid w:val="00CA01F8"/>
    <w:rsid w:val="00CA03BF"/>
    <w:rsid w:val="00CA0D39"/>
    <w:rsid w:val="00CA20B4"/>
    <w:rsid w:val="00CA2FB9"/>
    <w:rsid w:val="00CA4C95"/>
    <w:rsid w:val="00CA700B"/>
    <w:rsid w:val="00CB1B4A"/>
    <w:rsid w:val="00CB29E9"/>
    <w:rsid w:val="00CB3068"/>
    <w:rsid w:val="00CB4242"/>
    <w:rsid w:val="00CB4FBC"/>
    <w:rsid w:val="00CB6353"/>
    <w:rsid w:val="00CB7D6D"/>
    <w:rsid w:val="00CC0EF6"/>
    <w:rsid w:val="00CC2DBC"/>
    <w:rsid w:val="00CC3A09"/>
    <w:rsid w:val="00CC45D4"/>
    <w:rsid w:val="00CC4769"/>
    <w:rsid w:val="00CC4888"/>
    <w:rsid w:val="00CC62B0"/>
    <w:rsid w:val="00CC7482"/>
    <w:rsid w:val="00CC7867"/>
    <w:rsid w:val="00CD0F82"/>
    <w:rsid w:val="00CD31ED"/>
    <w:rsid w:val="00CD323A"/>
    <w:rsid w:val="00CD4B6A"/>
    <w:rsid w:val="00CE2E3E"/>
    <w:rsid w:val="00CE2F9B"/>
    <w:rsid w:val="00CE6BB2"/>
    <w:rsid w:val="00CF3BB5"/>
    <w:rsid w:val="00CF6157"/>
    <w:rsid w:val="00CF732B"/>
    <w:rsid w:val="00D00BBB"/>
    <w:rsid w:val="00D032AA"/>
    <w:rsid w:val="00D04230"/>
    <w:rsid w:val="00D0735D"/>
    <w:rsid w:val="00D10926"/>
    <w:rsid w:val="00D109EC"/>
    <w:rsid w:val="00D1129C"/>
    <w:rsid w:val="00D14081"/>
    <w:rsid w:val="00D142B1"/>
    <w:rsid w:val="00D171A5"/>
    <w:rsid w:val="00D178E0"/>
    <w:rsid w:val="00D17B99"/>
    <w:rsid w:val="00D22AC4"/>
    <w:rsid w:val="00D254B8"/>
    <w:rsid w:val="00D30BF3"/>
    <w:rsid w:val="00D32A01"/>
    <w:rsid w:val="00D340F7"/>
    <w:rsid w:val="00D35CED"/>
    <w:rsid w:val="00D37839"/>
    <w:rsid w:val="00D400D5"/>
    <w:rsid w:val="00D4017C"/>
    <w:rsid w:val="00D41289"/>
    <w:rsid w:val="00D446B4"/>
    <w:rsid w:val="00D45135"/>
    <w:rsid w:val="00D50395"/>
    <w:rsid w:val="00D50FE5"/>
    <w:rsid w:val="00D52BF9"/>
    <w:rsid w:val="00D53A09"/>
    <w:rsid w:val="00D545A1"/>
    <w:rsid w:val="00D54726"/>
    <w:rsid w:val="00D55D10"/>
    <w:rsid w:val="00D6163E"/>
    <w:rsid w:val="00D659BF"/>
    <w:rsid w:val="00D66FE1"/>
    <w:rsid w:val="00D6781D"/>
    <w:rsid w:val="00D67844"/>
    <w:rsid w:val="00D70AA5"/>
    <w:rsid w:val="00D71412"/>
    <w:rsid w:val="00D7307D"/>
    <w:rsid w:val="00D74710"/>
    <w:rsid w:val="00D75130"/>
    <w:rsid w:val="00D76267"/>
    <w:rsid w:val="00D7631D"/>
    <w:rsid w:val="00D778F0"/>
    <w:rsid w:val="00D8335B"/>
    <w:rsid w:val="00D83B7E"/>
    <w:rsid w:val="00D873A7"/>
    <w:rsid w:val="00D94432"/>
    <w:rsid w:val="00D95B82"/>
    <w:rsid w:val="00D95CE6"/>
    <w:rsid w:val="00D970BA"/>
    <w:rsid w:val="00D97FCB"/>
    <w:rsid w:val="00DA0FD9"/>
    <w:rsid w:val="00DA7541"/>
    <w:rsid w:val="00DB0C3A"/>
    <w:rsid w:val="00DB1D76"/>
    <w:rsid w:val="00DB548F"/>
    <w:rsid w:val="00DB5656"/>
    <w:rsid w:val="00DB5A28"/>
    <w:rsid w:val="00DB5D0F"/>
    <w:rsid w:val="00DB75C8"/>
    <w:rsid w:val="00DC15A4"/>
    <w:rsid w:val="00DC1770"/>
    <w:rsid w:val="00DC4C44"/>
    <w:rsid w:val="00DC5F7B"/>
    <w:rsid w:val="00DC7053"/>
    <w:rsid w:val="00DC71B8"/>
    <w:rsid w:val="00DD4F39"/>
    <w:rsid w:val="00DD646A"/>
    <w:rsid w:val="00DD65EC"/>
    <w:rsid w:val="00DD6F4A"/>
    <w:rsid w:val="00DE09B1"/>
    <w:rsid w:val="00DE2409"/>
    <w:rsid w:val="00DE2472"/>
    <w:rsid w:val="00DE5EFB"/>
    <w:rsid w:val="00DE6568"/>
    <w:rsid w:val="00DF17C9"/>
    <w:rsid w:val="00DF1A5A"/>
    <w:rsid w:val="00DF1BD8"/>
    <w:rsid w:val="00DF246E"/>
    <w:rsid w:val="00DF5391"/>
    <w:rsid w:val="00DF5807"/>
    <w:rsid w:val="00DF7BCE"/>
    <w:rsid w:val="00E01D4E"/>
    <w:rsid w:val="00E024F2"/>
    <w:rsid w:val="00E04AA2"/>
    <w:rsid w:val="00E05573"/>
    <w:rsid w:val="00E112C4"/>
    <w:rsid w:val="00E14C44"/>
    <w:rsid w:val="00E15551"/>
    <w:rsid w:val="00E16186"/>
    <w:rsid w:val="00E2057F"/>
    <w:rsid w:val="00E2107E"/>
    <w:rsid w:val="00E21C64"/>
    <w:rsid w:val="00E23CA2"/>
    <w:rsid w:val="00E2526F"/>
    <w:rsid w:val="00E252C3"/>
    <w:rsid w:val="00E26833"/>
    <w:rsid w:val="00E30DC1"/>
    <w:rsid w:val="00E32DBF"/>
    <w:rsid w:val="00E33060"/>
    <w:rsid w:val="00E34069"/>
    <w:rsid w:val="00E34887"/>
    <w:rsid w:val="00E34F43"/>
    <w:rsid w:val="00E37251"/>
    <w:rsid w:val="00E41534"/>
    <w:rsid w:val="00E41740"/>
    <w:rsid w:val="00E4441C"/>
    <w:rsid w:val="00E444D0"/>
    <w:rsid w:val="00E52657"/>
    <w:rsid w:val="00E53D6C"/>
    <w:rsid w:val="00E55469"/>
    <w:rsid w:val="00E559C1"/>
    <w:rsid w:val="00E55C43"/>
    <w:rsid w:val="00E55F04"/>
    <w:rsid w:val="00E5700E"/>
    <w:rsid w:val="00E578E5"/>
    <w:rsid w:val="00E604CF"/>
    <w:rsid w:val="00E60537"/>
    <w:rsid w:val="00E60D0E"/>
    <w:rsid w:val="00E60E95"/>
    <w:rsid w:val="00E62031"/>
    <w:rsid w:val="00E624B1"/>
    <w:rsid w:val="00E62660"/>
    <w:rsid w:val="00E65CA9"/>
    <w:rsid w:val="00E6633D"/>
    <w:rsid w:val="00E6742D"/>
    <w:rsid w:val="00E72385"/>
    <w:rsid w:val="00E72725"/>
    <w:rsid w:val="00E7360E"/>
    <w:rsid w:val="00E7402C"/>
    <w:rsid w:val="00E746BB"/>
    <w:rsid w:val="00E75F56"/>
    <w:rsid w:val="00E765F8"/>
    <w:rsid w:val="00E81764"/>
    <w:rsid w:val="00E85B27"/>
    <w:rsid w:val="00E86A11"/>
    <w:rsid w:val="00E86EEF"/>
    <w:rsid w:val="00E872F7"/>
    <w:rsid w:val="00E8733A"/>
    <w:rsid w:val="00E91286"/>
    <w:rsid w:val="00E951C5"/>
    <w:rsid w:val="00E9606B"/>
    <w:rsid w:val="00E96903"/>
    <w:rsid w:val="00EA10DC"/>
    <w:rsid w:val="00EA6445"/>
    <w:rsid w:val="00EA6CD5"/>
    <w:rsid w:val="00EA7035"/>
    <w:rsid w:val="00EB13E7"/>
    <w:rsid w:val="00EB2AAC"/>
    <w:rsid w:val="00EB4C33"/>
    <w:rsid w:val="00EB5436"/>
    <w:rsid w:val="00EB5B1F"/>
    <w:rsid w:val="00EC2917"/>
    <w:rsid w:val="00EC344A"/>
    <w:rsid w:val="00EC3B73"/>
    <w:rsid w:val="00EC598A"/>
    <w:rsid w:val="00EC6924"/>
    <w:rsid w:val="00ED1242"/>
    <w:rsid w:val="00ED184F"/>
    <w:rsid w:val="00ED1C56"/>
    <w:rsid w:val="00ED2A83"/>
    <w:rsid w:val="00ED3AB2"/>
    <w:rsid w:val="00ED4126"/>
    <w:rsid w:val="00ED43F1"/>
    <w:rsid w:val="00ED4542"/>
    <w:rsid w:val="00ED5129"/>
    <w:rsid w:val="00ED58CD"/>
    <w:rsid w:val="00EE0A60"/>
    <w:rsid w:val="00EE116D"/>
    <w:rsid w:val="00EE1607"/>
    <w:rsid w:val="00EE4342"/>
    <w:rsid w:val="00EE7DBE"/>
    <w:rsid w:val="00EF1C95"/>
    <w:rsid w:val="00EF79E1"/>
    <w:rsid w:val="00F04A10"/>
    <w:rsid w:val="00F05B8E"/>
    <w:rsid w:val="00F10ECE"/>
    <w:rsid w:val="00F12B1C"/>
    <w:rsid w:val="00F143EE"/>
    <w:rsid w:val="00F15288"/>
    <w:rsid w:val="00F17C88"/>
    <w:rsid w:val="00F20C2F"/>
    <w:rsid w:val="00F20CDA"/>
    <w:rsid w:val="00F21AAB"/>
    <w:rsid w:val="00F21F61"/>
    <w:rsid w:val="00F22467"/>
    <w:rsid w:val="00F22DE2"/>
    <w:rsid w:val="00F24A36"/>
    <w:rsid w:val="00F25F67"/>
    <w:rsid w:val="00F3043E"/>
    <w:rsid w:val="00F31365"/>
    <w:rsid w:val="00F32948"/>
    <w:rsid w:val="00F35432"/>
    <w:rsid w:val="00F36528"/>
    <w:rsid w:val="00F42AB5"/>
    <w:rsid w:val="00F46464"/>
    <w:rsid w:val="00F47926"/>
    <w:rsid w:val="00F50392"/>
    <w:rsid w:val="00F52B46"/>
    <w:rsid w:val="00F54365"/>
    <w:rsid w:val="00F553C1"/>
    <w:rsid w:val="00F554DB"/>
    <w:rsid w:val="00F5580A"/>
    <w:rsid w:val="00F56C3E"/>
    <w:rsid w:val="00F57202"/>
    <w:rsid w:val="00F57BE7"/>
    <w:rsid w:val="00F62780"/>
    <w:rsid w:val="00F6541D"/>
    <w:rsid w:val="00F749BD"/>
    <w:rsid w:val="00F76E22"/>
    <w:rsid w:val="00F77340"/>
    <w:rsid w:val="00F8340B"/>
    <w:rsid w:val="00F83B4B"/>
    <w:rsid w:val="00F857F4"/>
    <w:rsid w:val="00F85DAC"/>
    <w:rsid w:val="00F85EAD"/>
    <w:rsid w:val="00F86260"/>
    <w:rsid w:val="00F87697"/>
    <w:rsid w:val="00F909F4"/>
    <w:rsid w:val="00F91274"/>
    <w:rsid w:val="00F936E4"/>
    <w:rsid w:val="00FA00AB"/>
    <w:rsid w:val="00FA0F43"/>
    <w:rsid w:val="00FA305C"/>
    <w:rsid w:val="00FA5508"/>
    <w:rsid w:val="00FA72E5"/>
    <w:rsid w:val="00FA7F6F"/>
    <w:rsid w:val="00FB0642"/>
    <w:rsid w:val="00FB08C3"/>
    <w:rsid w:val="00FB0DFA"/>
    <w:rsid w:val="00FB3191"/>
    <w:rsid w:val="00FB4F8F"/>
    <w:rsid w:val="00FB5ABA"/>
    <w:rsid w:val="00FB658D"/>
    <w:rsid w:val="00FB6656"/>
    <w:rsid w:val="00FB6C06"/>
    <w:rsid w:val="00FB7662"/>
    <w:rsid w:val="00FC1820"/>
    <w:rsid w:val="00FC3805"/>
    <w:rsid w:val="00FC3FA3"/>
    <w:rsid w:val="00FC4DD2"/>
    <w:rsid w:val="00FC7F12"/>
    <w:rsid w:val="00FD11A9"/>
    <w:rsid w:val="00FD34AE"/>
    <w:rsid w:val="00FD430E"/>
    <w:rsid w:val="00FD469E"/>
    <w:rsid w:val="00FD4864"/>
    <w:rsid w:val="00FE0E3A"/>
    <w:rsid w:val="00FE1ABB"/>
    <w:rsid w:val="00FE1E9C"/>
    <w:rsid w:val="00FE28B5"/>
    <w:rsid w:val="00FE366B"/>
    <w:rsid w:val="00FE368B"/>
    <w:rsid w:val="00FE62A6"/>
    <w:rsid w:val="00FF0762"/>
    <w:rsid w:val="00FF10BD"/>
    <w:rsid w:val="00FF1C10"/>
    <w:rsid w:val="00FF33F5"/>
    <w:rsid w:val="00FF3A7F"/>
    <w:rsid w:val="00FF3D58"/>
    <w:rsid w:val="00FF4B5B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F12B1C"/>
    <w:rPr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E5427"/>
    <w:pPr>
      <w:ind w:left="720"/>
      <w:contextualSpacing/>
    </w:pPr>
  </w:style>
  <w:style w:type="character" w:styleId="a5">
    <w:name w:val="Strong"/>
    <w:qFormat/>
    <w:rsid w:val="00050E2B"/>
    <w:rPr>
      <w:b/>
      <w:bCs/>
    </w:rPr>
  </w:style>
  <w:style w:type="paragraph" w:customStyle="1" w:styleId="ConsPlusNormal">
    <w:name w:val="ConsPlusNormal"/>
    <w:rsid w:val="00C95558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C95558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character" w:customStyle="1" w:styleId="a6">
    <w:name w:val="Гипертекстовая ссылка"/>
    <w:rsid w:val="00CD4B6A"/>
    <w:rPr>
      <w:b/>
      <w:bCs/>
      <w:color w:val="106BBE"/>
    </w:rPr>
  </w:style>
  <w:style w:type="character" w:customStyle="1" w:styleId="a7">
    <w:name w:val="Цветовое выделение"/>
    <w:rsid w:val="00CD4B6A"/>
    <w:rPr>
      <w:b/>
      <w:bCs/>
      <w:color w:val="26282F"/>
    </w:rPr>
  </w:style>
  <w:style w:type="paragraph" w:customStyle="1" w:styleId="a8">
    <w:name w:val="Таблицы (моноширинный)"/>
    <w:basedOn w:val="a"/>
    <w:next w:val="a"/>
    <w:rsid w:val="00CD4B6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hAnsi="Courier New"/>
      <w:lang w:eastAsia="zh-CN"/>
    </w:rPr>
  </w:style>
  <w:style w:type="paragraph" w:styleId="a9">
    <w:name w:val="header"/>
    <w:basedOn w:val="a"/>
    <w:link w:val="aa"/>
    <w:unhideWhenUsed/>
    <w:rsid w:val="004F77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4F771E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4F77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4F771E"/>
    <w:rPr>
      <w:sz w:val="24"/>
      <w:szCs w:val="24"/>
    </w:rPr>
  </w:style>
  <w:style w:type="paragraph" w:customStyle="1" w:styleId="Style1">
    <w:name w:val="Style1"/>
    <w:basedOn w:val="a"/>
    <w:rsid w:val="00FD430E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6">
    <w:name w:val="Style6"/>
    <w:basedOn w:val="a"/>
    <w:rsid w:val="00FD430E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FD430E"/>
    <w:pPr>
      <w:widowControl w:val="0"/>
      <w:autoSpaceDE w:val="0"/>
      <w:autoSpaceDN w:val="0"/>
      <w:adjustRightInd w:val="0"/>
      <w:spacing w:line="281" w:lineRule="exact"/>
    </w:pPr>
  </w:style>
  <w:style w:type="paragraph" w:customStyle="1" w:styleId="Style20">
    <w:name w:val="Style20"/>
    <w:basedOn w:val="a"/>
    <w:rsid w:val="00FD430E"/>
    <w:pPr>
      <w:widowControl w:val="0"/>
      <w:autoSpaceDE w:val="0"/>
      <w:autoSpaceDN w:val="0"/>
      <w:adjustRightInd w:val="0"/>
      <w:jc w:val="both"/>
    </w:pPr>
  </w:style>
  <w:style w:type="paragraph" w:customStyle="1" w:styleId="Style21">
    <w:name w:val="Style21"/>
    <w:basedOn w:val="a"/>
    <w:rsid w:val="00FD430E"/>
    <w:pPr>
      <w:widowControl w:val="0"/>
      <w:autoSpaceDE w:val="0"/>
      <w:autoSpaceDN w:val="0"/>
      <w:adjustRightInd w:val="0"/>
      <w:spacing w:line="288" w:lineRule="exact"/>
      <w:ind w:firstLine="562"/>
      <w:jc w:val="both"/>
    </w:pPr>
  </w:style>
  <w:style w:type="paragraph" w:customStyle="1" w:styleId="Style24">
    <w:name w:val="Style24"/>
    <w:basedOn w:val="a"/>
    <w:rsid w:val="00FD430E"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customStyle="1" w:styleId="Style27">
    <w:name w:val="Style27"/>
    <w:basedOn w:val="a"/>
    <w:rsid w:val="00FD430E"/>
    <w:pPr>
      <w:widowControl w:val="0"/>
      <w:autoSpaceDE w:val="0"/>
      <w:autoSpaceDN w:val="0"/>
      <w:adjustRightInd w:val="0"/>
      <w:spacing w:line="276" w:lineRule="exact"/>
      <w:jc w:val="center"/>
    </w:pPr>
  </w:style>
  <w:style w:type="character" w:customStyle="1" w:styleId="FontStyle29">
    <w:name w:val="Font Style29"/>
    <w:rsid w:val="00FD430E"/>
    <w:rPr>
      <w:rFonts w:ascii="Times New Roman" w:hAnsi="Times New Roman" w:cs="Times New Roman" w:hint="default"/>
      <w:sz w:val="26"/>
      <w:szCs w:val="26"/>
    </w:rPr>
  </w:style>
  <w:style w:type="character" w:customStyle="1" w:styleId="FontStyle31">
    <w:name w:val="Font Style31"/>
    <w:rsid w:val="00FD430E"/>
    <w:rPr>
      <w:rFonts w:ascii="Times New Roman" w:hAnsi="Times New Roman" w:cs="Times New Roman" w:hint="default"/>
      <w:sz w:val="20"/>
      <w:szCs w:val="20"/>
    </w:rPr>
  </w:style>
  <w:style w:type="character" w:customStyle="1" w:styleId="FontStyle35">
    <w:name w:val="Font Style35"/>
    <w:rsid w:val="00FD430E"/>
    <w:rPr>
      <w:rFonts w:ascii="Times New Roman" w:hAnsi="Times New Roman" w:cs="Times New Roman" w:hint="default"/>
      <w:sz w:val="22"/>
      <w:szCs w:val="22"/>
    </w:rPr>
  </w:style>
  <w:style w:type="table" w:styleId="ad">
    <w:name w:val="Table Grid"/>
    <w:basedOn w:val="a1"/>
    <w:rsid w:val="00FD43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8BCDFB23B1C18E65B008222B5D194726987F722C3D7650D66075EE682CD59066EC72B1D9B919186DE3A1176859010CE0B2F71EB46E1KEL4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FF7C7072027B03CD6B6601271F86953D83B77C585BF7ABEB45615FE53w8V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838BE-5B93-4E76-A14F-B3CE6C39C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2527</Words>
  <Characters>14408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16902</CharactersWithSpaces>
  <SharedDoc>false</SharedDoc>
  <HLinks>
    <vt:vector size="12" baseType="variant">
      <vt:variant>
        <vt:i4>7602230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consultantplus://offline/ref=C8BCDFB23B1C18E65B008222B5D194726987F722C3D7650D66075EE682CD59066EC72B1D9B919186DE3A1176859010CE0B2F71EB46E1KEL4F</vt:lpwstr>
      </vt:variant>
      <vt:variant>
        <vt:lpwstr/>
      </vt:variant>
      <vt:variant>
        <vt:i4>1835093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consultantplus://offline/ref=1FF7C7072027B03CD6B6601271F86953D83B77C585BF7ABEB45615FE53w8VFF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3</cp:revision>
  <cp:lastPrinted>2022-11-24T03:04:00Z</cp:lastPrinted>
  <dcterms:created xsi:type="dcterms:W3CDTF">2022-11-24T03:04:00Z</dcterms:created>
  <dcterms:modified xsi:type="dcterms:W3CDTF">2022-11-26T00:38:00Z</dcterms:modified>
</cp:coreProperties>
</file>