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F14" w:rsidRDefault="00C31F14" w:rsidP="00C31F14">
      <w:pPr>
        <w:jc w:val="center"/>
      </w:pPr>
      <w:r>
        <w:rPr>
          <w:noProof/>
        </w:rPr>
        <w:drawing>
          <wp:inline distT="0" distB="0" distL="0" distR="0">
            <wp:extent cx="640080" cy="800100"/>
            <wp:effectExtent l="19050" t="0" r="762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C31F14" w:rsidRDefault="00C31F14" w:rsidP="00C31F14">
      <w:pPr>
        <w:jc w:val="center"/>
      </w:pPr>
    </w:p>
    <w:p w:rsidR="00C31F14" w:rsidRDefault="00C31F14" w:rsidP="00C31F14">
      <w:pPr>
        <w:jc w:val="center"/>
        <w:rPr>
          <w:b/>
          <w:sz w:val="28"/>
          <w:szCs w:val="28"/>
        </w:rPr>
      </w:pPr>
      <w:r>
        <w:rPr>
          <w:b/>
          <w:sz w:val="28"/>
          <w:szCs w:val="28"/>
        </w:rPr>
        <w:t xml:space="preserve">ДУМА </w:t>
      </w:r>
    </w:p>
    <w:p w:rsidR="00C31F14" w:rsidRDefault="00C31F14" w:rsidP="00C31F14">
      <w:pPr>
        <w:jc w:val="center"/>
        <w:rPr>
          <w:b/>
          <w:sz w:val="28"/>
          <w:szCs w:val="28"/>
        </w:rPr>
      </w:pPr>
      <w:r>
        <w:rPr>
          <w:b/>
          <w:sz w:val="28"/>
          <w:szCs w:val="28"/>
        </w:rPr>
        <w:t>ПОЖАРСКОГО МУНИЦИПАЛЬНОГО ОКРУГА</w:t>
      </w:r>
    </w:p>
    <w:p w:rsidR="00C31F14" w:rsidRDefault="00C31F14" w:rsidP="00C31F14">
      <w:pPr>
        <w:jc w:val="center"/>
        <w:rPr>
          <w:b/>
          <w:sz w:val="28"/>
          <w:szCs w:val="28"/>
        </w:rPr>
      </w:pPr>
      <w:r>
        <w:rPr>
          <w:b/>
          <w:sz w:val="28"/>
          <w:szCs w:val="28"/>
        </w:rPr>
        <w:t>ПРИМОРСКОГО КРАЯ</w:t>
      </w:r>
    </w:p>
    <w:p w:rsidR="00C31F14" w:rsidRDefault="00C31F14" w:rsidP="00C31F14">
      <w:pPr>
        <w:rPr>
          <w:b/>
          <w:sz w:val="28"/>
          <w:szCs w:val="28"/>
        </w:rPr>
      </w:pPr>
    </w:p>
    <w:p w:rsidR="00C31F14" w:rsidRDefault="00C31F14" w:rsidP="00C31F14">
      <w:pPr>
        <w:jc w:val="center"/>
        <w:rPr>
          <w:b/>
          <w:sz w:val="28"/>
          <w:szCs w:val="28"/>
        </w:rPr>
      </w:pPr>
      <w:r>
        <w:rPr>
          <w:b/>
          <w:sz w:val="28"/>
          <w:szCs w:val="28"/>
        </w:rPr>
        <w:t>РЕШЕНИЕ</w:t>
      </w:r>
    </w:p>
    <w:p w:rsidR="00C31F14" w:rsidRDefault="00C31F14" w:rsidP="00C31F14">
      <w:pPr>
        <w:jc w:val="center"/>
        <w:rPr>
          <w:b/>
          <w:sz w:val="28"/>
          <w:szCs w:val="28"/>
        </w:rPr>
      </w:pPr>
    </w:p>
    <w:p w:rsidR="00C31F14" w:rsidRDefault="00C31F14" w:rsidP="00C31F14">
      <w:pPr>
        <w:rPr>
          <w:sz w:val="28"/>
          <w:szCs w:val="28"/>
        </w:rPr>
      </w:pPr>
      <w:r>
        <w:rPr>
          <w:sz w:val="28"/>
          <w:szCs w:val="28"/>
        </w:rPr>
        <w:t xml:space="preserve">от «29» ноября 2022 года         </w:t>
      </w:r>
      <w:r w:rsidR="0037701B">
        <w:rPr>
          <w:sz w:val="28"/>
          <w:szCs w:val="28"/>
        </w:rPr>
        <w:t xml:space="preserve">    </w:t>
      </w:r>
      <w:r>
        <w:rPr>
          <w:sz w:val="28"/>
          <w:szCs w:val="28"/>
        </w:rPr>
        <w:t xml:space="preserve"> пгт  Лучегорск                </w:t>
      </w:r>
      <w:r w:rsidR="0037701B">
        <w:rPr>
          <w:sz w:val="28"/>
          <w:szCs w:val="28"/>
        </w:rPr>
        <w:t xml:space="preserve">                            № 77</w:t>
      </w:r>
    </w:p>
    <w:p w:rsidR="00C31F14" w:rsidRDefault="00C31F14" w:rsidP="00C31F14">
      <w:pPr>
        <w:rPr>
          <w:sz w:val="28"/>
          <w:szCs w:val="28"/>
        </w:rPr>
      </w:pPr>
    </w:p>
    <w:p w:rsidR="00C31F14" w:rsidRPr="00F41229" w:rsidRDefault="00C31F14" w:rsidP="00C31F14">
      <w:pPr>
        <w:pStyle w:val="ConsPlusNormal"/>
        <w:ind w:right="3544"/>
        <w:jc w:val="both"/>
        <w:rPr>
          <w:rFonts w:ascii="Times New Roman" w:hAnsi="Times New Roman"/>
          <w:bCs/>
          <w:sz w:val="28"/>
          <w:szCs w:val="28"/>
        </w:rPr>
      </w:pPr>
      <w:r w:rsidRPr="00F41229">
        <w:rPr>
          <w:rFonts w:ascii="Times New Roman" w:hAnsi="Times New Roman" w:cs="Times New Roman"/>
          <w:sz w:val="28"/>
          <w:szCs w:val="28"/>
        </w:rPr>
        <w:t>О нормативном правовом акте Думы Пожарского муниципального округа «</w:t>
      </w:r>
      <w:r w:rsidRPr="00F41229">
        <w:rPr>
          <w:rFonts w:ascii="Times New Roman" w:hAnsi="Times New Roman"/>
          <w:bCs/>
          <w:sz w:val="28"/>
          <w:szCs w:val="28"/>
        </w:rPr>
        <w:t>Об утверждении Положения о порядке подготовки и утверждения местных нормативов градостроительного проектирования Пожарского муниципального ок</w:t>
      </w:r>
      <w:r>
        <w:rPr>
          <w:rFonts w:ascii="Times New Roman" w:hAnsi="Times New Roman"/>
          <w:bCs/>
          <w:sz w:val="28"/>
          <w:szCs w:val="28"/>
        </w:rPr>
        <w:t>руга и внесения изменений в них</w:t>
      </w:r>
      <w:r>
        <w:rPr>
          <w:rFonts w:ascii="Times New Roman" w:hAnsi="Times New Roman" w:cs="Times New Roman"/>
          <w:sz w:val="28"/>
          <w:szCs w:val="28"/>
        </w:rPr>
        <w:t>»</w:t>
      </w:r>
    </w:p>
    <w:p w:rsidR="00C31F14" w:rsidRDefault="00C31F14" w:rsidP="00C31F14">
      <w:pPr>
        <w:spacing w:line="276" w:lineRule="auto"/>
        <w:jc w:val="both"/>
        <w:rPr>
          <w:sz w:val="28"/>
          <w:szCs w:val="28"/>
        </w:rPr>
      </w:pPr>
      <w:r>
        <w:rPr>
          <w:sz w:val="28"/>
          <w:szCs w:val="28"/>
        </w:rPr>
        <w:tab/>
      </w:r>
    </w:p>
    <w:p w:rsidR="00C31F14" w:rsidRPr="0030232E" w:rsidRDefault="00C31F14" w:rsidP="00C31F14">
      <w:pPr>
        <w:pStyle w:val="ConsPlusNormal"/>
        <w:jc w:val="both"/>
        <w:rPr>
          <w:rFonts w:ascii="Times New Roman" w:hAnsi="Times New Roman" w:cs="Times New Roman"/>
          <w:bCs/>
          <w:sz w:val="28"/>
          <w:szCs w:val="28"/>
        </w:rPr>
      </w:pPr>
      <w:r>
        <w:rPr>
          <w:sz w:val="28"/>
          <w:szCs w:val="28"/>
        </w:rPr>
        <w:tab/>
      </w:r>
      <w:r w:rsidRPr="0030232E">
        <w:rPr>
          <w:rFonts w:ascii="Times New Roman" w:hAnsi="Times New Roman" w:cs="Times New Roman"/>
          <w:sz w:val="28"/>
          <w:szCs w:val="28"/>
        </w:rPr>
        <w:t>Рассмотрев проект нормативного правового акта Думы Пожарского муниципального округа «</w:t>
      </w:r>
      <w:r w:rsidRPr="0030232E">
        <w:rPr>
          <w:rFonts w:ascii="Times New Roman" w:hAnsi="Times New Roman" w:cs="Times New Roman"/>
          <w:bCs/>
          <w:sz w:val="28"/>
          <w:szCs w:val="28"/>
        </w:rPr>
        <w:t>Об утверждении Положения о порядке подготовки и утверждения местных нормативов градостроительного проектирования Пожарского муниципального округа и внесения изменений в них</w:t>
      </w:r>
      <w:r w:rsidRPr="0030232E">
        <w:rPr>
          <w:rFonts w:ascii="Times New Roman" w:hAnsi="Times New Roman" w:cs="Times New Roman"/>
          <w:sz w:val="28"/>
          <w:szCs w:val="28"/>
        </w:rPr>
        <w:t>», Дума Пожарского муниципального округа</w:t>
      </w:r>
    </w:p>
    <w:p w:rsidR="00C31F14" w:rsidRDefault="00C31F14" w:rsidP="00C31F14">
      <w:pPr>
        <w:tabs>
          <w:tab w:val="left" w:pos="10080"/>
        </w:tabs>
        <w:ind w:right="-6" w:firstLine="720"/>
        <w:jc w:val="both"/>
        <w:rPr>
          <w:sz w:val="28"/>
          <w:szCs w:val="28"/>
        </w:rPr>
      </w:pPr>
    </w:p>
    <w:p w:rsidR="00C31F14" w:rsidRDefault="00C31F14" w:rsidP="00C31F14">
      <w:pPr>
        <w:ind w:right="-185" w:firstLine="709"/>
        <w:jc w:val="both"/>
        <w:rPr>
          <w:sz w:val="28"/>
          <w:szCs w:val="28"/>
        </w:rPr>
      </w:pPr>
      <w:r>
        <w:rPr>
          <w:sz w:val="28"/>
          <w:szCs w:val="28"/>
        </w:rPr>
        <w:t>РЕШИЛА:</w:t>
      </w:r>
    </w:p>
    <w:p w:rsidR="00C31F14" w:rsidRDefault="00C31F14" w:rsidP="00C31F14">
      <w:pPr>
        <w:ind w:right="-185" w:firstLine="709"/>
        <w:jc w:val="both"/>
        <w:rPr>
          <w:sz w:val="28"/>
          <w:szCs w:val="28"/>
        </w:rPr>
      </w:pPr>
    </w:p>
    <w:p w:rsidR="00C31F14" w:rsidRDefault="00C31F14" w:rsidP="00C31F14">
      <w:pPr>
        <w:jc w:val="both"/>
        <w:rPr>
          <w:b/>
          <w:bCs/>
          <w:sz w:val="28"/>
          <w:szCs w:val="28"/>
        </w:rPr>
      </w:pPr>
      <w:r>
        <w:rPr>
          <w:sz w:val="28"/>
          <w:szCs w:val="28"/>
        </w:rPr>
        <w:tab/>
        <w:t>1. Принять нормативный правовой акт Думы Пожарского муниципального округа «</w:t>
      </w:r>
      <w:r w:rsidRPr="0030232E">
        <w:rPr>
          <w:bCs/>
          <w:sz w:val="28"/>
          <w:szCs w:val="28"/>
        </w:rPr>
        <w:t>Об утверждении Положения о порядке подготовки и утверждения местных нормативов градостроительного проектирования Пожарского муниципального округа и внесения изменений в них</w:t>
      </w:r>
      <w:r>
        <w:rPr>
          <w:rStyle w:val="a5"/>
          <w:sz w:val="28"/>
          <w:szCs w:val="28"/>
        </w:rPr>
        <w:t>»</w:t>
      </w:r>
      <w:r>
        <w:rPr>
          <w:sz w:val="28"/>
          <w:szCs w:val="28"/>
        </w:rPr>
        <w:t>.</w:t>
      </w:r>
    </w:p>
    <w:p w:rsidR="00C31F14" w:rsidRDefault="00C31F14" w:rsidP="00C31F14">
      <w:pPr>
        <w:jc w:val="both"/>
        <w:rPr>
          <w:sz w:val="28"/>
          <w:szCs w:val="28"/>
        </w:rPr>
      </w:pPr>
      <w:r>
        <w:rPr>
          <w:sz w:val="28"/>
          <w:szCs w:val="28"/>
        </w:rPr>
        <w:tab/>
        <w:t>2. Направить нормативный правовой акт Думы Пожарского муниципального округа «</w:t>
      </w:r>
      <w:r w:rsidRPr="0030232E">
        <w:rPr>
          <w:bCs/>
          <w:sz w:val="28"/>
          <w:szCs w:val="28"/>
        </w:rPr>
        <w:t>Об утверждении Положения о порядке подготовки и утверждения местных нормативов градостроительного проектирования Пожарского муниципального округа и внесения изменений в них</w:t>
      </w:r>
      <w:r>
        <w:rPr>
          <w:rStyle w:val="a5"/>
          <w:sz w:val="28"/>
          <w:szCs w:val="28"/>
        </w:rPr>
        <w:t xml:space="preserve">» </w:t>
      </w:r>
      <w:r>
        <w:rPr>
          <w:sz w:val="28"/>
          <w:szCs w:val="28"/>
        </w:rPr>
        <w:t>главе Пожарского муниципального района для подписания и опубликования в газете «Победа».</w:t>
      </w:r>
    </w:p>
    <w:p w:rsidR="00C31F14" w:rsidRDefault="00C31F14" w:rsidP="00C31F14">
      <w:pPr>
        <w:tabs>
          <w:tab w:val="left" w:pos="0"/>
        </w:tabs>
        <w:jc w:val="both"/>
        <w:rPr>
          <w:sz w:val="28"/>
          <w:szCs w:val="28"/>
        </w:rPr>
      </w:pPr>
      <w:r>
        <w:rPr>
          <w:sz w:val="28"/>
          <w:szCs w:val="28"/>
        </w:rPr>
        <w:tab/>
        <w:t xml:space="preserve">3. Настоящее решение вступает в силу со дня его принятия. </w:t>
      </w:r>
    </w:p>
    <w:p w:rsidR="00C31F14" w:rsidRDefault="00C31F14" w:rsidP="00C31F14">
      <w:pPr>
        <w:spacing w:line="276" w:lineRule="auto"/>
        <w:ind w:right="-6" w:firstLine="709"/>
        <w:jc w:val="both"/>
        <w:rPr>
          <w:sz w:val="28"/>
          <w:szCs w:val="28"/>
        </w:rPr>
      </w:pPr>
    </w:p>
    <w:p w:rsidR="00C31F14" w:rsidRDefault="00C31F14" w:rsidP="00C31F14">
      <w:pPr>
        <w:spacing w:line="276" w:lineRule="auto"/>
        <w:ind w:right="-6" w:firstLine="709"/>
        <w:jc w:val="both"/>
        <w:rPr>
          <w:sz w:val="28"/>
          <w:szCs w:val="28"/>
        </w:rPr>
      </w:pPr>
    </w:p>
    <w:p w:rsidR="00C31F14" w:rsidRDefault="00C31F14" w:rsidP="00C31F14">
      <w:pPr>
        <w:ind w:right="-6"/>
        <w:jc w:val="both"/>
        <w:rPr>
          <w:sz w:val="28"/>
          <w:szCs w:val="28"/>
        </w:rPr>
      </w:pPr>
      <w:r>
        <w:rPr>
          <w:sz w:val="28"/>
          <w:szCs w:val="28"/>
        </w:rPr>
        <w:t>Председатель Думы</w:t>
      </w:r>
    </w:p>
    <w:p w:rsidR="00C31F14" w:rsidRDefault="00C31F14" w:rsidP="00C31F14">
      <w:pPr>
        <w:ind w:right="-6"/>
        <w:jc w:val="both"/>
        <w:rPr>
          <w:sz w:val="28"/>
          <w:szCs w:val="28"/>
        </w:rPr>
      </w:pPr>
      <w:r>
        <w:rPr>
          <w:sz w:val="28"/>
          <w:szCs w:val="28"/>
        </w:rPr>
        <w:t>Пожарского муниципального округа                                              В.А. Бороденко</w:t>
      </w:r>
    </w:p>
    <w:p w:rsidR="00C31F14" w:rsidRDefault="00C31F14" w:rsidP="00C31F14">
      <w:pPr>
        <w:pStyle w:val="ConsPlusNormal"/>
        <w:jc w:val="center"/>
        <w:rPr>
          <w:rFonts w:ascii="Times New Roman" w:hAnsi="Times New Roman"/>
          <w:b/>
          <w:noProof/>
          <w:sz w:val="28"/>
          <w:szCs w:val="28"/>
        </w:rPr>
      </w:pPr>
    </w:p>
    <w:p w:rsidR="00C31F14" w:rsidRDefault="00C31F14" w:rsidP="00CD4B6A">
      <w:pPr>
        <w:pStyle w:val="ConsPlusNormal"/>
        <w:jc w:val="center"/>
        <w:rPr>
          <w:rFonts w:ascii="Times New Roman" w:hAnsi="Times New Roman"/>
          <w:b/>
          <w:bCs/>
          <w:sz w:val="28"/>
          <w:szCs w:val="28"/>
        </w:rPr>
      </w:pPr>
    </w:p>
    <w:p w:rsidR="00C31F14" w:rsidRDefault="00C31F14" w:rsidP="00CD4B6A">
      <w:pPr>
        <w:pStyle w:val="ConsPlusNormal"/>
        <w:jc w:val="center"/>
        <w:rPr>
          <w:rFonts w:ascii="Times New Roman" w:hAnsi="Times New Roman"/>
          <w:b/>
          <w:bCs/>
          <w:sz w:val="28"/>
          <w:szCs w:val="28"/>
        </w:rPr>
      </w:pPr>
    </w:p>
    <w:p w:rsidR="00224C04" w:rsidRDefault="00D95CB0" w:rsidP="00CD4B6A">
      <w:pPr>
        <w:pStyle w:val="ConsPlusNormal"/>
        <w:jc w:val="center"/>
        <w:rPr>
          <w:rFonts w:ascii="Times New Roman" w:hAnsi="Times New Roman"/>
          <w:b/>
          <w:bCs/>
          <w:sz w:val="28"/>
          <w:szCs w:val="28"/>
        </w:rPr>
      </w:pPr>
      <w:r>
        <w:rPr>
          <w:rFonts w:ascii="Times New Roman" w:hAnsi="Times New Roman"/>
          <w:b/>
          <w:noProof/>
          <w:sz w:val="28"/>
          <w:szCs w:val="28"/>
        </w:rPr>
        <w:drawing>
          <wp:inline distT="0" distB="0" distL="0" distR="0">
            <wp:extent cx="640080" cy="800100"/>
            <wp:effectExtent l="19050" t="0" r="762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D76267" w:rsidRDefault="00D76267" w:rsidP="00CD4B6A">
      <w:pPr>
        <w:pStyle w:val="ConsPlusNormal"/>
        <w:jc w:val="center"/>
        <w:rPr>
          <w:rFonts w:ascii="Times New Roman" w:hAnsi="Times New Roman"/>
          <w:b/>
          <w:bCs/>
          <w:sz w:val="28"/>
          <w:szCs w:val="28"/>
        </w:rPr>
      </w:pPr>
    </w:p>
    <w:p w:rsidR="00D76267" w:rsidRPr="00A73A1C" w:rsidRDefault="00D76267" w:rsidP="00D76267">
      <w:pPr>
        <w:jc w:val="center"/>
        <w:outlineLvl w:val="0"/>
        <w:rPr>
          <w:b/>
          <w:sz w:val="28"/>
          <w:szCs w:val="28"/>
        </w:rPr>
      </w:pPr>
      <w:r w:rsidRPr="00A73A1C">
        <w:rPr>
          <w:b/>
          <w:sz w:val="28"/>
          <w:szCs w:val="28"/>
        </w:rPr>
        <w:t xml:space="preserve">ДУМА </w:t>
      </w:r>
    </w:p>
    <w:p w:rsidR="00D76267" w:rsidRDefault="00D76267" w:rsidP="00D76267">
      <w:pPr>
        <w:jc w:val="center"/>
        <w:rPr>
          <w:b/>
          <w:sz w:val="28"/>
          <w:szCs w:val="28"/>
        </w:rPr>
      </w:pPr>
      <w:r w:rsidRPr="00A73A1C">
        <w:rPr>
          <w:b/>
          <w:sz w:val="28"/>
          <w:szCs w:val="28"/>
        </w:rPr>
        <w:t>ПОЖАРСКОГО МУНИЦИПАЛЬНОГО ОКРУГА</w:t>
      </w:r>
    </w:p>
    <w:p w:rsidR="00497148" w:rsidRPr="00A73A1C" w:rsidRDefault="00497148" w:rsidP="00D76267">
      <w:pPr>
        <w:jc w:val="center"/>
        <w:rPr>
          <w:b/>
          <w:sz w:val="28"/>
          <w:szCs w:val="28"/>
        </w:rPr>
      </w:pPr>
      <w:r>
        <w:rPr>
          <w:b/>
          <w:sz w:val="28"/>
          <w:szCs w:val="28"/>
        </w:rPr>
        <w:t>ПРИ</w:t>
      </w:r>
      <w:r w:rsidR="00A26096">
        <w:rPr>
          <w:b/>
          <w:sz w:val="28"/>
          <w:szCs w:val="28"/>
        </w:rPr>
        <w:t>М</w:t>
      </w:r>
      <w:r>
        <w:rPr>
          <w:b/>
          <w:sz w:val="28"/>
          <w:szCs w:val="28"/>
        </w:rPr>
        <w:t>ОРСКОГО КРАЯ</w:t>
      </w:r>
    </w:p>
    <w:p w:rsidR="00D76267" w:rsidRPr="00A73A1C" w:rsidRDefault="00D76267" w:rsidP="00D76267">
      <w:pPr>
        <w:jc w:val="center"/>
        <w:rPr>
          <w:b/>
          <w:sz w:val="28"/>
          <w:szCs w:val="28"/>
        </w:rPr>
      </w:pPr>
    </w:p>
    <w:p w:rsidR="00D76267" w:rsidRPr="00A73A1C" w:rsidRDefault="00D76267" w:rsidP="00D76267">
      <w:pPr>
        <w:jc w:val="center"/>
        <w:rPr>
          <w:b/>
          <w:sz w:val="28"/>
          <w:szCs w:val="28"/>
        </w:rPr>
      </w:pPr>
      <w:r w:rsidRPr="00A73A1C">
        <w:rPr>
          <w:b/>
          <w:sz w:val="28"/>
          <w:szCs w:val="28"/>
        </w:rPr>
        <w:t>НОРМАТИВНЫЙ ПРАВОВОЙ АКТ</w:t>
      </w:r>
    </w:p>
    <w:p w:rsidR="00D76267" w:rsidRPr="00A73A1C" w:rsidRDefault="00D76267" w:rsidP="00D76267">
      <w:pPr>
        <w:jc w:val="center"/>
        <w:rPr>
          <w:b/>
          <w:sz w:val="28"/>
          <w:szCs w:val="28"/>
        </w:rPr>
      </w:pPr>
    </w:p>
    <w:p w:rsidR="00D76267" w:rsidRPr="00A73A1C" w:rsidRDefault="00D76267" w:rsidP="00F47926">
      <w:pPr>
        <w:jc w:val="both"/>
        <w:rPr>
          <w:sz w:val="28"/>
          <w:szCs w:val="28"/>
        </w:rPr>
      </w:pPr>
      <w:r w:rsidRPr="00A73A1C">
        <w:rPr>
          <w:sz w:val="28"/>
          <w:szCs w:val="28"/>
        </w:rPr>
        <w:t xml:space="preserve">от </w:t>
      </w:r>
      <w:r w:rsidR="0037701B">
        <w:rPr>
          <w:sz w:val="28"/>
          <w:szCs w:val="28"/>
        </w:rPr>
        <w:t>«29</w:t>
      </w:r>
      <w:r w:rsidR="00C24854">
        <w:rPr>
          <w:sz w:val="28"/>
          <w:szCs w:val="28"/>
        </w:rPr>
        <w:t>» ноября</w:t>
      </w:r>
      <w:r w:rsidR="00F47926">
        <w:rPr>
          <w:sz w:val="28"/>
          <w:szCs w:val="28"/>
        </w:rPr>
        <w:t xml:space="preserve"> 2022 года        </w:t>
      </w:r>
      <w:r w:rsidR="0037701B">
        <w:rPr>
          <w:sz w:val="28"/>
          <w:szCs w:val="28"/>
        </w:rPr>
        <w:t xml:space="preserve">     </w:t>
      </w:r>
      <w:r w:rsidRPr="00A73A1C">
        <w:rPr>
          <w:sz w:val="28"/>
          <w:szCs w:val="28"/>
        </w:rPr>
        <w:t>пгт</w:t>
      </w:r>
      <w:r>
        <w:rPr>
          <w:sz w:val="28"/>
          <w:szCs w:val="28"/>
        </w:rPr>
        <w:t xml:space="preserve"> </w:t>
      </w:r>
      <w:r w:rsidRPr="00A73A1C">
        <w:rPr>
          <w:sz w:val="28"/>
          <w:szCs w:val="28"/>
        </w:rPr>
        <w:t xml:space="preserve">Лучегорск                        № </w:t>
      </w:r>
      <w:r w:rsidR="0037701B">
        <w:rPr>
          <w:sz w:val="28"/>
          <w:szCs w:val="28"/>
        </w:rPr>
        <w:t>38</w:t>
      </w:r>
      <w:r w:rsidRPr="00A73A1C">
        <w:rPr>
          <w:sz w:val="28"/>
          <w:szCs w:val="28"/>
        </w:rPr>
        <w:t xml:space="preserve"> - НПА</w:t>
      </w:r>
    </w:p>
    <w:p w:rsidR="00D76267" w:rsidRPr="00A73A1C" w:rsidRDefault="00D76267" w:rsidP="00D76267">
      <w:pPr>
        <w:jc w:val="center"/>
        <w:rPr>
          <w:b/>
          <w:bCs/>
          <w:sz w:val="28"/>
          <w:szCs w:val="28"/>
        </w:rPr>
      </w:pPr>
    </w:p>
    <w:p w:rsidR="00673E3E" w:rsidRDefault="00D76267" w:rsidP="00EF6ECE">
      <w:pPr>
        <w:pStyle w:val="ConsPlusNormal"/>
        <w:jc w:val="center"/>
        <w:rPr>
          <w:rFonts w:ascii="Times New Roman" w:hAnsi="Times New Roman"/>
          <w:b/>
          <w:bCs/>
          <w:sz w:val="28"/>
          <w:szCs w:val="28"/>
        </w:rPr>
      </w:pPr>
      <w:r>
        <w:rPr>
          <w:rFonts w:ascii="Times New Roman" w:hAnsi="Times New Roman"/>
          <w:b/>
          <w:bCs/>
          <w:sz w:val="28"/>
          <w:szCs w:val="28"/>
        </w:rPr>
        <w:t>О</w:t>
      </w:r>
      <w:r w:rsidR="00C24854">
        <w:rPr>
          <w:rFonts w:ascii="Times New Roman" w:hAnsi="Times New Roman"/>
          <w:b/>
          <w:bCs/>
          <w:sz w:val="28"/>
          <w:szCs w:val="28"/>
        </w:rPr>
        <w:t>б утверждении</w:t>
      </w:r>
      <w:r>
        <w:rPr>
          <w:rFonts w:ascii="Times New Roman" w:hAnsi="Times New Roman"/>
          <w:b/>
          <w:bCs/>
          <w:sz w:val="28"/>
          <w:szCs w:val="28"/>
        </w:rPr>
        <w:t xml:space="preserve"> П</w:t>
      </w:r>
      <w:r w:rsidRPr="00CD4B6A">
        <w:rPr>
          <w:rFonts w:ascii="Times New Roman" w:hAnsi="Times New Roman"/>
          <w:b/>
          <w:bCs/>
          <w:sz w:val="28"/>
          <w:szCs w:val="28"/>
        </w:rPr>
        <w:t>о</w:t>
      </w:r>
      <w:r w:rsidR="00EF6ECE">
        <w:rPr>
          <w:rFonts w:ascii="Times New Roman" w:hAnsi="Times New Roman"/>
          <w:b/>
          <w:bCs/>
          <w:sz w:val="28"/>
          <w:szCs w:val="28"/>
        </w:rPr>
        <w:t>ложения о поря</w:t>
      </w:r>
      <w:r w:rsidR="003F5082">
        <w:rPr>
          <w:rFonts w:ascii="Times New Roman" w:hAnsi="Times New Roman"/>
          <w:b/>
          <w:bCs/>
          <w:sz w:val="28"/>
          <w:szCs w:val="28"/>
        </w:rPr>
        <w:t>дк</w:t>
      </w:r>
      <w:r w:rsidR="00EF6ECE">
        <w:rPr>
          <w:rFonts w:ascii="Times New Roman" w:hAnsi="Times New Roman"/>
          <w:b/>
          <w:bCs/>
          <w:sz w:val="28"/>
          <w:szCs w:val="28"/>
        </w:rPr>
        <w:t>е</w:t>
      </w:r>
      <w:r w:rsidR="003F5082">
        <w:rPr>
          <w:rFonts w:ascii="Times New Roman" w:hAnsi="Times New Roman"/>
          <w:b/>
          <w:bCs/>
          <w:sz w:val="28"/>
          <w:szCs w:val="28"/>
        </w:rPr>
        <w:t xml:space="preserve"> </w:t>
      </w:r>
      <w:r w:rsidR="00673E3E">
        <w:rPr>
          <w:rFonts w:ascii="Times New Roman" w:hAnsi="Times New Roman"/>
          <w:b/>
          <w:bCs/>
          <w:sz w:val="28"/>
          <w:szCs w:val="28"/>
        </w:rPr>
        <w:t xml:space="preserve">подготовки и </w:t>
      </w:r>
      <w:r w:rsidR="00EF6ECE">
        <w:rPr>
          <w:rFonts w:ascii="Times New Roman" w:hAnsi="Times New Roman"/>
          <w:b/>
          <w:bCs/>
          <w:sz w:val="28"/>
          <w:szCs w:val="28"/>
        </w:rPr>
        <w:t xml:space="preserve">утверждения </w:t>
      </w:r>
    </w:p>
    <w:p w:rsidR="00673E3E" w:rsidRDefault="00EF6ECE" w:rsidP="00EF6ECE">
      <w:pPr>
        <w:pStyle w:val="ConsPlusNormal"/>
        <w:jc w:val="center"/>
        <w:rPr>
          <w:rFonts w:ascii="Times New Roman" w:hAnsi="Times New Roman"/>
          <w:b/>
          <w:bCs/>
          <w:sz w:val="28"/>
          <w:szCs w:val="28"/>
        </w:rPr>
      </w:pPr>
      <w:r>
        <w:rPr>
          <w:rFonts w:ascii="Times New Roman" w:hAnsi="Times New Roman"/>
          <w:b/>
          <w:bCs/>
          <w:sz w:val="28"/>
          <w:szCs w:val="28"/>
        </w:rPr>
        <w:t xml:space="preserve">местных нормативов градостроительного проектирования </w:t>
      </w:r>
    </w:p>
    <w:p w:rsidR="00D76267" w:rsidRDefault="00EF6ECE" w:rsidP="00EF6ECE">
      <w:pPr>
        <w:pStyle w:val="ConsPlusNormal"/>
        <w:jc w:val="center"/>
        <w:rPr>
          <w:rFonts w:ascii="Times New Roman" w:hAnsi="Times New Roman"/>
          <w:b/>
          <w:bCs/>
          <w:sz w:val="28"/>
          <w:szCs w:val="28"/>
        </w:rPr>
      </w:pPr>
      <w:r>
        <w:rPr>
          <w:rFonts w:ascii="Times New Roman" w:hAnsi="Times New Roman"/>
          <w:b/>
          <w:bCs/>
          <w:sz w:val="28"/>
          <w:szCs w:val="28"/>
        </w:rPr>
        <w:t xml:space="preserve">Пожарского муниципального округа и внесения изменений в них </w:t>
      </w:r>
    </w:p>
    <w:p w:rsidR="002738AA" w:rsidRPr="002738AA" w:rsidRDefault="002738AA" w:rsidP="002738AA">
      <w:pPr>
        <w:pStyle w:val="ConsPlusNormal"/>
        <w:jc w:val="center"/>
      </w:pPr>
    </w:p>
    <w:p w:rsidR="00D76267" w:rsidRDefault="00D76267" w:rsidP="00D76267">
      <w:pPr>
        <w:spacing w:line="360" w:lineRule="auto"/>
        <w:jc w:val="center"/>
        <w:outlineLvl w:val="0"/>
        <w:rPr>
          <w:sz w:val="26"/>
          <w:szCs w:val="26"/>
        </w:rPr>
      </w:pPr>
      <w:r w:rsidRPr="00A73A1C">
        <w:rPr>
          <w:sz w:val="26"/>
          <w:szCs w:val="26"/>
        </w:rPr>
        <w:t xml:space="preserve">       Принят Думой Пожа</w:t>
      </w:r>
      <w:r w:rsidR="00C24854">
        <w:rPr>
          <w:sz w:val="26"/>
          <w:szCs w:val="26"/>
        </w:rPr>
        <w:t>рск</w:t>
      </w:r>
      <w:r w:rsidR="008A6BB6">
        <w:rPr>
          <w:sz w:val="26"/>
          <w:szCs w:val="26"/>
        </w:rPr>
        <w:t>ого муниципального округа «29</w:t>
      </w:r>
      <w:r w:rsidRPr="00A73A1C">
        <w:rPr>
          <w:sz w:val="26"/>
          <w:szCs w:val="26"/>
        </w:rPr>
        <w:t xml:space="preserve">» </w:t>
      </w:r>
      <w:r w:rsidR="008A6BB6">
        <w:rPr>
          <w:sz w:val="26"/>
          <w:szCs w:val="26"/>
        </w:rPr>
        <w:t>ноября</w:t>
      </w:r>
      <w:r>
        <w:rPr>
          <w:sz w:val="26"/>
          <w:szCs w:val="26"/>
        </w:rPr>
        <w:t xml:space="preserve"> 2022 года</w:t>
      </w:r>
    </w:p>
    <w:p w:rsidR="008A6DEA" w:rsidRDefault="008A6DEA" w:rsidP="00D76267">
      <w:pPr>
        <w:spacing w:line="360" w:lineRule="auto"/>
        <w:jc w:val="center"/>
        <w:outlineLvl w:val="0"/>
        <w:rPr>
          <w:sz w:val="26"/>
          <w:szCs w:val="26"/>
        </w:rPr>
      </w:pPr>
    </w:p>
    <w:p w:rsidR="008A6DEA" w:rsidRDefault="008A6DEA" w:rsidP="008A6DEA">
      <w:pPr>
        <w:spacing w:line="360" w:lineRule="auto"/>
        <w:jc w:val="both"/>
        <w:outlineLvl w:val="0"/>
        <w:rPr>
          <w:sz w:val="28"/>
          <w:szCs w:val="28"/>
        </w:rPr>
      </w:pPr>
      <w:r>
        <w:rPr>
          <w:sz w:val="26"/>
          <w:szCs w:val="26"/>
        </w:rPr>
        <w:tab/>
      </w:r>
      <w:r w:rsidR="00C24854">
        <w:rPr>
          <w:sz w:val="28"/>
          <w:szCs w:val="28"/>
        </w:rPr>
        <w:t>В соответствии с</w:t>
      </w:r>
      <w:r w:rsidR="00EF6ECE">
        <w:rPr>
          <w:sz w:val="28"/>
          <w:szCs w:val="28"/>
        </w:rPr>
        <w:t>о статьей 29.4</w:t>
      </w:r>
      <w:r w:rsidR="002738AA">
        <w:rPr>
          <w:sz w:val="28"/>
          <w:szCs w:val="28"/>
        </w:rPr>
        <w:t xml:space="preserve"> </w:t>
      </w:r>
      <w:r w:rsidR="00C24854">
        <w:rPr>
          <w:sz w:val="28"/>
          <w:szCs w:val="28"/>
        </w:rPr>
        <w:t>Градостроительн</w:t>
      </w:r>
      <w:r w:rsidR="002738AA">
        <w:rPr>
          <w:sz w:val="28"/>
          <w:szCs w:val="28"/>
        </w:rPr>
        <w:t>ого</w:t>
      </w:r>
      <w:r w:rsidR="00C24854">
        <w:rPr>
          <w:sz w:val="28"/>
          <w:szCs w:val="28"/>
        </w:rPr>
        <w:t xml:space="preserve"> коде</w:t>
      </w:r>
      <w:r w:rsidR="002738AA">
        <w:rPr>
          <w:sz w:val="28"/>
          <w:szCs w:val="28"/>
        </w:rPr>
        <w:t xml:space="preserve">кса </w:t>
      </w:r>
      <w:r w:rsidR="00C24854">
        <w:rPr>
          <w:sz w:val="28"/>
          <w:szCs w:val="28"/>
        </w:rPr>
        <w:t>Российской Федерации,</w:t>
      </w:r>
      <w:r w:rsidRPr="00CD4B6A">
        <w:rPr>
          <w:sz w:val="28"/>
          <w:szCs w:val="28"/>
        </w:rPr>
        <w:t xml:space="preserve"> </w:t>
      </w:r>
      <w:r w:rsidR="00C24854">
        <w:rPr>
          <w:sz w:val="28"/>
          <w:szCs w:val="28"/>
        </w:rPr>
        <w:t xml:space="preserve">Федеральным законом от 06 октября 2003 </w:t>
      </w:r>
      <w:r w:rsidR="000F17AD">
        <w:rPr>
          <w:sz w:val="28"/>
          <w:szCs w:val="28"/>
        </w:rPr>
        <w:t xml:space="preserve">года </w:t>
      </w:r>
      <w:r w:rsidR="00C24854">
        <w:rPr>
          <w:sz w:val="28"/>
          <w:szCs w:val="28"/>
        </w:rPr>
        <w:t xml:space="preserve">№ 131-ФЗ </w:t>
      </w:r>
      <w:r w:rsidRPr="00CD4B6A">
        <w:rPr>
          <w:sz w:val="28"/>
          <w:szCs w:val="28"/>
        </w:rPr>
        <w:t>«Об общих принципах организации местного самоуправления в Российской Федерации</w:t>
      </w:r>
      <w:r w:rsidR="00C24854">
        <w:rPr>
          <w:sz w:val="28"/>
          <w:szCs w:val="28"/>
        </w:rPr>
        <w:t xml:space="preserve"> </w:t>
      </w:r>
    </w:p>
    <w:p w:rsidR="008043F2" w:rsidRDefault="008043F2" w:rsidP="008043F2">
      <w:pPr>
        <w:pStyle w:val="ConsPlusNormal"/>
        <w:spacing w:line="360" w:lineRule="auto"/>
        <w:jc w:val="both"/>
        <w:rPr>
          <w:rFonts w:ascii="Times New Roman" w:hAnsi="Times New Roman" w:cs="Times New Roman"/>
          <w:bCs/>
          <w:sz w:val="28"/>
          <w:szCs w:val="28"/>
        </w:rPr>
      </w:pPr>
      <w:r>
        <w:rPr>
          <w:sz w:val="26"/>
          <w:szCs w:val="26"/>
        </w:rPr>
        <w:tab/>
      </w:r>
      <w:r w:rsidRPr="008043F2">
        <w:rPr>
          <w:rFonts w:ascii="Times New Roman" w:hAnsi="Times New Roman" w:cs="Times New Roman"/>
          <w:sz w:val="28"/>
          <w:szCs w:val="28"/>
        </w:rPr>
        <w:t xml:space="preserve">1. </w:t>
      </w:r>
      <w:r>
        <w:rPr>
          <w:rFonts w:ascii="Times New Roman" w:hAnsi="Times New Roman" w:cs="Times New Roman"/>
          <w:sz w:val="28"/>
          <w:szCs w:val="28"/>
        </w:rPr>
        <w:t xml:space="preserve">Утвердить </w:t>
      </w:r>
      <w:r w:rsidRPr="008043F2">
        <w:rPr>
          <w:rFonts w:ascii="Times New Roman" w:hAnsi="Times New Roman" w:cs="Times New Roman"/>
          <w:bCs/>
          <w:sz w:val="28"/>
          <w:szCs w:val="28"/>
        </w:rPr>
        <w:t>Положени</w:t>
      </w:r>
      <w:r>
        <w:rPr>
          <w:rFonts w:ascii="Times New Roman" w:hAnsi="Times New Roman" w:cs="Times New Roman"/>
          <w:bCs/>
          <w:sz w:val="28"/>
          <w:szCs w:val="28"/>
        </w:rPr>
        <w:t>е</w:t>
      </w:r>
      <w:r>
        <w:rPr>
          <w:rFonts w:ascii="Times New Roman" w:hAnsi="Times New Roman" w:cs="Times New Roman"/>
          <w:sz w:val="28"/>
          <w:szCs w:val="28"/>
        </w:rPr>
        <w:t xml:space="preserve"> </w:t>
      </w:r>
      <w:r w:rsidRPr="008043F2">
        <w:rPr>
          <w:rFonts w:ascii="Times New Roman" w:hAnsi="Times New Roman" w:cs="Times New Roman"/>
          <w:bCs/>
          <w:sz w:val="28"/>
          <w:szCs w:val="28"/>
        </w:rPr>
        <w:t xml:space="preserve">о </w:t>
      </w:r>
      <w:r w:rsidR="00EF6ECE">
        <w:rPr>
          <w:rFonts w:ascii="Times New Roman" w:hAnsi="Times New Roman" w:cs="Times New Roman"/>
          <w:bCs/>
          <w:sz w:val="28"/>
          <w:szCs w:val="28"/>
        </w:rPr>
        <w:t>порядке подготовки</w:t>
      </w:r>
      <w:r w:rsidR="00673E3E">
        <w:rPr>
          <w:rFonts w:ascii="Times New Roman" w:hAnsi="Times New Roman" w:cs="Times New Roman"/>
          <w:bCs/>
          <w:sz w:val="28"/>
          <w:szCs w:val="28"/>
        </w:rPr>
        <w:t xml:space="preserve"> и</w:t>
      </w:r>
      <w:r w:rsidR="00EF6ECE">
        <w:rPr>
          <w:rFonts w:ascii="Times New Roman" w:hAnsi="Times New Roman" w:cs="Times New Roman"/>
          <w:bCs/>
          <w:sz w:val="28"/>
          <w:szCs w:val="28"/>
        </w:rPr>
        <w:t xml:space="preserve"> утверждения местных нормативов градостроительного проектирования Пожарского муниципального округа и внесения изменений в них </w:t>
      </w:r>
      <w:r w:rsidR="00242ECD">
        <w:rPr>
          <w:rFonts w:ascii="Times New Roman" w:hAnsi="Times New Roman" w:cs="Times New Roman"/>
          <w:bCs/>
          <w:sz w:val="28"/>
          <w:szCs w:val="28"/>
        </w:rPr>
        <w:t>(прилагается)</w:t>
      </w:r>
      <w:r w:rsidR="00286F07">
        <w:rPr>
          <w:rFonts w:ascii="Times New Roman" w:hAnsi="Times New Roman" w:cs="Times New Roman"/>
          <w:bCs/>
          <w:sz w:val="28"/>
          <w:szCs w:val="28"/>
        </w:rPr>
        <w:t xml:space="preserve">. </w:t>
      </w:r>
    </w:p>
    <w:p w:rsidR="008043F2" w:rsidRPr="008043F2" w:rsidRDefault="008043F2" w:rsidP="008043F2">
      <w:pPr>
        <w:pStyle w:val="ConsPlusNormal"/>
        <w:spacing w:line="360" w:lineRule="auto"/>
        <w:jc w:val="both"/>
        <w:rPr>
          <w:rFonts w:ascii="Times New Roman" w:hAnsi="Times New Roman" w:cs="Times New Roman"/>
          <w:sz w:val="28"/>
          <w:szCs w:val="28"/>
        </w:rPr>
      </w:pPr>
      <w:r>
        <w:rPr>
          <w:rFonts w:ascii="Times New Roman" w:hAnsi="Times New Roman" w:cs="Times New Roman"/>
          <w:bCs/>
          <w:sz w:val="28"/>
          <w:szCs w:val="28"/>
        </w:rPr>
        <w:tab/>
        <w:t>2. Настоящий нормативный правовой акт вступает в силу со дня его опубликования в газете «Победа»</w:t>
      </w:r>
      <w:r w:rsidR="006B60A8">
        <w:rPr>
          <w:rFonts w:ascii="Times New Roman" w:hAnsi="Times New Roman" w:cs="Times New Roman"/>
          <w:bCs/>
          <w:sz w:val="28"/>
          <w:szCs w:val="28"/>
        </w:rPr>
        <w:t xml:space="preserve"> и действует с 1 января 2023 года</w:t>
      </w:r>
      <w:r>
        <w:rPr>
          <w:rFonts w:ascii="Times New Roman" w:hAnsi="Times New Roman" w:cs="Times New Roman"/>
          <w:bCs/>
          <w:sz w:val="28"/>
          <w:szCs w:val="28"/>
        </w:rPr>
        <w:t>.</w:t>
      </w:r>
    </w:p>
    <w:p w:rsidR="008A6DEA" w:rsidRDefault="008A6DEA" w:rsidP="008043F2">
      <w:pPr>
        <w:spacing w:line="360" w:lineRule="auto"/>
        <w:jc w:val="both"/>
        <w:outlineLvl w:val="0"/>
        <w:rPr>
          <w:sz w:val="26"/>
          <w:szCs w:val="26"/>
        </w:rPr>
      </w:pPr>
    </w:p>
    <w:p w:rsidR="00435B7F" w:rsidRPr="00286F07" w:rsidRDefault="00435B7F" w:rsidP="00435B7F">
      <w:pPr>
        <w:spacing w:line="360" w:lineRule="auto"/>
        <w:jc w:val="both"/>
        <w:outlineLvl w:val="0"/>
        <w:rPr>
          <w:rFonts w:eastAsia="Calibri"/>
          <w:bCs/>
          <w:sz w:val="28"/>
          <w:szCs w:val="28"/>
        </w:rPr>
      </w:pPr>
    </w:p>
    <w:p w:rsidR="008043F2" w:rsidRPr="00286F07" w:rsidRDefault="00435B7F" w:rsidP="00435B7F">
      <w:pPr>
        <w:spacing w:line="360" w:lineRule="auto"/>
        <w:jc w:val="both"/>
        <w:outlineLvl w:val="0"/>
        <w:rPr>
          <w:rFonts w:eastAsia="Calibri"/>
          <w:bCs/>
          <w:sz w:val="28"/>
          <w:szCs w:val="28"/>
        </w:rPr>
      </w:pPr>
      <w:r w:rsidRPr="00286F07">
        <w:rPr>
          <w:rFonts w:eastAsia="Calibri"/>
          <w:bCs/>
          <w:sz w:val="28"/>
          <w:szCs w:val="28"/>
        </w:rPr>
        <w:t xml:space="preserve">Глава Пожарского муниципального района                                          </w:t>
      </w:r>
      <w:r w:rsidR="00286F07">
        <w:rPr>
          <w:rFonts w:eastAsia="Calibri"/>
          <w:bCs/>
          <w:sz w:val="28"/>
          <w:szCs w:val="28"/>
        </w:rPr>
        <w:t xml:space="preserve">  </w:t>
      </w:r>
      <w:r w:rsidRPr="00286F07">
        <w:rPr>
          <w:rFonts w:eastAsia="Calibri"/>
          <w:bCs/>
          <w:sz w:val="28"/>
          <w:szCs w:val="28"/>
        </w:rPr>
        <w:t>В.М. Козак</w:t>
      </w:r>
    </w:p>
    <w:p w:rsidR="008043F2" w:rsidRDefault="008043F2" w:rsidP="00D76267">
      <w:pPr>
        <w:spacing w:line="360" w:lineRule="auto"/>
        <w:jc w:val="center"/>
        <w:outlineLvl w:val="0"/>
        <w:rPr>
          <w:sz w:val="26"/>
          <w:szCs w:val="26"/>
        </w:rPr>
      </w:pPr>
    </w:p>
    <w:p w:rsidR="008043F2" w:rsidRDefault="008043F2" w:rsidP="00D76267">
      <w:pPr>
        <w:spacing w:line="360" w:lineRule="auto"/>
        <w:jc w:val="center"/>
        <w:outlineLvl w:val="0"/>
        <w:rPr>
          <w:sz w:val="26"/>
          <w:szCs w:val="26"/>
        </w:rPr>
      </w:pPr>
    </w:p>
    <w:p w:rsidR="00EF6ECE" w:rsidRDefault="00EF6ECE" w:rsidP="00D76267">
      <w:pPr>
        <w:spacing w:line="360" w:lineRule="auto"/>
        <w:jc w:val="center"/>
        <w:outlineLvl w:val="0"/>
        <w:rPr>
          <w:sz w:val="26"/>
          <w:szCs w:val="26"/>
        </w:rPr>
      </w:pPr>
    </w:p>
    <w:p w:rsidR="00EF6ECE" w:rsidRDefault="00EF6ECE" w:rsidP="00D76267">
      <w:pPr>
        <w:spacing w:line="360" w:lineRule="auto"/>
        <w:jc w:val="center"/>
        <w:outlineLvl w:val="0"/>
        <w:rPr>
          <w:sz w:val="26"/>
          <w:szCs w:val="26"/>
        </w:rPr>
      </w:pPr>
    </w:p>
    <w:p w:rsidR="00EF6ECE" w:rsidRDefault="00EF6ECE" w:rsidP="00D76267">
      <w:pPr>
        <w:spacing w:line="360" w:lineRule="auto"/>
        <w:jc w:val="center"/>
        <w:outlineLvl w:val="0"/>
        <w:rPr>
          <w:sz w:val="26"/>
          <w:szCs w:val="26"/>
        </w:rPr>
      </w:pPr>
    </w:p>
    <w:p w:rsidR="009D5966" w:rsidRDefault="009D5966" w:rsidP="00D76267">
      <w:pPr>
        <w:spacing w:line="360" w:lineRule="auto"/>
        <w:jc w:val="center"/>
        <w:outlineLvl w:val="0"/>
        <w:rPr>
          <w:sz w:val="26"/>
          <w:szCs w:val="26"/>
        </w:rPr>
      </w:pPr>
    </w:p>
    <w:p w:rsidR="00EF6ECE" w:rsidRDefault="00EF6ECE" w:rsidP="00D76267">
      <w:pPr>
        <w:spacing w:line="360" w:lineRule="auto"/>
        <w:jc w:val="center"/>
        <w:outlineLvl w:val="0"/>
        <w:rPr>
          <w:sz w:val="26"/>
          <w:szCs w:val="26"/>
        </w:rPr>
      </w:pPr>
    </w:p>
    <w:p w:rsidR="009D5966" w:rsidRDefault="009D5966" w:rsidP="00CD4B6A">
      <w:pPr>
        <w:pStyle w:val="ConsPlusNormal"/>
        <w:jc w:val="center"/>
        <w:rPr>
          <w:rFonts w:ascii="Times New Roman" w:hAnsi="Times New Roman"/>
          <w:b/>
          <w:bCs/>
          <w:sz w:val="28"/>
          <w:szCs w:val="28"/>
        </w:rPr>
      </w:pPr>
    </w:p>
    <w:p w:rsidR="009D5966" w:rsidRDefault="009D5966" w:rsidP="00CD4B6A">
      <w:pPr>
        <w:pStyle w:val="ConsPlusNormal"/>
        <w:jc w:val="center"/>
        <w:rPr>
          <w:rFonts w:ascii="Times New Roman" w:hAnsi="Times New Roman"/>
          <w:b/>
          <w:bCs/>
          <w:sz w:val="28"/>
          <w:szCs w:val="28"/>
        </w:rPr>
      </w:pPr>
    </w:p>
    <w:p w:rsidR="00CD4B6A" w:rsidRPr="00CD4B6A" w:rsidRDefault="00CD4B6A" w:rsidP="00CD4B6A">
      <w:pPr>
        <w:pStyle w:val="ConsPlusNormal"/>
        <w:jc w:val="center"/>
        <w:rPr>
          <w:sz w:val="28"/>
          <w:szCs w:val="28"/>
        </w:rPr>
      </w:pPr>
      <w:r w:rsidRPr="00CD4B6A">
        <w:rPr>
          <w:rFonts w:ascii="Times New Roman" w:hAnsi="Times New Roman"/>
          <w:b/>
          <w:bCs/>
          <w:sz w:val="28"/>
          <w:szCs w:val="28"/>
        </w:rPr>
        <w:t>ПОЛОЖЕНИЕ</w:t>
      </w:r>
    </w:p>
    <w:p w:rsidR="00EF6ECE" w:rsidRDefault="00806FE2" w:rsidP="00CD4B6A">
      <w:pPr>
        <w:pStyle w:val="ConsPlusNormal"/>
        <w:jc w:val="center"/>
        <w:rPr>
          <w:rFonts w:ascii="Times New Roman" w:hAnsi="Times New Roman"/>
          <w:b/>
          <w:bCs/>
          <w:sz w:val="28"/>
          <w:szCs w:val="28"/>
        </w:rPr>
      </w:pPr>
      <w:r>
        <w:rPr>
          <w:rFonts w:ascii="Times New Roman" w:hAnsi="Times New Roman"/>
          <w:b/>
          <w:bCs/>
          <w:sz w:val="28"/>
          <w:szCs w:val="28"/>
        </w:rPr>
        <w:t>О</w:t>
      </w:r>
      <w:r w:rsidR="00EF6ECE">
        <w:rPr>
          <w:rFonts w:ascii="Times New Roman" w:hAnsi="Times New Roman"/>
          <w:b/>
          <w:bCs/>
          <w:sz w:val="28"/>
          <w:szCs w:val="28"/>
        </w:rPr>
        <w:t xml:space="preserve"> </w:t>
      </w:r>
      <w:r w:rsidR="00673E3E">
        <w:rPr>
          <w:rFonts w:ascii="Times New Roman" w:hAnsi="Times New Roman"/>
          <w:b/>
          <w:bCs/>
          <w:sz w:val="28"/>
          <w:szCs w:val="28"/>
        </w:rPr>
        <w:t>ПОРЯДКЕ ПОДГОТОВКИ И</w:t>
      </w:r>
      <w:r w:rsidR="00EF6ECE">
        <w:rPr>
          <w:rFonts w:ascii="Times New Roman" w:hAnsi="Times New Roman"/>
          <w:b/>
          <w:bCs/>
          <w:sz w:val="28"/>
          <w:szCs w:val="28"/>
        </w:rPr>
        <w:t xml:space="preserve"> УТВЕРЖДЕНИЯ МЕСТНЫХ НОРМАТИВОВ ГРАДОСТРОИТЕЛЬНОГО ПРОЕКТИРОВАНИЯ ПОЖАРСКОГО МУНИЦИПАЛЬНОГО ОКРУГА </w:t>
      </w:r>
    </w:p>
    <w:p w:rsidR="00CD4B6A" w:rsidRDefault="00EF6ECE" w:rsidP="00CD4B6A">
      <w:pPr>
        <w:pStyle w:val="ConsPlusNormal"/>
        <w:jc w:val="center"/>
      </w:pPr>
      <w:r>
        <w:rPr>
          <w:rFonts w:ascii="Times New Roman" w:hAnsi="Times New Roman"/>
          <w:b/>
          <w:bCs/>
          <w:sz w:val="28"/>
          <w:szCs w:val="28"/>
        </w:rPr>
        <w:t xml:space="preserve">И ВНЕСЕНИЯ ИЗМЕНЕНИЙ В НИХ </w:t>
      </w:r>
      <w:r w:rsidR="00806FE2">
        <w:rPr>
          <w:rFonts w:ascii="Times New Roman" w:hAnsi="Times New Roman"/>
          <w:b/>
          <w:bCs/>
          <w:sz w:val="28"/>
          <w:szCs w:val="28"/>
        </w:rPr>
        <w:t xml:space="preserve"> </w:t>
      </w:r>
    </w:p>
    <w:p w:rsidR="00C95558" w:rsidRPr="005879DA" w:rsidRDefault="00C95558" w:rsidP="00C95558">
      <w:pPr>
        <w:pStyle w:val="ConsPlusTitle"/>
        <w:widowControl/>
        <w:jc w:val="center"/>
        <w:rPr>
          <w:rFonts w:ascii="Times New Roman" w:hAnsi="Times New Roman" w:cs="Times New Roman"/>
          <w:sz w:val="28"/>
          <w:szCs w:val="28"/>
        </w:rPr>
      </w:pPr>
    </w:p>
    <w:p w:rsidR="00C95558" w:rsidRDefault="00C95558" w:rsidP="00C95558">
      <w:pPr>
        <w:pStyle w:val="ConsPlusNormal"/>
        <w:widowControl/>
        <w:ind w:left="5245"/>
        <w:jc w:val="both"/>
        <w:rPr>
          <w:rFonts w:ascii="Times New Roman" w:hAnsi="Times New Roman" w:cs="Times New Roman"/>
          <w:sz w:val="24"/>
          <w:szCs w:val="24"/>
        </w:rPr>
      </w:pPr>
      <w:r w:rsidRPr="001E0D7C">
        <w:rPr>
          <w:rFonts w:ascii="Times New Roman" w:hAnsi="Times New Roman" w:cs="Times New Roman"/>
          <w:sz w:val="24"/>
          <w:szCs w:val="24"/>
        </w:rPr>
        <w:t>Утвержден</w:t>
      </w:r>
      <w:r>
        <w:rPr>
          <w:rFonts w:ascii="Times New Roman" w:hAnsi="Times New Roman" w:cs="Times New Roman"/>
          <w:sz w:val="24"/>
          <w:szCs w:val="24"/>
        </w:rPr>
        <w:t>о</w:t>
      </w:r>
      <w:r w:rsidR="007F1452">
        <w:rPr>
          <w:rFonts w:ascii="Times New Roman" w:hAnsi="Times New Roman" w:cs="Times New Roman"/>
          <w:sz w:val="24"/>
          <w:szCs w:val="24"/>
        </w:rPr>
        <w:t xml:space="preserve"> нормативным правовым актом </w:t>
      </w:r>
      <w:r>
        <w:rPr>
          <w:rFonts w:ascii="Times New Roman" w:hAnsi="Times New Roman" w:cs="Times New Roman"/>
          <w:sz w:val="24"/>
          <w:szCs w:val="24"/>
        </w:rPr>
        <w:t xml:space="preserve">Думы Пожарского муниципального округа Приморского края </w:t>
      </w:r>
    </w:p>
    <w:p w:rsidR="00C95558" w:rsidRPr="001E0D7C" w:rsidRDefault="0037701B" w:rsidP="00C95558">
      <w:pPr>
        <w:pStyle w:val="ConsPlusNormal"/>
        <w:widowControl/>
        <w:ind w:left="5245"/>
        <w:jc w:val="both"/>
        <w:rPr>
          <w:rFonts w:ascii="Times New Roman" w:hAnsi="Times New Roman" w:cs="Times New Roman"/>
          <w:sz w:val="24"/>
          <w:szCs w:val="24"/>
        </w:rPr>
      </w:pPr>
      <w:r>
        <w:rPr>
          <w:rFonts w:ascii="Times New Roman" w:hAnsi="Times New Roman" w:cs="Times New Roman"/>
          <w:sz w:val="24"/>
          <w:szCs w:val="24"/>
        </w:rPr>
        <w:t>от «29» ноября</w:t>
      </w:r>
      <w:r w:rsidR="00E60537">
        <w:rPr>
          <w:rFonts w:ascii="Times New Roman" w:hAnsi="Times New Roman" w:cs="Times New Roman"/>
          <w:sz w:val="24"/>
          <w:szCs w:val="24"/>
        </w:rPr>
        <w:t xml:space="preserve"> </w:t>
      </w:r>
      <w:r w:rsidR="00C95558">
        <w:rPr>
          <w:rFonts w:ascii="Times New Roman" w:hAnsi="Times New Roman" w:cs="Times New Roman"/>
          <w:sz w:val="24"/>
          <w:szCs w:val="24"/>
        </w:rPr>
        <w:t>20</w:t>
      </w:r>
      <w:r w:rsidR="00C95558" w:rsidRPr="00F012A7">
        <w:rPr>
          <w:rFonts w:ascii="Times New Roman" w:hAnsi="Times New Roman" w:cs="Times New Roman"/>
          <w:sz w:val="24"/>
          <w:szCs w:val="24"/>
        </w:rPr>
        <w:t>2</w:t>
      </w:r>
      <w:r>
        <w:rPr>
          <w:rFonts w:ascii="Times New Roman" w:hAnsi="Times New Roman" w:cs="Times New Roman"/>
          <w:sz w:val="24"/>
          <w:szCs w:val="24"/>
        </w:rPr>
        <w:t xml:space="preserve">2 года № 38 </w:t>
      </w:r>
      <w:r w:rsidR="007F1452">
        <w:rPr>
          <w:rFonts w:ascii="Times New Roman" w:hAnsi="Times New Roman" w:cs="Times New Roman"/>
          <w:sz w:val="24"/>
          <w:szCs w:val="24"/>
        </w:rPr>
        <w:t>-</w:t>
      </w:r>
      <w:r>
        <w:rPr>
          <w:rFonts w:ascii="Times New Roman" w:hAnsi="Times New Roman" w:cs="Times New Roman"/>
          <w:sz w:val="24"/>
          <w:szCs w:val="24"/>
        </w:rPr>
        <w:t xml:space="preserve"> </w:t>
      </w:r>
      <w:r w:rsidR="007F1452">
        <w:rPr>
          <w:rFonts w:ascii="Times New Roman" w:hAnsi="Times New Roman" w:cs="Times New Roman"/>
          <w:sz w:val="24"/>
          <w:szCs w:val="24"/>
        </w:rPr>
        <w:t>НПА</w:t>
      </w:r>
    </w:p>
    <w:p w:rsidR="00C95558" w:rsidRDefault="00C95558" w:rsidP="00722713">
      <w:pPr>
        <w:ind w:right="-6"/>
        <w:jc w:val="both"/>
        <w:rPr>
          <w:sz w:val="28"/>
          <w:szCs w:val="28"/>
        </w:rPr>
      </w:pPr>
    </w:p>
    <w:p w:rsidR="00CB29E9" w:rsidRDefault="00CB29E9" w:rsidP="00722713">
      <w:pPr>
        <w:ind w:right="-6"/>
        <w:jc w:val="both"/>
        <w:rPr>
          <w:sz w:val="28"/>
          <w:szCs w:val="28"/>
        </w:rPr>
      </w:pPr>
    </w:p>
    <w:p w:rsidR="00CD4B6A"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1. Общие положения</w:t>
      </w:r>
    </w:p>
    <w:p w:rsidR="00CD4B6A" w:rsidRPr="00CD4B6A" w:rsidRDefault="00CD4B6A" w:rsidP="00A45D6C">
      <w:pPr>
        <w:pStyle w:val="ConsPlusNormal"/>
        <w:spacing w:line="276" w:lineRule="auto"/>
        <w:jc w:val="center"/>
        <w:rPr>
          <w:rFonts w:ascii="Times New Roman" w:hAnsi="Times New Roman" w:cs="Times New Roman"/>
          <w:sz w:val="28"/>
          <w:szCs w:val="28"/>
        </w:rPr>
      </w:pPr>
    </w:p>
    <w:p w:rsidR="00266329" w:rsidRDefault="00266329" w:rsidP="00266329">
      <w:pPr>
        <w:pStyle w:val="formattext"/>
        <w:numPr>
          <w:ilvl w:val="1"/>
          <w:numId w:val="14"/>
        </w:numPr>
        <w:shd w:val="clear" w:color="auto" w:fill="FFFFFF"/>
        <w:spacing w:before="0" w:beforeAutospacing="0" w:after="0" w:afterAutospacing="0" w:line="360" w:lineRule="auto"/>
        <w:ind w:left="0" w:firstLine="414"/>
        <w:jc w:val="both"/>
        <w:textAlignment w:val="baseline"/>
        <w:rPr>
          <w:sz w:val="28"/>
          <w:szCs w:val="28"/>
        </w:rPr>
      </w:pPr>
      <w:bookmarkStart w:id="0" w:name="sub_7"/>
      <w:r>
        <w:rPr>
          <w:sz w:val="28"/>
          <w:szCs w:val="28"/>
        </w:rPr>
        <w:t xml:space="preserve">Настоящее </w:t>
      </w:r>
      <w:r w:rsidR="00EF6ECE" w:rsidRPr="00EF6ECE">
        <w:rPr>
          <w:sz w:val="28"/>
          <w:szCs w:val="28"/>
        </w:rPr>
        <w:t>Положение определяет порядок подготовки</w:t>
      </w:r>
      <w:r w:rsidR="00673E3E">
        <w:rPr>
          <w:sz w:val="28"/>
          <w:szCs w:val="28"/>
        </w:rPr>
        <w:t xml:space="preserve"> и</w:t>
      </w:r>
      <w:r w:rsidR="00EF6ECE" w:rsidRPr="00EF6ECE">
        <w:rPr>
          <w:sz w:val="28"/>
          <w:szCs w:val="28"/>
        </w:rPr>
        <w:t xml:space="preserve"> утверждения</w:t>
      </w:r>
      <w:r>
        <w:rPr>
          <w:sz w:val="28"/>
          <w:szCs w:val="28"/>
        </w:rPr>
        <w:t xml:space="preserve"> </w:t>
      </w:r>
      <w:r w:rsidR="00EF6ECE" w:rsidRPr="00EF6ECE">
        <w:rPr>
          <w:sz w:val="28"/>
          <w:szCs w:val="28"/>
        </w:rPr>
        <w:t xml:space="preserve">местных нормативов градостроительного проектирования </w:t>
      </w:r>
      <w:r>
        <w:rPr>
          <w:sz w:val="28"/>
          <w:szCs w:val="28"/>
        </w:rPr>
        <w:t xml:space="preserve">Пожарского муниципального округа </w:t>
      </w:r>
      <w:r w:rsidR="00EF6ECE" w:rsidRPr="00EF6ECE">
        <w:rPr>
          <w:sz w:val="28"/>
          <w:szCs w:val="28"/>
        </w:rPr>
        <w:t>и порядок внесения в них изменений.</w:t>
      </w:r>
    </w:p>
    <w:p w:rsidR="00266329" w:rsidRDefault="00266329" w:rsidP="00266329">
      <w:pPr>
        <w:pStyle w:val="formattext"/>
        <w:numPr>
          <w:ilvl w:val="1"/>
          <w:numId w:val="14"/>
        </w:numPr>
        <w:shd w:val="clear" w:color="auto" w:fill="FFFFFF"/>
        <w:spacing w:before="0" w:beforeAutospacing="0" w:after="0" w:afterAutospacing="0" w:line="360" w:lineRule="auto"/>
        <w:ind w:left="0" w:firstLine="480"/>
        <w:jc w:val="both"/>
        <w:textAlignment w:val="baseline"/>
        <w:rPr>
          <w:sz w:val="28"/>
          <w:szCs w:val="28"/>
        </w:rPr>
      </w:pPr>
      <w:r>
        <w:rPr>
          <w:sz w:val="28"/>
          <w:szCs w:val="28"/>
        </w:rPr>
        <w:t xml:space="preserve">Местные нормативы градостроительного проектирования Пожарского муниципального округа (далее – местные нормативы) устанавливают совокупность расчетных показателей минимально допустимого уровня обеспеченности объектами местного значения Пожарского муниципального округа, относящимися к областям электро-, тепло-, газо-, и водоснабжения населения и водоотведения, автомобильными дорогами местного значения, физической культуре и массовому спорту, образованию, здравоохранению; объектами благоустройства территории, иными объектами местного значения и расчетных показателей максимально допустимого уровня территориальной доступности таких объектов для населения Пожарского муниципального округа.  </w:t>
      </w:r>
    </w:p>
    <w:p w:rsidR="00782BA5" w:rsidRDefault="00782BA5" w:rsidP="00266329">
      <w:pPr>
        <w:pStyle w:val="formattext"/>
        <w:numPr>
          <w:ilvl w:val="1"/>
          <w:numId w:val="14"/>
        </w:numPr>
        <w:shd w:val="clear" w:color="auto" w:fill="FFFFFF"/>
        <w:spacing w:before="0" w:beforeAutospacing="0" w:after="0" w:afterAutospacing="0" w:line="360" w:lineRule="auto"/>
        <w:ind w:left="0" w:firstLine="480"/>
        <w:jc w:val="both"/>
        <w:textAlignment w:val="baseline"/>
        <w:rPr>
          <w:sz w:val="28"/>
          <w:szCs w:val="28"/>
        </w:rPr>
      </w:pPr>
      <w:r>
        <w:rPr>
          <w:sz w:val="28"/>
          <w:szCs w:val="28"/>
        </w:rPr>
        <w:t>Подготовка местных нормативов осуществляется с учетом:</w:t>
      </w:r>
    </w:p>
    <w:p w:rsidR="00750FD6" w:rsidRDefault="00782BA5" w:rsidP="00750FD6">
      <w:pPr>
        <w:pStyle w:val="formattext"/>
        <w:numPr>
          <w:ilvl w:val="0"/>
          <w:numId w:val="15"/>
        </w:numPr>
        <w:shd w:val="clear" w:color="auto" w:fill="FFFFFF"/>
        <w:autoSpaceDE w:val="0"/>
        <w:autoSpaceDN w:val="0"/>
        <w:adjustRightInd w:val="0"/>
        <w:spacing w:before="0" w:beforeAutospacing="0" w:after="0" w:afterAutospacing="0" w:line="360" w:lineRule="auto"/>
        <w:ind w:left="0" w:firstLine="480"/>
        <w:jc w:val="both"/>
        <w:textAlignment w:val="baseline"/>
        <w:rPr>
          <w:sz w:val="28"/>
          <w:szCs w:val="28"/>
        </w:rPr>
      </w:pPr>
      <w:r w:rsidRPr="00750FD6">
        <w:rPr>
          <w:sz w:val="28"/>
          <w:szCs w:val="28"/>
        </w:rPr>
        <w:t>социально-демографического состава и плотности населения на территории Пожарского муниципального округа;</w:t>
      </w:r>
    </w:p>
    <w:p w:rsidR="00782BA5" w:rsidRPr="00750FD6" w:rsidRDefault="00750FD6" w:rsidP="00750FD6">
      <w:pPr>
        <w:pStyle w:val="formattext"/>
        <w:numPr>
          <w:ilvl w:val="0"/>
          <w:numId w:val="15"/>
        </w:numPr>
        <w:shd w:val="clear" w:color="auto" w:fill="FFFFFF"/>
        <w:autoSpaceDE w:val="0"/>
        <w:autoSpaceDN w:val="0"/>
        <w:adjustRightInd w:val="0"/>
        <w:spacing w:before="0" w:beforeAutospacing="0" w:after="0" w:afterAutospacing="0" w:line="360" w:lineRule="auto"/>
        <w:ind w:left="0" w:firstLine="480"/>
        <w:jc w:val="both"/>
        <w:textAlignment w:val="baseline"/>
        <w:rPr>
          <w:sz w:val="28"/>
          <w:szCs w:val="28"/>
        </w:rPr>
      </w:pPr>
      <w:r w:rsidRPr="00750FD6">
        <w:rPr>
          <w:sz w:val="28"/>
          <w:szCs w:val="28"/>
        </w:rPr>
        <w:t>стратегии социально-экономического развития муниципального образования и плана мероприятий по ее реализации (при наличии)</w:t>
      </w:r>
      <w:r w:rsidR="00782BA5" w:rsidRPr="00750FD6">
        <w:rPr>
          <w:sz w:val="28"/>
          <w:szCs w:val="28"/>
        </w:rPr>
        <w:t>;</w:t>
      </w:r>
    </w:p>
    <w:p w:rsidR="00782BA5" w:rsidRDefault="00782BA5" w:rsidP="00750FD6">
      <w:pPr>
        <w:pStyle w:val="formattext"/>
        <w:numPr>
          <w:ilvl w:val="0"/>
          <w:numId w:val="15"/>
        </w:numPr>
        <w:shd w:val="clear" w:color="auto" w:fill="FFFFFF"/>
        <w:spacing w:before="0" w:beforeAutospacing="0" w:after="0" w:afterAutospacing="0" w:line="360" w:lineRule="auto"/>
        <w:ind w:left="0" w:firstLine="480"/>
        <w:jc w:val="both"/>
        <w:textAlignment w:val="baseline"/>
        <w:rPr>
          <w:sz w:val="28"/>
          <w:szCs w:val="28"/>
        </w:rPr>
      </w:pPr>
      <w:r>
        <w:rPr>
          <w:sz w:val="28"/>
          <w:szCs w:val="28"/>
        </w:rPr>
        <w:lastRenderedPageBreak/>
        <w:t>предложений органов местного самоуправления и заинтересованных лиц.</w:t>
      </w:r>
    </w:p>
    <w:p w:rsidR="00782BA5" w:rsidRDefault="00782BA5" w:rsidP="00782BA5">
      <w:pPr>
        <w:pStyle w:val="formattext"/>
        <w:numPr>
          <w:ilvl w:val="1"/>
          <w:numId w:val="14"/>
        </w:numPr>
        <w:shd w:val="clear" w:color="auto" w:fill="FFFFFF"/>
        <w:spacing w:before="0" w:beforeAutospacing="0" w:after="0" w:afterAutospacing="0" w:line="360" w:lineRule="auto"/>
        <w:jc w:val="both"/>
        <w:textAlignment w:val="baseline"/>
        <w:rPr>
          <w:sz w:val="28"/>
          <w:szCs w:val="28"/>
        </w:rPr>
      </w:pPr>
      <w:r>
        <w:rPr>
          <w:sz w:val="28"/>
          <w:szCs w:val="28"/>
        </w:rPr>
        <w:t>Местные нормативы включают в себя:</w:t>
      </w:r>
    </w:p>
    <w:p w:rsidR="00782BA5" w:rsidRDefault="00782BA5" w:rsidP="00782BA5">
      <w:pPr>
        <w:pStyle w:val="formattext"/>
        <w:numPr>
          <w:ilvl w:val="0"/>
          <w:numId w:val="16"/>
        </w:numPr>
        <w:shd w:val="clear" w:color="auto" w:fill="FFFFFF"/>
        <w:spacing w:before="0" w:beforeAutospacing="0" w:after="0" w:afterAutospacing="0" w:line="360" w:lineRule="auto"/>
        <w:ind w:left="0" w:firstLine="480"/>
        <w:jc w:val="both"/>
        <w:textAlignment w:val="baseline"/>
        <w:rPr>
          <w:sz w:val="28"/>
          <w:szCs w:val="28"/>
        </w:rPr>
      </w:pPr>
      <w:r>
        <w:rPr>
          <w:sz w:val="28"/>
          <w:szCs w:val="28"/>
        </w:rPr>
        <w:t>основную часть (расчетные показатели минимально допустимого уровня обеспеченности объектами населения Пожарского муниципального округа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782BA5" w:rsidRDefault="00782BA5" w:rsidP="00782BA5">
      <w:pPr>
        <w:pStyle w:val="formattext"/>
        <w:numPr>
          <w:ilvl w:val="0"/>
          <w:numId w:val="16"/>
        </w:numPr>
        <w:shd w:val="clear" w:color="auto" w:fill="FFFFFF"/>
        <w:spacing w:before="0" w:beforeAutospacing="0" w:after="0" w:afterAutospacing="0" w:line="360" w:lineRule="auto"/>
        <w:ind w:left="0" w:firstLine="480"/>
        <w:jc w:val="both"/>
        <w:textAlignment w:val="baseline"/>
        <w:rPr>
          <w:sz w:val="28"/>
          <w:szCs w:val="28"/>
        </w:rPr>
      </w:pPr>
      <w:r>
        <w:rPr>
          <w:sz w:val="28"/>
          <w:szCs w:val="28"/>
        </w:rPr>
        <w:t>материалы по обоснованию расчетных показателей, содержащихся в основной части нормативов градостроительного проектирования;</w:t>
      </w:r>
    </w:p>
    <w:p w:rsidR="00782BA5" w:rsidRDefault="00782BA5" w:rsidP="00782BA5">
      <w:pPr>
        <w:pStyle w:val="formattext"/>
        <w:numPr>
          <w:ilvl w:val="0"/>
          <w:numId w:val="16"/>
        </w:numPr>
        <w:shd w:val="clear" w:color="auto" w:fill="FFFFFF"/>
        <w:spacing w:before="0" w:beforeAutospacing="0" w:after="0" w:afterAutospacing="0" w:line="360" w:lineRule="auto"/>
        <w:ind w:left="0" w:firstLine="480"/>
        <w:jc w:val="both"/>
        <w:textAlignment w:val="baseline"/>
        <w:rPr>
          <w:sz w:val="28"/>
          <w:szCs w:val="28"/>
        </w:rPr>
      </w:pPr>
      <w:r>
        <w:rPr>
          <w:sz w:val="28"/>
          <w:szCs w:val="28"/>
        </w:rPr>
        <w:t>правила и область применения расчетных показателей, содержащихся в основной части нормативов градостроительного проектирования Пожарского муниципального округа.</w:t>
      </w:r>
    </w:p>
    <w:p w:rsidR="00782BA5" w:rsidRDefault="00782BA5" w:rsidP="00966543">
      <w:pPr>
        <w:pStyle w:val="formattext"/>
        <w:numPr>
          <w:ilvl w:val="1"/>
          <w:numId w:val="14"/>
        </w:numPr>
        <w:shd w:val="clear" w:color="auto" w:fill="FFFFFF"/>
        <w:spacing w:before="0" w:beforeAutospacing="0" w:after="0" w:afterAutospacing="0" w:line="360" w:lineRule="auto"/>
        <w:ind w:left="0" w:firstLine="480"/>
        <w:jc w:val="both"/>
        <w:textAlignment w:val="baseline"/>
        <w:rPr>
          <w:sz w:val="28"/>
          <w:szCs w:val="28"/>
        </w:rPr>
      </w:pPr>
      <w:r>
        <w:rPr>
          <w:sz w:val="28"/>
          <w:szCs w:val="28"/>
        </w:rPr>
        <w:t xml:space="preserve">В случае, если </w:t>
      </w:r>
      <w:r w:rsidR="00966543">
        <w:rPr>
          <w:sz w:val="28"/>
          <w:szCs w:val="28"/>
        </w:rPr>
        <w:t xml:space="preserve">в региональных нормативах градостроительного проектирования в Приморском крае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Приморского края, расчетные показатели минимально допустимого уровня обеспеченности такими объектами населения Пожарского муниципального округа, устанавливаемые местными нормативами, не могут быть ниже этих предельных значений.  </w:t>
      </w:r>
    </w:p>
    <w:p w:rsidR="0010398D" w:rsidRDefault="0010398D" w:rsidP="00966543">
      <w:pPr>
        <w:pStyle w:val="formattext"/>
        <w:numPr>
          <w:ilvl w:val="1"/>
          <w:numId w:val="14"/>
        </w:numPr>
        <w:shd w:val="clear" w:color="auto" w:fill="FFFFFF"/>
        <w:spacing w:before="0" w:beforeAutospacing="0" w:after="0" w:afterAutospacing="0" w:line="360" w:lineRule="auto"/>
        <w:ind w:left="0" w:firstLine="480"/>
        <w:jc w:val="both"/>
        <w:textAlignment w:val="baseline"/>
        <w:rPr>
          <w:sz w:val="28"/>
          <w:szCs w:val="28"/>
        </w:rPr>
      </w:pPr>
      <w:r>
        <w:rPr>
          <w:sz w:val="28"/>
          <w:szCs w:val="28"/>
        </w:rPr>
        <w:t xml:space="preserve">В случае, если в региональных нормативах градостроительного проектирования в Приморском крае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Приморского края, расчетные показатели максимально допустимого уровня территориальной доступности таких объектов для населения Пожарского муниципального округа не могут превышать эти предельные значения. </w:t>
      </w:r>
    </w:p>
    <w:p w:rsidR="00EF6ECE" w:rsidRDefault="00EF6ECE" w:rsidP="00EF6ECE">
      <w:pPr>
        <w:pStyle w:val="formattext"/>
        <w:shd w:val="clear" w:color="auto" w:fill="FFFFFF"/>
        <w:spacing w:before="0" w:beforeAutospacing="0" w:after="0" w:afterAutospacing="0"/>
        <w:ind w:firstLine="480"/>
        <w:textAlignment w:val="baseline"/>
        <w:rPr>
          <w:rFonts w:ascii="Arial" w:hAnsi="Arial" w:cs="Arial"/>
          <w:color w:val="444444"/>
        </w:rPr>
      </w:pPr>
    </w:p>
    <w:bookmarkEnd w:id="0"/>
    <w:p w:rsidR="00CD4B6A" w:rsidRPr="00CD4B6A" w:rsidRDefault="00CD4B6A" w:rsidP="00D50395">
      <w:pPr>
        <w:pStyle w:val="ConsPlusNormal"/>
        <w:spacing w:line="276" w:lineRule="auto"/>
        <w:jc w:val="center"/>
        <w:rPr>
          <w:rFonts w:ascii="Times New Roman" w:hAnsi="Times New Roman" w:cs="Times New Roman"/>
          <w:sz w:val="28"/>
          <w:szCs w:val="28"/>
        </w:rPr>
      </w:pPr>
      <w:r w:rsidRPr="00CD4B6A">
        <w:rPr>
          <w:rFonts w:ascii="Times New Roman" w:hAnsi="Times New Roman" w:cs="Times New Roman"/>
          <w:b/>
          <w:sz w:val="28"/>
          <w:szCs w:val="28"/>
        </w:rPr>
        <w:lastRenderedPageBreak/>
        <w:t xml:space="preserve">Статья 2. </w:t>
      </w:r>
      <w:r w:rsidR="00CE44DD">
        <w:rPr>
          <w:rFonts w:ascii="Times New Roman" w:hAnsi="Times New Roman" w:cs="Times New Roman"/>
          <w:b/>
          <w:sz w:val="28"/>
          <w:szCs w:val="28"/>
        </w:rPr>
        <w:t>Порядок подготовки и утверждения местных нормативов Пожарского муниципального округа</w:t>
      </w:r>
    </w:p>
    <w:p w:rsidR="00CD4B6A" w:rsidRPr="00CD4B6A" w:rsidRDefault="00CD4B6A" w:rsidP="00CD4B6A">
      <w:pPr>
        <w:pStyle w:val="ConsPlusNormal"/>
        <w:spacing w:line="360" w:lineRule="auto"/>
        <w:ind w:firstLine="540"/>
        <w:jc w:val="both"/>
        <w:rPr>
          <w:rFonts w:ascii="Times New Roman" w:hAnsi="Times New Roman" w:cs="Times New Roman"/>
          <w:b/>
          <w:sz w:val="28"/>
          <w:szCs w:val="28"/>
        </w:rPr>
      </w:pPr>
    </w:p>
    <w:p w:rsidR="00C1751F" w:rsidRDefault="00C1751F" w:rsidP="00CE44DD">
      <w:pPr>
        <w:pStyle w:val="ConsPlusNormal"/>
        <w:spacing w:line="360" w:lineRule="auto"/>
        <w:ind w:firstLine="540"/>
        <w:jc w:val="both"/>
        <w:rPr>
          <w:rFonts w:ascii="Times New Roman" w:eastAsia="Times New Roman" w:hAnsi="Times New Roman" w:cs="Times New Roman"/>
          <w:sz w:val="28"/>
          <w:szCs w:val="28"/>
        </w:rPr>
      </w:pPr>
      <w:bookmarkStart w:id="1" w:name="sub_25"/>
      <w:r w:rsidRPr="00C1751F">
        <w:rPr>
          <w:rFonts w:ascii="Times New Roman" w:eastAsia="Times New Roman" w:hAnsi="Times New Roman" w:cs="Times New Roman"/>
          <w:sz w:val="28"/>
          <w:szCs w:val="28"/>
        </w:rPr>
        <w:t xml:space="preserve">2.1. </w:t>
      </w:r>
      <w:r w:rsidR="00CE44DD">
        <w:rPr>
          <w:rFonts w:ascii="Times New Roman" w:eastAsia="Times New Roman" w:hAnsi="Times New Roman" w:cs="Times New Roman"/>
          <w:sz w:val="28"/>
          <w:szCs w:val="28"/>
        </w:rPr>
        <w:t>Решение о подготовке проекта местных нормативов принимается главой Пожарского муниципального округа в форме распоряжения администрации Пожарского муниципального округа</w:t>
      </w:r>
      <w:r w:rsidR="007716C8">
        <w:rPr>
          <w:rFonts w:ascii="Times New Roman" w:eastAsia="Times New Roman" w:hAnsi="Times New Roman" w:cs="Times New Roman"/>
          <w:sz w:val="28"/>
          <w:szCs w:val="28"/>
        </w:rPr>
        <w:t xml:space="preserve"> Приморского края</w:t>
      </w:r>
      <w:r w:rsidR="00CE44DD">
        <w:rPr>
          <w:rFonts w:ascii="Times New Roman" w:eastAsia="Times New Roman" w:hAnsi="Times New Roman" w:cs="Times New Roman"/>
          <w:sz w:val="28"/>
          <w:szCs w:val="28"/>
        </w:rPr>
        <w:t>.</w:t>
      </w:r>
    </w:p>
    <w:p w:rsidR="00CE44DD" w:rsidRDefault="00CE44DD" w:rsidP="00CE44DD">
      <w:pPr>
        <w:pStyle w:val="ConsPlusNormal"/>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В решении о подготовке местных нормативов определяются:</w:t>
      </w:r>
    </w:p>
    <w:p w:rsidR="00CE44DD" w:rsidRDefault="00CE44DD" w:rsidP="00CE44DD">
      <w:pPr>
        <w:pStyle w:val="ConsPlusNormal"/>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перечень расчетных показателей, которые должны быть отражены в местных нормативах;</w:t>
      </w:r>
    </w:p>
    <w:p w:rsidR="00CE44DD" w:rsidRDefault="00CE44DD" w:rsidP="00CE44DD">
      <w:pPr>
        <w:pStyle w:val="ConsPlusNormal"/>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указания на сроки разработки проектов местных нормативов;</w:t>
      </w:r>
    </w:p>
    <w:p w:rsidR="00CE44DD" w:rsidRDefault="00CE44DD" w:rsidP="00CE44DD">
      <w:pPr>
        <w:pStyle w:val="ConsPlusNormal"/>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сведения о сроках и порядке подачи заинтересованными лицами предложений, касающихся подготовки местных нормативов;</w:t>
      </w:r>
    </w:p>
    <w:p w:rsidR="00CE44DD" w:rsidRDefault="00CE44DD" w:rsidP="00CE44DD">
      <w:pPr>
        <w:pStyle w:val="ConsPlusNormal"/>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условия финансирования и иные вопросы организации работ по подготовке местных нормативов.</w:t>
      </w:r>
    </w:p>
    <w:p w:rsidR="00CE44DD" w:rsidRPr="0014060D" w:rsidRDefault="00CE44DD" w:rsidP="00CE44DD">
      <w:pPr>
        <w:pStyle w:val="ConsPlusNormal"/>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Подготовка проекта местных нормативов может быть осуществлена </w:t>
      </w:r>
      <w:r w:rsidR="0014060D">
        <w:rPr>
          <w:rFonts w:ascii="Times New Roman" w:eastAsia="Times New Roman" w:hAnsi="Times New Roman" w:cs="Times New Roman"/>
          <w:sz w:val="28"/>
          <w:szCs w:val="28"/>
        </w:rPr>
        <w:t xml:space="preserve">самостоятельно </w:t>
      </w:r>
      <w:r>
        <w:rPr>
          <w:rFonts w:ascii="Times New Roman" w:eastAsia="Times New Roman" w:hAnsi="Times New Roman" w:cs="Times New Roman"/>
          <w:sz w:val="28"/>
          <w:szCs w:val="28"/>
        </w:rPr>
        <w:t>администраци</w:t>
      </w:r>
      <w:r w:rsidR="0014060D">
        <w:rPr>
          <w:rFonts w:ascii="Times New Roman" w:eastAsia="Times New Roman" w:hAnsi="Times New Roman" w:cs="Times New Roman"/>
          <w:sz w:val="28"/>
          <w:szCs w:val="28"/>
        </w:rPr>
        <w:t>ей</w:t>
      </w:r>
      <w:r>
        <w:rPr>
          <w:rFonts w:ascii="Times New Roman" w:eastAsia="Times New Roman" w:hAnsi="Times New Roman" w:cs="Times New Roman"/>
          <w:sz w:val="28"/>
          <w:szCs w:val="28"/>
        </w:rPr>
        <w:t xml:space="preserve"> Пожарского муниципального округа </w:t>
      </w:r>
      <w:r w:rsidRPr="0014060D">
        <w:rPr>
          <w:rFonts w:ascii="Times New Roman" w:eastAsia="Times New Roman" w:hAnsi="Times New Roman" w:cs="Times New Roman"/>
          <w:sz w:val="28"/>
          <w:szCs w:val="28"/>
        </w:rPr>
        <w:t>(далее – Уполномоченный орган) либо иным лицом в соответствии с техническим заданием</w:t>
      </w:r>
      <w:r w:rsidR="0069295F" w:rsidRPr="0014060D">
        <w:rPr>
          <w:rFonts w:ascii="Times New Roman" w:eastAsia="Times New Roman" w:hAnsi="Times New Roman" w:cs="Times New Roman"/>
          <w:sz w:val="28"/>
          <w:szCs w:val="28"/>
        </w:rPr>
        <w:t xml:space="preserve"> на основании муниципального контракта, заключенного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w:t>
      </w:r>
    </w:p>
    <w:p w:rsidR="0069295F" w:rsidRPr="0014060D" w:rsidRDefault="0069295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2.4. Уполномоченный орган:</w:t>
      </w:r>
    </w:p>
    <w:p w:rsidR="0069295F" w:rsidRPr="0014060D" w:rsidRDefault="0069295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осуществляет организацию работ по разработке проекта местных нормативов;</w:t>
      </w:r>
    </w:p>
    <w:p w:rsidR="0069295F" w:rsidRPr="0014060D" w:rsidRDefault="0069295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готовит техническое задание на разработку местных нормативов;</w:t>
      </w:r>
    </w:p>
    <w:p w:rsidR="0069295F" w:rsidRPr="0014060D" w:rsidRDefault="0069295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обеспечивает сбор предложений заинтересованных лиц, касающихся подготовки местных нормативов;</w:t>
      </w:r>
    </w:p>
    <w:p w:rsidR="0069295F" w:rsidRPr="0014060D" w:rsidRDefault="0069295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xml:space="preserve">- готовит проект </w:t>
      </w:r>
      <w:r w:rsidR="007716C8">
        <w:rPr>
          <w:rFonts w:ascii="Times New Roman" w:eastAsia="Times New Roman" w:hAnsi="Times New Roman" w:cs="Times New Roman"/>
          <w:sz w:val="28"/>
          <w:szCs w:val="28"/>
        </w:rPr>
        <w:t>нормативного правового акта</w:t>
      </w:r>
      <w:r w:rsidRPr="0014060D">
        <w:rPr>
          <w:rFonts w:ascii="Times New Roman" w:eastAsia="Times New Roman" w:hAnsi="Times New Roman" w:cs="Times New Roman"/>
          <w:sz w:val="28"/>
          <w:szCs w:val="28"/>
        </w:rPr>
        <w:t xml:space="preserve"> Думы Пожарского муниципального округа об утверждении местных нормативов градостроительного проектирования или о</w:t>
      </w:r>
      <w:r w:rsidR="00673E3E" w:rsidRPr="0014060D">
        <w:rPr>
          <w:rFonts w:ascii="Times New Roman" w:eastAsia="Times New Roman" w:hAnsi="Times New Roman" w:cs="Times New Roman"/>
          <w:sz w:val="28"/>
          <w:szCs w:val="28"/>
        </w:rPr>
        <w:t>б утверждении</w:t>
      </w:r>
      <w:r w:rsidRPr="0014060D">
        <w:rPr>
          <w:rFonts w:ascii="Times New Roman" w:eastAsia="Times New Roman" w:hAnsi="Times New Roman" w:cs="Times New Roman"/>
          <w:sz w:val="28"/>
          <w:szCs w:val="28"/>
        </w:rPr>
        <w:t xml:space="preserve"> изменений в них.</w:t>
      </w:r>
    </w:p>
    <w:p w:rsidR="0069295F" w:rsidRPr="0014060D" w:rsidRDefault="0069295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xml:space="preserve">2.5. </w:t>
      </w:r>
      <w:r w:rsidR="0093084F" w:rsidRPr="0014060D">
        <w:rPr>
          <w:rFonts w:ascii="Times New Roman" w:eastAsia="Times New Roman" w:hAnsi="Times New Roman" w:cs="Times New Roman"/>
          <w:sz w:val="28"/>
          <w:szCs w:val="28"/>
        </w:rPr>
        <w:t xml:space="preserve">Разработанный проект местных нормативов размещается на </w:t>
      </w:r>
      <w:r w:rsidR="0093084F" w:rsidRPr="0014060D">
        <w:rPr>
          <w:rFonts w:ascii="Times New Roman" w:eastAsia="Times New Roman" w:hAnsi="Times New Roman" w:cs="Times New Roman"/>
          <w:sz w:val="28"/>
          <w:szCs w:val="28"/>
        </w:rPr>
        <w:lastRenderedPageBreak/>
        <w:t>официальном сайте администрации Пожарского муниципального округа в сети Интернет и публикуется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93084F" w:rsidRPr="0014060D" w:rsidRDefault="0093084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xml:space="preserve">2.6. Заинтересованные физические лица или юридические лица вправе представить в Уполномоченный орган свои предложения по проекту местных нормативов в течение двух месяцев со дня его размещения на официальном сайте администрации Пожарского муниципального округа в сети Интернет. </w:t>
      </w:r>
    </w:p>
    <w:p w:rsidR="0093084F" w:rsidRPr="0014060D" w:rsidRDefault="0093084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2.7. По истечении двух месяцев, но не позднее трех месяцев со дня размещения проектов местных нормативов градостроительного проектирования на официальном сайте администрации Пожарского муниципального округа в сети Интернет Уполномоченный орган направляет проект местных нормативов для утверждения в Думу Пожарского муниципального округа.</w:t>
      </w:r>
    </w:p>
    <w:p w:rsidR="0093084F" w:rsidRPr="0014060D" w:rsidRDefault="0093084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2.8. Утвержденные местные нормативы подлежат официальному опубликованию в порядке, установленном для официального опубликования муниципальных правовых актов, иной официальной информации и размещению на официальном сайте администрации Пожарского муниципального округа в сети Интернет.</w:t>
      </w:r>
    </w:p>
    <w:p w:rsidR="0093084F" w:rsidRPr="0014060D" w:rsidRDefault="0093084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2.9. Утвержденные местные нормативы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93084F" w:rsidRPr="0014060D" w:rsidRDefault="0093084F" w:rsidP="00CE44DD">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xml:space="preserve">2.10. Финансирование подготовки проекта местных нормативов осуществляется за счет средств бюджета Пожарского муниципального округа. </w:t>
      </w:r>
    </w:p>
    <w:p w:rsidR="00CE44DD" w:rsidRPr="0014060D" w:rsidRDefault="00CE44DD" w:rsidP="00CE44DD">
      <w:pPr>
        <w:pStyle w:val="formattext"/>
        <w:shd w:val="clear" w:color="auto" w:fill="FFFFFF"/>
        <w:spacing w:before="0" w:beforeAutospacing="0" w:after="0" w:afterAutospacing="0"/>
        <w:ind w:firstLine="480"/>
        <w:textAlignment w:val="baseline"/>
        <w:rPr>
          <w:rFonts w:ascii="Arial" w:hAnsi="Arial" w:cs="Arial"/>
        </w:rPr>
      </w:pPr>
      <w:r w:rsidRPr="0014060D">
        <w:rPr>
          <w:rFonts w:ascii="Arial" w:hAnsi="Arial" w:cs="Arial"/>
        </w:rPr>
        <w:t> </w:t>
      </w:r>
      <w:r w:rsidRPr="0014060D">
        <w:rPr>
          <w:rFonts w:ascii="Arial" w:hAnsi="Arial" w:cs="Arial"/>
        </w:rPr>
        <w:br/>
      </w:r>
    </w:p>
    <w:bookmarkEnd w:id="1"/>
    <w:p w:rsidR="003F3876" w:rsidRPr="0014060D" w:rsidRDefault="00CD4B6A" w:rsidP="00A45D6C">
      <w:pPr>
        <w:pStyle w:val="ConsPlusNormal"/>
        <w:spacing w:line="276" w:lineRule="auto"/>
        <w:jc w:val="center"/>
        <w:rPr>
          <w:rFonts w:ascii="Times New Roman" w:hAnsi="Times New Roman" w:cs="Times New Roman"/>
          <w:b/>
          <w:sz w:val="28"/>
          <w:szCs w:val="28"/>
        </w:rPr>
      </w:pPr>
      <w:r w:rsidRPr="0014060D">
        <w:rPr>
          <w:rFonts w:ascii="Times New Roman" w:hAnsi="Times New Roman" w:cs="Times New Roman"/>
          <w:b/>
          <w:sz w:val="28"/>
          <w:szCs w:val="28"/>
        </w:rPr>
        <w:t xml:space="preserve">Статья 3. </w:t>
      </w:r>
      <w:r w:rsidR="005A5F45" w:rsidRPr="0014060D">
        <w:rPr>
          <w:rFonts w:ascii="Times New Roman" w:hAnsi="Times New Roman" w:cs="Times New Roman"/>
          <w:b/>
          <w:sz w:val="28"/>
          <w:szCs w:val="28"/>
        </w:rPr>
        <w:t>Внесение изменений в местные нормативы</w:t>
      </w:r>
    </w:p>
    <w:p w:rsidR="00CD4B6A" w:rsidRPr="0014060D" w:rsidRDefault="00CD4B6A" w:rsidP="00A45D6C">
      <w:pPr>
        <w:pStyle w:val="ConsPlusNormal"/>
        <w:spacing w:line="276" w:lineRule="auto"/>
        <w:ind w:firstLine="540"/>
        <w:jc w:val="both"/>
        <w:rPr>
          <w:rFonts w:ascii="Times New Roman" w:hAnsi="Times New Roman" w:cs="Times New Roman"/>
          <w:b/>
          <w:sz w:val="28"/>
          <w:szCs w:val="28"/>
        </w:rPr>
      </w:pPr>
    </w:p>
    <w:p w:rsidR="000D1786" w:rsidRPr="0014060D" w:rsidRDefault="000D1786" w:rsidP="000D1786">
      <w:pPr>
        <w:pStyle w:val="ConsPlusNormal"/>
        <w:spacing w:line="360" w:lineRule="auto"/>
        <w:ind w:firstLine="540"/>
        <w:jc w:val="both"/>
        <w:rPr>
          <w:rFonts w:ascii="Times New Roman" w:eastAsia="Times New Roman" w:hAnsi="Times New Roman" w:cs="Times New Roman"/>
          <w:sz w:val="28"/>
          <w:szCs w:val="28"/>
        </w:rPr>
      </w:pPr>
      <w:r w:rsidRPr="0014060D">
        <w:rPr>
          <w:rFonts w:ascii="Times New Roman" w:eastAsia="Times New Roman" w:hAnsi="Times New Roman" w:cs="Times New Roman"/>
          <w:sz w:val="28"/>
          <w:szCs w:val="28"/>
        </w:rPr>
        <w:t xml:space="preserve">3.1. </w:t>
      </w:r>
      <w:r w:rsidR="005A5F45" w:rsidRPr="0014060D">
        <w:rPr>
          <w:rFonts w:ascii="Times New Roman" w:eastAsia="Times New Roman" w:hAnsi="Times New Roman" w:cs="Times New Roman"/>
          <w:sz w:val="28"/>
          <w:szCs w:val="28"/>
        </w:rPr>
        <w:t>Внесение изменений в местные нормативы осуществляется в порядке, определенном настоящим Положением для подготовки и утверждения местных нормативов.</w:t>
      </w:r>
    </w:p>
    <w:p w:rsidR="008A376D" w:rsidRPr="0014060D" w:rsidRDefault="008A376D" w:rsidP="008A376D">
      <w:pPr>
        <w:pStyle w:val="ConsPlusNormal"/>
        <w:spacing w:line="360" w:lineRule="auto"/>
        <w:ind w:firstLine="851"/>
        <w:jc w:val="center"/>
        <w:rPr>
          <w:rFonts w:ascii="Times New Roman" w:hAnsi="Times New Roman" w:cs="Times New Roman"/>
          <w:sz w:val="28"/>
          <w:szCs w:val="28"/>
        </w:rPr>
      </w:pPr>
      <w:r w:rsidRPr="0014060D">
        <w:rPr>
          <w:rFonts w:ascii="Times New Roman" w:hAnsi="Times New Roman" w:cs="Times New Roman"/>
          <w:sz w:val="28"/>
          <w:szCs w:val="28"/>
        </w:rPr>
        <w:lastRenderedPageBreak/>
        <w:t>____________________</w:t>
      </w:r>
    </w:p>
    <w:p w:rsidR="00CD4B6A" w:rsidRPr="0014060D" w:rsidRDefault="00CD4B6A" w:rsidP="00722713">
      <w:pPr>
        <w:ind w:right="-6"/>
        <w:jc w:val="both"/>
        <w:rPr>
          <w:sz w:val="28"/>
          <w:szCs w:val="28"/>
        </w:rPr>
      </w:pPr>
    </w:p>
    <w:p w:rsidR="00E578E5" w:rsidRDefault="00E578E5" w:rsidP="00CD4B6A">
      <w:pPr>
        <w:pStyle w:val="ConsPlusNormal"/>
        <w:jc w:val="right"/>
        <w:rPr>
          <w:rFonts w:ascii="Times New Roman" w:hAnsi="Times New Roman"/>
          <w:sz w:val="26"/>
          <w:szCs w:val="26"/>
        </w:rPr>
      </w:pPr>
    </w:p>
    <w:sectPr w:rsidR="00E578E5" w:rsidSect="00046F71">
      <w:headerReference w:type="even" r:id="rId9"/>
      <w:headerReference w:type="default" r:id="rId10"/>
      <w:footerReference w:type="even" r:id="rId11"/>
      <w:footerReference w:type="default" r:id="rId12"/>
      <w:headerReference w:type="first" r:id="rId13"/>
      <w:footerReference w:type="first" r:id="rId14"/>
      <w:pgSz w:w="11906" w:h="16838"/>
      <w:pgMar w:top="567" w:right="707" w:bottom="709" w:left="1418"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87" w:rsidRDefault="00BA4787" w:rsidP="004F771E">
      <w:r>
        <w:separator/>
      </w:r>
    </w:p>
  </w:endnote>
  <w:endnote w:type="continuationSeparator" w:id="1">
    <w:p w:rsidR="00BA4787" w:rsidRDefault="00BA4787" w:rsidP="004F7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71" w:rsidRDefault="00046F7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71" w:rsidRDefault="000615C6">
    <w:pPr>
      <w:pStyle w:val="ab"/>
      <w:jc w:val="center"/>
    </w:pPr>
    <w:fldSimple w:instr="PAGE   \* MERGEFORMAT">
      <w:r w:rsidR="008A6BB6">
        <w:rPr>
          <w:noProof/>
        </w:rPr>
        <w:t>1</w:t>
      </w:r>
    </w:fldSimple>
  </w:p>
  <w:p w:rsidR="004F771E" w:rsidRDefault="004F771E">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71" w:rsidRDefault="00046F7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87" w:rsidRDefault="00BA4787" w:rsidP="004F771E">
      <w:r>
        <w:separator/>
      </w:r>
    </w:p>
  </w:footnote>
  <w:footnote w:type="continuationSeparator" w:id="1">
    <w:p w:rsidR="00BA4787" w:rsidRDefault="00BA4787" w:rsidP="004F77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71" w:rsidRDefault="00046F7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71" w:rsidRDefault="00046F71">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71" w:rsidRDefault="00046F7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A7B15"/>
    <w:multiLevelType w:val="hybridMultilevel"/>
    <w:tmpl w:val="C6984906"/>
    <w:lvl w:ilvl="0" w:tplc="05F6213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0E2D7F0A"/>
    <w:multiLevelType w:val="hybridMultilevel"/>
    <w:tmpl w:val="FED8403C"/>
    <w:lvl w:ilvl="0" w:tplc="D20EFCD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155C242F"/>
    <w:multiLevelType w:val="hybridMultilevel"/>
    <w:tmpl w:val="226A88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81C9D"/>
    <w:multiLevelType w:val="hybridMultilevel"/>
    <w:tmpl w:val="CEC269AE"/>
    <w:lvl w:ilvl="0" w:tplc="93083344">
      <w:start w:val="1"/>
      <w:numFmt w:val="bullet"/>
      <w:lvlText w:val="–"/>
      <w:lvlJc w:val="left"/>
      <w:pPr>
        <w:ind w:left="709" w:hanging="360"/>
      </w:pPr>
      <w:rPr>
        <w:rFonts w:ascii="Arial" w:eastAsia="Arial" w:hAnsi="Arial" w:cs="Arial"/>
      </w:rPr>
    </w:lvl>
    <w:lvl w:ilvl="1" w:tplc="06E4B76E">
      <w:start w:val="1"/>
      <w:numFmt w:val="bullet"/>
      <w:lvlText w:val="o"/>
      <w:lvlJc w:val="left"/>
      <w:pPr>
        <w:ind w:left="1429" w:hanging="360"/>
      </w:pPr>
      <w:rPr>
        <w:rFonts w:ascii="Courier New" w:eastAsia="Courier New" w:hAnsi="Courier New" w:cs="Courier New"/>
      </w:rPr>
    </w:lvl>
    <w:lvl w:ilvl="2" w:tplc="98E8627E">
      <w:start w:val="1"/>
      <w:numFmt w:val="bullet"/>
      <w:lvlText w:val="§"/>
      <w:lvlJc w:val="left"/>
      <w:pPr>
        <w:ind w:left="2149" w:hanging="360"/>
      </w:pPr>
      <w:rPr>
        <w:rFonts w:ascii="Wingdings" w:eastAsia="Wingdings" w:hAnsi="Wingdings" w:cs="Wingdings"/>
      </w:rPr>
    </w:lvl>
    <w:lvl w:ilvl="3" w:tplc="D978903C">
      <w:start w:val="1"/>
      <w:numFmt w:val="bullet"/>
      <w:lvlText w:val="·"/>
      <w:lvlJc w:val="left"/>
      <w:pPr>
        <w:ind w:left="2869" w:hanging="360"/>
      </w:pPr>
      <w:rPr>
        <w:rFonts w:ascii="Symbol" w:eastAsia="Symbol" w:hAnsi="Symbol" w:cs="Symbol"/>
      </w:rPr>
    </w:lvl>
    <w:lvl w:ilvl="4" w:tplc="FAC4CA62">
      <w:start w:val="1"/>
      <w:numFmt w:val="bullet"/>
      <w:lvlText w:val="o"/>
      <w:lvlJc w:val="left"/>
      <w:pPr>
        <w:ind w:left="3589" w:hanging="360"/>
      </w:pPr>
      <w:rPr>
        <w:rFonts w:ascii="Courier New" w:eastAsia="Courier New" w:hAnsi="Courier New" w:cs="Courier New"/>
      </w:rPr>
    </w:lvl>
    <w:lvl w:ilvl="5" w:tplc="B0702CE8">
      <w:start w:val="1"/>
      <w:numFmt w:val="bullet"/>
      <w:lvlText w:val="§"/>
      <w:lvlJc w:val="left"/>
      <w:pPr>
        <w:ind w:left="4309" w:hanging="360"/>
      </w:pPr>
      <w:rPr>
        <w:rFonts w:ascii="Wingdings" w:eastAsia="Wingdings" w:hAnsi="Wingdings" w:cs="Wingdings"/>
      </w:rPr>
    </w:lvl>
    <w:lvl w:ilvl="6" w:tplc="44CEF5CE">
      <w:start w:val="1"/>
      <w:numFmt w:val="bullet"/>
      <w:lvlText w:val="·"/>
      <w:lvlJc w:val="left"/>
      <w:pPr>
        <w:ind w:left="5029" w:hanging="360"/>
      </w:pPr>
      <w:rPr>
        <w:rFonts w:ascii="Symbol" w:eastAsia="Symbol" w:hAnsi="Symbol" w:cs="Symbol"/>
      </w:rPr>
    </w:lvl>
    <w:lvl w:ilvl="7" w:tplc="7AA0C206">
      <w:start w:val="1"/>
      <w:numFmt w:val="bullet"/>
      <w:lvlText w:val="o"/>
      <w:lvlJc w:val="left"/>
      <w:pPr>
        <w:ind w:left="5749" w:hanging="360"/>
      </w:pPr>
      <w:rPr>
        <w:rFonts w:ascii="Courier New" w:eastAsia="Courier New" w:hAnsi="Courier New" w:cs="Courier New"/>
      </w:rPr>
    </w:lvl>
    <w:lvl w:ilvl="8" w:tplc="0D365056">
      <w:start w:val="1"/>
      <w:numFmt w:val="bullet"/>
      <w:lvlText w:val="§"/>
      <w:lvlJc w:val="left"/>
      <w:pPr>
        <w:ind w:left="6469" w:hanging="360"/>
      </w:pPr>
      <w:rPr>
        <w:rFonts w:ascii="Wingdings" w:eastAsia="Wingdings" w:hAnsi="Wingdings" w:cs="Wingdings"/>
      </w:rPr>
    </w:lvl>
  </w:abstractNum>
  <w:abstractNum w:abstractNumId="6">
    <w:nsid w:val="25AD1969"/>
    <w:multiLevelType w:val="multilevel"/>
    <w:tmpl w:val="2D06B866"/>
    <w:lvl w:ilvl="0">
      <w:start w:val="1"/>
      <w:numFmt w:val="decimal"/>
      <w:lvlText w:val="%1."/>
      <w:lvlJc w:val="left"/>
      <w:pPr>
        <w:ind w:left="590" w:hanging="590"/>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7">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2870A2"/>
    <w:multiLevelType w:val="hybridMultilevel"/>
    <w:tmpl w:val="AA3E94B4"/>
    <w:lvl w:ilvl="0" w:tplc="22A8ECB2">
      <w:start w:val="8"/>
      <w:numFmt w:val="decimal"/>
      <w:lvlText w:val="%1."/>
      <w:lvlJc w:val="left"/>
      <w:pPr>
        <w:ind w:left="107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11">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7"/>
  </w:num>
  <w:num w:numId="5">
    <w:abstractNumId w:val="11"/>
  </w:num>
  <w:num w:numId="6">
    <w:abstractNumId w:val="14"/>
  </w:num>
  <w:num w:numId="7">
    <w:abstractNumId w:val="13"/>
  </w:num>
  <w:num w:numId="8">
    <w:abstractNumId w:val="15"/>
  </w:num>
  <w:num w:numId="9">
    <w:abstractNumId w:val="12"/>
  </w:num>
  <w:num w:numId="10">
    <w:abstractNumId w:val="8"/>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856817"/>
    <w:rsid w:val="00000A00"/>
    <w:rsid w:val="00003D17"/>
    <w:rsid w:val="0000643B"/>
    <w:rsid w:val="00010BFC"/>
    <w:rsid w:val="0001100C"/>
    <w:rsid w:val="00013473"/>
    <w:rsid w:val="0001758E"/>
    <w:rsid w:val="0001770D"/>
    <w:rsid w:val="000203C9"/>
    <w:rsid w:val="00033CB2"/>
    <w:rsid w:val="000345C0"/>
    <w:rsid w:val="00036B5D"/>
    <w:rsid w:val="00041238"/>
    <w:rsid w:val="00042B17"/>
    <w:rsid w:val="000434AD"/>
    <w:rsid w:val="000448DC"/>
    <w:rsid w:val="00046F71"/>
    <w:rsid w:val="000475DE"/>
    <w:rsid w:val="00050E2B"/>
    <w:rsid w:val="000520FA"/>
    <w:rsid w:val="00053796"/>
    <w:rsid w:val="000546B4"/>
    <w:rsid w:val="00054B01"/>
    <w:rsid w:val="00054C0D"/>
    <w:rsid w:val="00055C36"/>
    <w:rsid w:val="00056210"/>
    <w:rsid w:val="00056895"/>
    <w:rsid w:val="000615C6"/>
    <w:rsid w:val="00061688"/>
    <w:rsid w:val="000622E0"/>
    <w:rsid w:val="00063042"/>
    <w:rsid w:val="000633F8"/>
    <w:rsid w:val="00064BF4"/>
    <w:rsid w:val="00070CCA"/>
    <w:rsid w:val="0007186F"/>
    <w:rsid w:val="00072B42"/>
    <w:rsid w:val="00072B81"/>
    <w:rsid w:val="00073792"/>
    <w:rsid w:val="00074376"/>
    <w:rsid w:val="00082696"/>
    <w:rsid w:val="000844AC"/>
    <w:rsid w:val="00084D78"/>
    <w:rsid w:val="0008542E"/>
    <w:rsid w:val="00085B60"/>
    <w:rsid w:val="00086D1A"/>
    <w:rsid w:val="000870EB"/>
    <w:rsid w:val="00087F44"/>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317C"/>
    <w:rsid w:val="000C4A19"/>
    <w:rsid w:val="000C6704"/>
    <w:rsid w:val="000D0E38"/>
    <w:rsid w:val="000D1786"/>
    <w:rsid w:val="000D312B"/>
    <w:rsid w:val="000D4626"/>
    <w:rsid w:val="000D4817"/>
    <w:rsid w:val="000E041E"/>
    <w:rsid w:val="000E074A"/>
    <w:rsid w:val="000E2EC3"/>
    <w:rsid w:val="000E3BBA"/>
    <w:rsid w:val="000F17AD"/>
    <w:rsid w:val="0010398D"/>
    <w:rsid w:val="00105E6F"/>
    <w:rsid w:val="00111521"/>
    <w:rsid w:val="00111D98"/>
    <w:rsid w:val="00114A7C"/>
    <w:rsid w:val="001152E8"/>
    <w:rsid w:val="001162E5"/>
    <w:rsid w:val="0011685E"/>
    <w:rsid w:val="00121A43"/>
    <w:rsid w:val="00121E3E"/>
    <w:rsid w:val="00122C2E"/>
    <w:rsid w:val="001237E4"/>
    <w:rsid w:val="001250B5"/>
    <w:rsid w:val="00125BD2"/>
    <w:rsid w:val="00126492"/>
    <w:rsid w:val="00126AD9"/>
    <w:rsid w:val="00126EE2"/>
    <w:rsid w:val="0012705C"/>
    <w:rsid w:val="00131236"/>
    <w:rsid w:val="0013236A"/>
    <w:rsid w:val="001328DD"/>
    <w:rsid w:val="00136549"/>
    <w:rsid w:val="001405FB"/>
    <w:rsid w:val="0014060D"/>
    <w:rsid w:val="001409E7"/>
    <w:rsid w:val="00143A48"/>
    <w:rsid w:val="00144D4D"/>
    <w:rsid w:val="001450B1"/>
    <w:rsid w:val="00146364"/>
    <w:rsid w:val="00150A97"/>
    <w:rsid w:val="0015227B"/>
    <w:rsid w:val="00152484"/>
    <w:rsid w:val="001560C6"/>
    <w:rsid w:val="001607B7"/>
    <w:rsid w:val="00163CC3"/>
    <w:rsid w:val="001640EC"/>
    <w:rsid w:val="00164B13"/>
    <w:rsid w:val="00167478"/>
    <w:rsid w:val="0017109E"/>
    <w:rsid w:val="00171A85"/>
    <w:rsid w:val="001729B1"/>
    <w:rsid w:val="00173013"/>
    <w:rsid w:val="00173A71"/>
    <w:rsid w:val="00174CC7"/>
    <w:rsid w:val="0017535B"/>
    <w:rsid w:val="001758BD"/>
    <w:rsid w:val="0017655E"/>
    <w:rsid w:val="00180E39"/>
    <w:rsid w:val="00184A44"/>
    <w:rsid w:val="001860CF"/>
    <w:rsid w:val="00192249"/>
    <w:rsid w:val="00194012"/>
    <w:rsid w:val="00194680"/>
    <w:rsid w:val="001946BE"/>
    <w:rsid w:val="001952B8"/>
    <w:rsid w:val="00195744"/>
    <w:rsid w:val="00195EC4"/>
    <w:rsid w:val="001A12C4"/>
    <w:rsid w:val="001A718F"/>
    <w:rsid w:val="001B06B4"/>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2C76"/>
    <w:rsid w:val="001F2CA5"/>
    <w:rsid w:val="001F3733"/>
    <w:rsid w:val="001F3E9D"/>
    <w:rsid w:val="001F48F2"/>
    <w:rsid w:val="001F5123"/>
    <w:rsid w:val="001F64D2"/>
    <w:rsid w:val="002014BB"/>
    <w:rsid w:val="002022EF"/>
    <w:rsid w:val="002026F7"/>
    <w:rsid w:val="00207AA9"/>
    <w:rsid w:val="00214A51"/>
    <w:rsid w:val="00216397"/>
    <w:rsid w:val="00216AF3"/>
    <w:rsid w:val="00222EBA"/>
    <w:rsid w:val="00223EF0"/>
    <w:rsid w:val="00223F89"/>
    <w:rsid w:val="00224AEC"/>
    <w:rsid w:val="00224C04"/>
    <w:rsid w:val="00226796"/>
    <w:rsid w:val="00226F0F"/>
    <w:rsid w:val="00227D8A"/>
    <w:rsid w:val="002310DA"/>
    <w:rsid w:val="00236492"/>
    <w:rsid w:val="002429B2"/>
    <w:rsid w:val="00242C10"/>
    <w:rsid w:val="00242ECD"/>
    <w:rsid w:val="00243D74"/>
    <w:rsid w:val="00244583"/>
    <w:rsid w:val="00246954"/>
    <w:rsid w:val="00246B43"/>
    <w:rsid w:val="002506C7"/>
    <w:rsid w:val="0025155E"/>
    <w:rsid w:val="00251CA4"/>
    <w:rsid w:val="002607AA"/>
    <w:rsid w:val="00261298"/>
    <w:rsid w:val="00263AA6"/>
    <w:rsid w:val="00266329"/>
    <w:rsid w:val="00266C72"/>
    <w:rsid w:val="002738AA"/>
    <w:rsid w:val="00274D78"/>
    <w:rsid w:val="00276BDE"/>
    <w:rsid w:val="00277E96"/>
    <w:rsid w:val="00282701"/>
    <w:rsid w:val="00286F07"/>
    <w:rsid w:val="00287C92"/>
    <w:rsid w:val="002900C5"/>
    <w:rsid w:val="00290CA0"/>
    <w:rsid w:val="00291436"/>
    <w:rsid w:val="00292404"/>
    <w:rsid w:val="00292593"/>
    <w:rsid w:val="00292A47"/>
    <w:rsid w:val="002943BB"/>
    <w:rsid w:val="002949E6"/>
    <w:rsid w:val="002955E0"/>
    <w:rsid w:val="00296480"/>
    <w:rsid w:val="002A0FEC"/>
    <w:rsid w:val="002A13C5"/>
    <w:rsid w:val="002A2259"/>
    <w:rsid w:val="002A2B15"/>
    <w:rsid w:val="002A4E13"/>
    <w:rsid w:val="002A7055"/>
    <w:rsid w:val="002A7E34"/>
    <w:rsid w:val="002B033B"/>
    <w:rsid w:val="002B17AF"/>
    <w:rsid w:val="002B26AC"/>
    <w:rsid w:val="002B47CA"/>
    <w:rsid w:val="002C13C8"/>
    <w:rsid w:val="002C2949"/>
    <w:rsid w:val="002C352D"/>
    <w:rsid w:val="002C7421"/>
    <w:rsid w:val="002C7854"/>
    <w:rsid w:val="002D0254"/>
    <w:rsid w:val="002D25DF"/>
    <w:rsid w:val="002D2B6F"/>
    <w:rsid w:val="002D332C"/>
    <w:rsid w:val="002D4935"/>
    <w:rsid w:val="002D67B1"/>
    <w:rsid w:val="002D7BF8"/>
    <w:rsid w:val="002E00F5"/>
    <w:rsid w:val="002E00FF"/>
    <w:rsid w:val="002E2042"/>
    <w:rsid w:val="002E359D"/>
    <w:rsid w:val="002E3C65"/>
    <w:rsid w:val="002E3FFC"/>
    <w:rsid w:val="002E5A07"/>
    <w:rsid w:val="002E5DA7"/>
    <w:rsid w:val="002E6F05"/>
    <w:rsid w:val="002F007B"/>
    <w:rsid w:val="002F3027"/>
    <w:rsid w:val="002F3505"/>
    <w:rsid w:val="002F36A9"/>
    <w:rsid w:val="00304525"/>
    <w:rsid w:val="003071F5"/>
    <w:rsid w:val="00307360"/>
    <w:rsid w:val="0031022A"/>
    <w:rsid w:val="0031567E"/>
    <w:rsid w:val="003240D3"/>
    <w:rsid w:val="00325B91"/>
    <w:rsid w:val="003265A3"/>
    <w:rsid w:val="0032691E"/>
    <w:rsid w:val="00327BBB"/>
    <w:rsid w:val="00333096"/>
    <w:rsid w:val="00333792"/>
    <w:rsid w:val="00334494"/>
    <w:rsid w:val="00334540"/>
    <w:rsid w:val="00334592"/>
    <w:rsid w:val="00334661"/>
    <w:rsid w:val="00334C68"/>
    <w:rsid w:val="003354E2"/>
    <w:rsid w:val="00335B06"/>
    <w:rsid w:val="00336D13"/>
    <w:rsid w:val="00340FA4"/>
    <w:rsid w:val="00341AE3"/>
    <w:rsid w:val="00342297"/>
    <w:rsid w:val="003434DE"/>
    <w:rsid w:val="00343838"/>
    <w:rsid w:val="00343CC4"/>
    <w:rsid w:val="003440BC"/>
    <w:rsid w:val="003468EF"/>
    <w:rsid w:val="00347AC0"/>
    <w:rsid w:val="0035074A"/>
    <w:rsid w:val="00351CE9"/>
    <w:rsid w:val="00352349"/>
    <w:rsid w:val="00354434"/>
    <w:rsid w:val="00354452"/>
    <w:rsid w:val="003619C7"/>
    <w:rsid w:val="0036454C"/>
    <w:rsid w:val="00366463"/>
    <w:rsid w:val="00370037"/>
    <w:rsid w:val="00376508"/>
    <w:rsid w:val="0037701B"/>
    <w:rsid w:val="00381E4C"/>
    <w:rsid w:val="00383D52"/>
    <w:rsid w:val="00386DA5"/>
    <w:rsid w:val="003903FA"/>
    <w:rsid w:val="00391CF3"/>
    <w:rsid w:val="00392F34"/>
    <w:rsid w:val="00393845"/>
    <w:rsid w:val="00396AA7"/>
    <w:rsid w:val="00397C3F"/>
    <w:rsid w:val="003A0741"/>
    <w:rsid w:val="003A19F2"/>
    <w:rsid w:val="003A1B7A"/>
    <w:rsid w:val="003B2D23"/>
    <w:rsid w:val="003B4F33"/>
    <w:rsid w:val="003B5EF6"/>
    <w:rsid w:val="003B698B"/>
    <w:rsid w:val="003B7A91"/>
    <w:rsid w:val="003B7C51"/>
    <w:rsid w:val="003C211C"/>
    <w:rsid w:val="003C5E16"/>
    <w:rsid w:val="003C7466"/>
    <w:rsid w:val="003C77CF"/>
    <w:rsid w:val="003C788D"/>
    <w:rsid w:val="003D0658"/>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3876"/>
    <w:rsid w:val="003F4F93"/>
    <w:rsid w:val="003F5082"/>
    <w:rsid w:val="003F6C95"/>
    <w:rsid w:val="00400060"/>
    <w:rsid w:val="00403538"/>
    <w:rsid w:val="00403823"/>
    <w:rsid w:val="00406322"/>
    <w:rsid w:val="00407CBD"/>
    <w:rsid w:val="00413F43"/>
    <w:rsid w:val="00414A76"/>
    <w:rsid w:val="00417661"/>
    <w:rsid w:val="00417997"/>
    <w:rsid w:val="00421A48"/>
    <w:rsid w:val="004243D0"/>
    <w:rsid w:val="0042512E"/>
    <w:rsid w:val="0042576D"/>
    <w:rsid w:val="004270CE"/>
    <w:rsid w:val="00427EEA"/>
    <w:rsid w:val="0043298B"/>
    <w:rsid w:val="004333D7"/>
    <w:rsid w:val="00435B7F"/>
    <w:rsid w:val="00436850"/>
    <w:rsid w:val="00440456"/>
    <w:rsid w:val="004451F5"/>
    <w:rsid w:val="00446B47"/>
    <w:rsid w:val="00446C1F"/>
    <w:rsid w:val="0045250D"/>
    <w:rsid w:val="00452703"/>
    <w:rsid w:val="0045283E"/>
    <w:rsid w:val="00455CFA"/>
    <w:rsid w:val="00455F30"/>
    <w:rsid w:val="00456600"/>
    <w:rsid w:val="00456816"/>
    <w:rsid w:val="00460543"/>
    <w:rsid w:val="00460F20"/>
    <w:rsid w:val="00461D07"/>
    <w:rsid w:val="00465D6D"/>
    <w:rsid w:val="004672D0"/>
    <w:rsid w:val="0046796E"/>
    <w:rsid w:val="004710CD"/>
    <w:rsid w:val="00472161"/>
    <w:rsid w:val="0047236C"/>
    <w:rsid w:val="00472657"/>
    <w:rsid w:val="00473A07"/>
    <w:rsid w:val="00473E4F"/>
    <w:rsid w:val="00474010"/>
    <w:rsid w:val="00474594"/>
    <w:rsid w:val="00481292"/>
    <w:rsid w:val="00482BEF"/>
    <w:rsid w:val="00483C4C"/>
    <w:rsid w:val="00486D26"/>
    <w:rsid w:val="004903C9"/>
    <w:rsid w:val="0049466E"/>
    <w:rsid w:val="00495084"/>
    <w:rsid w:val="00496ADE"/>
    <w:rsid w:val="0049710B"/>
    <w:rsid w:val="00497148"/>
    <w:rsid w:val="00497870"/>
    <w:rsid w:val="00497FF3"/>
    <w:rsid w:val="004A0C8A"/>
    <w:rsid w:val="004A23D1"/>
    <w:rsid w:val="004A33E3"/>
    <w:rsid w:val="004A34CC"/>
    <w:rsid w:val="004A3B16"/>
    <w:rsid w:val="004A3C2C"/>
    <w:rsid w:val="004A5097"/>
    <w:rsid w:val="004A5585"/>
    <w:rsid w:val="004A7137"/>
    <w:rsid w:val="004A7EB1"/>
    <w:rsid w:val="004B2FB6"/>
    <w:rsid w:val="004B4814"/>
    <w:rsid w:val="004B68B9"/>
    <w:rsid w:val="004B73F3"/>
    <w:rsid w:val="004C066C"/>
    <w:rsid w:val="004C1318"/>
    <w:rsid w:val="004C1ACF"/>
    <w:rsid w:val="004C267A"/>
    <w:rsid w:val="004C409B"/>
    <w:rsid w:val="004C5150"/>
    <w:rsid w:val="004D1D70"/>
    <w:rsid w:val="004D2842"/>
    <w:rsid w:val="004D40BE"/>
    <w:rsid w:val="004D7875"/>
    <w:rsid w:val="004D7BE0"/>
    <w:rsid w:val="004E0C9D"/>
    <w:rsid w:val="004E6215"/>
    <w:rsid w:val="004E75AA"/>
    <w:rsid w:val="004F0E86"/>
    <w:rsid w:val="004F11C1"/>
    <w:rsid w:val="004F343F"/>
    <w:rsid w:val="004F46FA"/>
    <w:rsid w:val="004F771E"/>
    <w:rsid w:val="005005B7"/>
    <w:rsid w:val="0050270E"/>
    <w:rsid w:val="00504222"/>
    <w:rsid w:val="005050C9"/>
    <w:rsid w:val="005052D5"/>
    <w:rsid w:val="0050652F"/>
    <w:rsid w:val="00506F38"/>
    <w:rsid w:val="00507361"/>
    <w:rsid w:val="00512787"/>
    <w:rsid w:val="00516F70"/>
    <w:rsid w:val="00517C88"/>
    <w:rsid w:val="00517F1D"/>
    <w:rsid w:val="005210B9"/>
    <w:rsid w:val="00521FC1"/>
    <w:rsid w:val="005248FB"/>
    <w:rsid w:val="00525BD7"/>
    <w:rsid w:val="00525FB3"/>
    <w:rsid w:val="005276BE"/>
    <w:rsid w:val="00530B30"/>
    <w:rsid w:val="00531814"/>
    <w:rsid w:val="00533C0A"/>
    <w:rsid w:val="00535648"/>
    <w:rsid w:val="005368F7"/>
    <w:rsid w:val="00541D38"/>
    <w:rsid w:val="00550041"/>
    <w:rsid w:val="0055184D"/>
    <w:rsid w:val="00555673"/>
    <w:rsid w:val="005559B9"/>
    <w:rsid w:val="00555C16"/>
    <w:rsid w:val="00555E38"/>
    <w:rsid w:val="00556857"/>
    <w:rsid w:val="00557067"/>
    <w:rsid w:val="005601A5"/>
    <w:rsid w:val="00561EFA"/>
    <w:rsid w:val="00562C37"/>
    <w:rsid w:val="00563C3F"/>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44B9"/>
    <w:rsid w:val="00595685"/>
    <w:rsid w:val="005979DD"/>
    <w:rsid w:val="005A0EF5"/>
    <w:rsid w:val="005A1A3C"/>
    <w:rsid w:val="005A3ED2"/>
    <w:rsid w:val="005A5557"/>
    <w:rsid w:val="005A5F45"/>
    <w:rsid w:val="005A636E"/>
    <w:rsid w:val="005B4A56"/>
    <w:rsid w:val="005B5B2B"/>
    <w:rsid w:val="005B661F"/>
    <w:rsid w:val="005B6667"/>
    <w:rsid w:val="005C0246"/>
    <w:rsid w:val="005C2DAA"/>
    <w:rsid w:val="005C60F1"/>
    <w:rsid w:val="005C67B0"/>
    <w:rsid w:val="005C763A"/>
    <w:rsid w:val="005C7D31"/>
    <w:rsid w:val="005D1F54"/>
    <w:rsid w:val="005D2D53"/>
    <w:rsid w:val="005D2D75"/>
    <w:rsid w:val="005D33BF"/>
    <w:rsid w:val="005D3C40"/>
    <w:rsid w:val="005D47CC"/>
    <w:rsid w:val="005E143C"/>
    <w:rsid w:val="005E1D28"/>
    <w:rsid w:val="005E4BBF"/>
    <w:rsid w:val="005E5B46"/>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1410F"/>
    <w:rsid w:val="00622548"/>
    <w:rsid w:val="006239D2"/>
    <w:rsid w:val="006253AB"/>
    <w:rsid w:val="0062797A"/>
    <w:rsid w:val="006279F2"/>
    <w:rsid w:val="0063102A"/>
    <w:rsid w:val="0063222F"/>
    <w:rsid w:val="00634784"/>
    <w:rsid w:val="006352C3"/>
    <w:rsid w:val="0063583A"/>
    <w:rsid w:val="00635BFD"/>
    <w:rsid w:val="006361C5"/>
    <w:rsid w:val="00637920"/>
    <w:rsid w:val="00637CCD"/>
    <w:rsid w:val="006472B0"/>
    <w:rsid w:val="0064778C"/>
    <w:rsid w:val="00647B41"/>
    <w:rsid w:val="006510A4"/>
    <w:rsid w:val="00651838"/>
    <w:rsid w:val="00654BCA"/>
    <w:rsid w:val="006564B3"/>
    <w:rsid w:val="00657059"/>
    <w:rsid w:val="00657B47"/>
    <w:rsid w:val="00660F32"/>
    <w:rsid w:val="00662398"/>
    <w:rsid w:val="006631FD"/>
    <w:rsid w:val="00663ED1"/>
    <w:rsid w:val="00664BF1"/>
    <w:rsid w:val="00666C4E"/>
    <w:rsid w:val="00667154"/>
    <w:rsid w:val="00667AA1"/>
    <w:rsid w:val="0067257B"/>
    <w:rsid w:val="00673E3E"/>
    <w:rsid w:val="006761D3"/>
    <w:rsid w:val="006820D4"/>
    <w:rsid w:val="006837FC"/>
    <w:rsid w:val="006856EF"/>
    <w:rsid w:val="00686649"/>
    <w:rsid w:val="00686FAD"/>
    <w:rsid w:val="0069295F"/>
    <w:rsid w:val="006931B6"/>
    <w:rsid w:val="00693ACC"/>
    <w:rsid w:val="00695D0A"/>
    <w:rsid w:val="00696A6E"/>
    <w:rsid w:val="00696FF3"/>
    <w:rsid w:val="006A103B"/>
    <w:rsid w:val="006A2354"/>
    <w:rsid w:val="006A2390"/>
    <w:rsid w:val="006A29AF"/>
    <w:rsid w:val="006A3BBA"/>
    <w:rsid w:val="006A74FC"/>
    <w:rsid w:val="006B3487"/>
    <w:rsid w:val="006B4271"/>
    <w:rsid w:val="006B4836"/>
    <w:rsid w:val="006B60A8"/>
    <w:rsid w:val="006B61BF"/>
    <w:rsid w:val="006C151F"/>
    <w:rsid w:val="006C22FF"/>
    <w:rsid w:val="006C413A"/>
    <w:rsid w:val="006C56B2"/>
    <w:rsid w:val="006C7FC1"/>
    <w:rsid w:val="006D03DE"/>
    <w:rsid w:val="006D3812"/>
    <w:rsid w:val="006D3CEB"/>
    <w:rsid w:val="006E066D"/>
    <w:rsid w:val="006E5812"/>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0478"/>
    <w:rsid w:val="00712846"/>
    <w:rsid w:val="007153A5"/>
    <w:rsid w:val="00716982"/>
    <w:rsid w:val="0071759A"/>
    <w:rsid w:val="00722713"/>
    <w:rsid w:val="0072552E"/>
    <w:rsid w:val="00727210"/>
    <w:rsid w:val="00730EEA"/>
    <w:rsid w:val="00732336"/>
    <w:rsid w:val="00733605"/>
    <w:rsid w:val="0074314F"/>
    <w:rsid w:val="00743E9F"/>
    <w:rsid w:val="00746BDB"/>
    <w:rsid w:val="00746F5F"/>
    <w:rsid w:val="0074749C"/>
    <w:rsid w:val="007477B1"/>
    <w:rsid w:val="007504A2"/>
    <w:rsid w:val="00750FD6"/>
    <w:rsid w:val="00752412"/>
    <w:rsid w:val="00753490"/>
    <w:rsid w:val="00753E02"/>
    <w:rsid w:val="00754286"/>
    <w:rsid w:val="00755740"/>
    <w:rsid w:val="00756D53"/>
    <w:rsid w:val="00757C5D"/>
    <w:rsid w:val="00760779"/>
    <w:rsid w:val="0076172C"/>
    <w:rsid w:val="00763581"/>
    <w:rsid w:val="00763F0B"/>
    <w:rsid w:val="0076537F"/>
    <w:rsid w:val="007663F0"/>
    <w:rsid w:val="00766915"/>
    <w:rsid w:val="007716C8"/>
    <w:rsid w:val="0077176C"/>
    <w:rsid w:val="00777161"/>
    <w:rsid w:val="00782BA5"/>
    <w:rsid w:val="00783CCB"/>
    <w:rsid w:val="00784F0F"/>
    <w:rsid w:val="00785DA9"/>
    <w:rsid w:val="00794E70"/>
    <w:rsid w:val="00795060"/>
    <w:rsid w:val="00795FEF"/>
    <w:rsid w:val="00796482"/>
    <w:rsid w:val="007A5ADD"/>
    <w:rsid w:val="007A60F5"/>
    <w:rsid w:val="007A7562"/>
    <w:rsid w:val="007B0549"/>
    <w:rsid w:val="007B073E"/>
    <w:rsid w:val="007B2F04"/>
    <w:rsid w:val="007C16E7"/>
    <w:rsid w:val="007C3E5C"/>
    <w:rsid w:val="007C5243"/>
    <w:rsid w:val="007C52CD"/>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41E4"/>
    <w:rsid w:val="007E701E"/>
    <w:rsid w:val="007F1452"/>
    <w:rsid w:val="007F1BEA"/>
    <w:rsid w:val="007F36DC"/>
    <w:rsid w:val="007F4566"/>
    <w:rsid w:val="007F5799"/>
    <w:rsid w:val="007F57DA"/>
    <w:rsid w:val="007F6EED"/>
    <w:rsid w:val="00800431"/>
    <w:rsid w:val="00802D24"/>
    <w:rsid w:val="008043F2"/>
    <w:rsid w:val="008045A3"/>
    <w:rsid w:val="00805721"/>
    <w:rsid w:val="00806870"/>
    <w:rsid w:val="00806FE2"/>
    <w:rsid w:val="008106C4"/>
    <w:rsid w:val="008110CF"/>
    <w:rsid w:val="008113D4"/>
    <w:rsid w:val="00811DDE"/>
    <w:rsid w:val="00814BE0"/>
    <w:rsid w:val="00816A6E"/>
    <w:rsid w:val="00821B00"/>
    <w:rsid w:val="00822FF3"/>
    <w:rsid w:val="00827551"/>
    <w:rsid w:val="00831FC4"/>
    <w:rsid w:val="00835292"/>
    <w:rsid w:val="008355E4"/>
    <w:rsid w:val="00837810"/>
    <w:rsid w:val="008407E6"/>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779E"/>
    <w:rsid w:val="008803AC"/>
    <w:rsid w:val="00881887"/>
    <w:rsid w:val="0088313C"/>
    <w:rsid w:val="008856F2"/>
    <w:rsid w:val="008858A5"/>
    <w:rsid w:val="00885DEA"/>
    <w:rsid w:val="00886291"/>
    <w:rsid w:val="00892E3E"/>
    <w:rsid w:val="0089328D"/>
    <w:rsid w:val="008940B9"/>
    <w:rsid w:val="00894900"/>
    <w:rsid w:val="008961AE"/>
    <w:rsid w:val="008A0857"/>
    <w:rsid w:val="008A335B"/>
    <w:rsid w:val="008A376D"/>
    <w:rsid w:val="008A3CBA"/>
    <w:rsid w:val="008A5481"/>
    <w:rsid w:val="008A58AA"/>
    <w:rsid w:val="008A6BB6"/>
    <w:rsid w:val="008A6DEA"/>
    <w:rsid w:val="008B00CF"/>
    <w:rsid w:val="008B0B69"/>
    <w:rsid w:val="008B26A3"/>
    <w:rsid w:val="008B2825"/>
    <w:rsid w:val="008B6B40"/>
    <w:rsid w:val="008C0953"/>
    <w:rsid w:val="008C246A"/>
    <w:rsid w:val="008C2DFB"/>
    <w:rsid w:val="008D1C6C"/>
    <w:rsid w:val="008D28ED"/>
    <w:rsid w:val="008D44EE"/>
    <w:rsid w:val="008D483C"/>
    <w:rsid w:val="008D488B"/>
    <w:rsid w:val="008D579D"/>
    <w:rsid w:val="008E1302"/>
    <w:rsid w:val="008E2856"/>
    <w:rsid w:val="008E342A"/>
    <w:rsid w:val="008E3789"/>
    <w:rsid w:val="008E5427"/>
    <w:rsid w:val="008E5A07"/>
    <w:rsid w:val="008E5B47"/>
    <w:rsid w:val="008E6A8A"/>
    <w:rsid w:val="008F0059"/>
    <w:rsid w:val="008F048D"/>
    <w:rsid w:val="008F0890"/>
    <w:rsid w:val="008F0BA8"/>
    <w:rsid w:val="008F0E4F"/>
    <w:rsid w:val="008F12C6"/>
    <w:rsid w:val="008F563C"/>
    <w:rsid w:val="008F6D13"/>
    <w:rsid w:val="00901707"/>
    <w:rsid w:val="00901B11"/>
    <w:rsid w:val="00901C48"/>
    <w:rsid w:val="00902C03"/>
    <w:rsid w:val="00902F0D"/>
    <w:rsid w:val="00904C94"/>
    <w:rsid w:val="00906274"/>
    <w:rsid w:val="00906C1A"/>
    <w:rsid w:val="00915F9C"/>
    <w:rsid w:val="00916D86"/>
    <w:rsid w:val="00925827"/>
    <w:rsid w:val="00927980"/>
    <w:rsid w:val="009279C9"/>
    <w:rsid w:val="0093084F"/>
    <w:rsid w:val="00931284"/>
    <w:rsid w:val="0093306F"/>
    <w:rsid w:val="00933474"/>
    <w:rsid w:val="00934434"/>
    <w:rsid w:val="00934AA1"/>
    <w:rsid w:val="00936ABD"/>
    <w:rsid w:val="009406FF"/>
    <w:rsid w:val="00943C8F"/>
    <w:rsid w:val="00943EFC"/>
    <w:rsid w:val="0094414B"/>
    <w:rsid w:val="0094531A"/>
    <w:rsid w:val="00945A52"/>
    <w:rsid w:val="009477EF"/>
    <w:rsid w:val="00960D33"/>
    <w:rsid w:val="00962C05"/>
    <w:rsid w:val="009636EC"/>
    <w:rsid w:val="00965C82"/>
    <w:rsid w:val="00966543"/>
    <w:rsid w:val="009729ED"/>
    <w:rsid w:val="009744D8"/>
    <w:rsid w:val="0097482F"/>
    <w:rsid w:val="00974C23"/>
    <w:rsid w:val="00974D67"/>
    <w:rsid w:val="00974E1E"/>
    <w:rsid w:val="00975825"/>
    <w:rsid w:val="00975D80"/>
    <w:rsid w:val="009763B2"/>
    <w:rsid w:val="00976811"/>
    <w:rsid w:val="009808BA"/>
    <w:rsid w:val="00982CB9"/>
    <w:rsid w:val="00984611"/>
    <w:rsid w:val="00984826"/>
    <w:rsid w:val="00986685"/>
    <w:rsid w:val="00993E3A"/>
    <w:rsid w:val="00993FBF"/>
    <w:rsid w:val="00994300"/>
    <w:rsid w:val="00996B02"/>
    <w:rsid w:val="009A1C1E"/>
    <w:rsid w:val="009A2F53"/>
    <w:rsid w:val="009A50E8"/>
    <w:rsid w:val="009A624D"/>
    <w:rsid w:val="009A72A0"/>
    <w:rsid w:val="009A7DF8"/>
    <w:rsid w:val="009B061C"/>
    <w:rsid w:val="009B0F4F"/>
    <w:rsid w:val="009B126F"/>
    <w:rsid w:val="009C12BA"/>
    <w:rsid w:val="009C718E"/>
    <w:rsid w:val="009D2C2B"/>
    <w:rsid w:val="009D42EB"/>
    <w:rsid w:val="009D4616"/>
    <w:rsid w:val="009D4751"/>
    <w:rsid w:val="009D5966"/>
    <w:rsid w:val="009E285A"/>
    <w:rsid w:val="009E300D"/>
    <w:rsid w:val="009E325F"/>
    <w:rsid w:val="009E3335"/>
    <w:rsid w:val="009E63D0"/>
    <w:rsid w:val="009E7F2B"/>
    <w:rsid w:val="009F065E"/>
    <w:rsid w:val="009F2DAF"/>
    <w:rsid w:val="009F5CB5"/>
    <w:rsid w:val="009F6901"/>
    <w:rsid w:val="00A00075"/>
    <w:rsid w:val="00A01845"/>
    <w:rsid w:val="00A0229A"/>
    <w:rsid w:val="00A02C78"/>
    <w:rsid w:val="00A046D0"/>
    <w:rsid w:val="00A052A8"/>
    <w:rsid w:val="00A0733B"/>
    <w:rsid w:val="00A079B3"/>
    <w:rsid w:val="00A07F8F"/>
    <w:rsid w:val="00A14A7F"/>
    <w:rsid w:val="00A16203"/>
    <w:rsid w:val="00A17A33"/>
    <w:rsid w:val="00A17F6A"/>
    <w:rsid w:val="00A212E4"/>
    <w:rsid w:val="00A22056"/>
    <w:rsid w:val="00A23647"/>
    <w:rsid w:val="00A2493D"/>
    <w:rsid w:val="00A26096"/>
    <w:rsid w:val="00A273EB"/>
    <w:rsid w:val="00A3044A"/>
    <w:rsid w:val="00A308B9"/>
    <w:rsid w:val="00A30B14"/>
    <w:rsid w:val="00A32F93"/>
    <w:rsid w:val="00A33061"/>
    <w:rsid w:val="00A3676A"/>
    <w:rsid w:val="00A36EFF"/>
    <w:rsid w:val="00A37919"/>
    <w:rsid w:val="00A40F31"/>
    <w:rsid w:val="00A42C00"/>
    <w:rsid w:val="00A43863"/>
    <w:rsid w:val="00A442E3"/>
    <w:rsid w:val="00A44975"/>
    <w:rsid w:val="00A45D6C"/>
    <w:rsid w:val="00A46675"/>
    <w:rsid w:val="00A53488"/>
    <w:rsid w:val="00A5652B"/>
    <w:rsid w:val="00A6024E"/>
    <w:rsid w:val="00A60675"/>
    <w:rsid w:val="00A62AC7"/>
    <w:rsid w:val="00A636E2"/>
    <w:rsid w:val="00A638E4"/>
    <w:rsid w:val="00A65334"/>
    <w:rsid w:val="00A66908"/>
    <w:rsid w:val="00A669C7"/>
    <w:rsid w:val="00A705DE"/>
    <w:rsid w:val="00A70DE0"/>
    <w:rsid w:val="00A72E9E"/>
    <w:rsid w:val="00A73152"/>
    <w:rsid w:val="00A73D68"/>
    <w:rsid w:val="00A74AC4"/>
    <w:rsid w:val="00A754F6"/>
    <w:rsid w:val="00A80928"/>
    <w:rsid w:val="00A814AE"/>
    <w:rsid w:val="00A8213A"/>
    <w:rsid w:val="00A82504"/>
    <w:rsid w:val="00A83EE0"/>
    <w:rsid w:val="00A85033"/>
    <w:rsid w:val="00A86172"/>
    <w:rsid w:val="00A86622"/>
    <w:rsid w:val="00A922A1"/>
    <w:rsid w:val="00A96C1D"/>
    <w:rsid w:val="00A972FD"/>
    <w:rsid w:val="00AA0807"/>
    <w:rsid w:val="00AA0C07"/>
    <w:rsid w:val="00AA2DE6"/>
    <w:rsid w:val="00AB4E75"/>
    <w:rsid w:val="00AC1689"/>
    <w:rsid w:val="00AC179D"/>
    <w:rsid w:val="00AC1896"/>
    <w:rsid w:val="00AD323A"/>
    <w:rsid w:val="00AD3C9F"/>
    <w:rsid w:val="00AD4916"/>
    <w:rsid w:val="00AD5C99"/>
    <w:rsid w:val="00AD78A4"/>
    <w:rsid w:val="00AE04D6"/>
    <w:rsid w:val="00AE1BDF"/>
    <w:rsid w:val="00AE262D"/>
    <w:rsid w:val="00AE2D95"/>
    <w:rsid w:val="00AE310F"/>
    <w:rsid w:val="00AE56F4"/>
    <w:rsid w:val="00AE5C12"/>
    <w:rsid w:val="00AE60EE"/>
    <w:rsid w:val="00AE6F0B"/>
    <w:rsid w:val="00AE752B"/>
    <w:rsid w:val="00AF18B8"/>
    <w:rsid w:val="00AF1F28"/>
    <w:rsid w:val="00AF3B11"/>
    <w:rsid w:val="00AF4A96"/>
    <w:rsid w:val="00B0038C"/>
    <w:rsid w:val="00B024A6"/>
    <w:rsid w:val="00B0374A"/>
    <w:rsid w:val="00B03AC6"/>
    <w:rsid w:val="00B0437D"/>
    <w:rsid w:val="00B0547F"/>
    <w:rsid w:val="00B06FD3"/>
    <w:rsid w:val="00B1064F"/>
    <w:rsid w:val="00B11DE7"/>
    <w:rsid w:val="00B13721"/>
    <w:rsid w:val="00B155CD"/>
    <w:rsid w:val="00B16E07"/>
    <w:rsid w:val="00B20E67"/>
    <w:rsid w:val="00B24A39"/>
    <w:rsid w:val="00B25246"/>
    <w:rsid w:val="00B25B83"/>
    <w:rsid w:val="00B30AF6"/>
    <w:rsid w:val="00B36124"/>
    <w:rsid w:val="00B36B37"/>
    <w:rsid w:val="00B37AB5"/>
    <w:rsid w:val="00B4050C"/>
    <w:rsid w:val="00B41B1E"/>
    <w:rsid w:val="00B42772"/>
    <w:rsid w:val="00B44D70"/>
    <w:rsid w:val="00B46299"/>
    <w:rsid w:val="00B50EA7"/>
    <w:rsid w:val="00B50FA2"/>
    <w:rsid w:val="00B51DBA"/>
    <w:rsid w:val="00B51E08"/>
    <w:rsid w:val="00B525FF"/>
    <w:rsid w:val="00B52B15"/>
    <w:rsid w:val="00B53CAF"/>
    <w:rsid w:val="00B54E13"/>
    <w:rsid w:val="00B55545"/>
    <w:rsid w:val="00B6073D"/>
    <w:rsid w:val="00B61176"/>
    <w:rsid w:val="00B62CBD"/>
    <w:rsid w:val="00B63A7B"/>
    <w:rsid w:val="00B657DE"/>
    <w:rsid w:val="00B701F2"/>
    <w:rsid w:val="00B73F55"/>
    <w:rsid w:val="00B74733"/>
    <w:rsid w:val="00B8464F"/>
    <w:rsid w:val="00B85A83"/>
    <w:rsid w:val="00B86D72"/>
    <w:rsid w:val="00B9193A"/>
    <w:rsid w:val="00B91E4A"/>
    <w:rsid w:val="00B92D4B"/>
    <w:rsid w:val="00B92F18"/>
    <w:rsid w:val="00B941A1"/>
    <w:rsid w:val="00B9539B"/>
    <w:rsid w:val="00B968CA"/>
    <w:rsid w:val="00BA1FB3"/>
    <w:rsid w:val="00BA233D"/>
    <w:rsid w:val="00BA4787"/>
    <w:rsid w:val="00BA50C4"/>
    <w:rsid w:val="00BA5807"/>
    <w:rsid w:val="00BA630A"/>
    <w:rsid w:val="00BB04A8"/>
    <w:rsid w:val="00BB08BA"/>
    <w:rsid w:val="00BB25AD"/>
    <w:rsid w:val="00BB2AD9"/>
    <w:rsid w:val="00BB3B38"/>
    <w:rsid w:val="00BB5DBD"/>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36DA"/>
    <w:rsid w:val="00BF61DA"/>
    <w:rsid w:val="00BF6522"/>
    <w:rsid w:val="00BF6A09"/>
    <w:rsid w:val="00BF7F01"/>
    <w:rsid w:val="00C02388"/>
    <w:rsid w:val="00C026B3"/>
    <w:rsid w:val="00C04854"/>
    <w:rsid w:val="00C05827"/>
    <w:rsid w:val="00C05A43"/>
    <w:rsid w:val="00C1166E"/>
    <w:rsid w:val="00C11712"/>
    <w:rsid w:val="00C13841"/>
    <w:rsid w:val="00C13C28"/>
    <w:rsid w:val="00C1505B"/>
    <w:rsid w:val="00C1650B"/>
    <w:rsid w:val="00C16710"/>
    <w:rsid w:val="00C16CC0"/>
    <w:rsid w:val="00C1751F"/>
    <w:rsid w:val="00C17E43"/>
    <w:rsid w:val="00C17E87"/>
    <w:rsid w:val="00C22DC6"/>
    <w:rsid w:val="00C23A17"/>
    <w:rsid w:val="00C23E65"/>
    <w:rsid w:val="00C24854"/>
    <w:rsid w:val="00C2539F"/>
    <w:rsid w:val="00C25B42"/>
    <w:rsid w:val="00C311FD"/>
    <w:rsid w:val="00C313F1"/>
    <w:rsid w:val="00C31F14"/>
    <w:rsid w:val="00C322F2"/>
    <w:rsid w:val="00C330F8"/>
    <w:rsid w:val="00C3316C"/>
    <w:rsid w:val="00C35752"/>
    <w:rsid w:val="00C36216"/>
    <w:rsid w:val="00C4171F"/>
    <w:rsid w:val="00C43880"/>
    <w:rsid w:val="00C43B77"/>
    <w:rsid w:val="00C43E62"/>
    <w:rsid w:val="00C46FCA"/>
    <w:rsid w:val="00C47CB4"/>
    <w:rsid w:val="00C502DC"/>
    <w:rsid w:val="00C50754"/>
    <w:rsid w:val="00C51261"/>
    <w:rsid w:val="00C53B77"/>
    <w:rsid w:val="00C54A20"/>
    <w:rsid w:val="00C559F9"/>
    <w:rsid w:val="00C61D6E"/>
    <w:rsid w:val="00C6425C"/>
    <w:rsid w:val="00C64944"/>
    <w:rsid w:val="00C66AE2"/>
    <w:rsid w:val="00C70957"/>
    <w:rsid w:val="00C725F0"/>
    <w:rsid w:val="00C746E9"/>
    <w:rsid w:val="00C76199"/>
    <w:rsid w:val="00C80BB0"/>
    <w:rsid w:val="00C827C8"/>
    <w:rsid w:val="00C84061"/>
    <w:rsid w:val="00C91280"/>
    <w:rsid w:val="00C91B34"/>
    <w:rsid w:val="00C91F4D"/>
    <w:rsid w:val="00C94FFF"/>
    <w:rsid w:val="00C95558"/>
    <w:rsid w:val="00C96BEE"/>
    <w:rsid w:val="00C96EC6"/>
    <w:rsid w:val="00CA01F8"/>
    <w:rsid w:val="00CA03BF"/>
    <w:rsid w:val="00CA0D39"/>
    <w:rsid w:val="00CA20B4"/>
    <w:rsid w:val="00CA2FB9"/>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D4B6A"/>
    <w:rsid w:val="00CE2E3E"/>
    <w:rsid w:val="00CE2F9B"/>
    <w:rsid w:val="00CE44DD"/>
    <w:rsid w:val="00CE6BB2"/>
    <w:rsid w:val="00CF3BB5"/>
    <w:rsid w:val="00CF6157"/>
    <w:rsid w:val="00CF732B"/>
    <w:rsid w:val="00D00BBB"/>
    <w:rsid w:val="00D032AA"/>
    <w:rsid w:val="00D04230"/>
    <w:rsid w:val="00D0735D"/>
    <w:rsid w:val="00D10926"/>
    <w:rsid w:val="00D109EC"/>
    <w:rsid w:val="00D1129C"/>
    <w:rsid w:val="00D14081"/>
    <w:rsid w:val="00D142B1"/>
    <w:rsid w:val="00D171A5"/>
    <w:rsid w:val="00D178E0"/>
    <w:rsid w:val="00D17B99"/>
    <w:rsid w:val="00D22AC4"/>
    <w:rsid w:val="00D254B8"/>
    <w:rsid w:val="00D30BF3"/>
    <w:rsid w:val="00D32A01"/>
    <w:rsid w:val="00D340F7"/>
    <w:rsid w:val="00D35CED"/>
    <w:rsid w:val="00D37839"/>
    <w:rsid w:val="00D400D5"/>
    <w:rsid w:val="00D4017C"/>
    <w:rsid w:val="00D41289"/>
    <w:rsid w:val="00D446B4"/>
    <w:rsid w:val="00D45135"/>
    <w:rsid w:val="00D50395"/>
    <w:rsid w:val="00D50FE5"/>
    <w:rsid w:val="00D52BF9"/>
    <w:rsid w:val="00D53A09"/>
    <w:rsid w:val="00D540F7"/>
    <w:rsid w:val="00D545A1"/>
    <w:rsid w:val="00D54726"/>
    <w:rsid w:val="00D55D10"/>
    <w:rsid w:val="00D6163E"/>
    <w:rsid w:val="00D659BF"/>
    <w:rsid w:val="00D66FE1"/>
    <w:rsid w:val="00D6781D"/>
    <w:rsid w:val="00D67844"/>
    <w:rsid w:val="00D71412"/>
    <w:rsid w:val="00D7307D"/>
    <w:rsid w:val="00D74710"/>
    <w:rsid w:val="00D75130"/>
    <w:rsid w:val="00D76267"/>
    <w:rsid w:val="00D7631D"/>
    <w:rsid w:val="00D778F0"/>
    <w:rsid w:val="00D8335B"/>
    <w:rsid w:val="00D83B7E"/>
    <w:rsid w:val="00D873A7"/>
    <w:rsid w:val="00D94432"/>
    <w:rsid w:val="00D95B82"/>
    <w:rsid w:val="00D95CB0"/>
    <w:rsid w:val="00D95CE6"/>
    <w:rsid w:val="00D970BA"/>
    <w:rsid w:val="00D97FCB"/>
    <w:rsid w:val="00DA0FD9"/>
    <w:rsid w:val="00DA7541"/>
    <w:rsid w:val="00DB0C3A"/>
    <w:rsid w:val="00DB1D76"/>
    <w:rsid w:val="00DB548F"/>
    <w:rsid w:val="00DB5656"/>
    <w:rsid w:val="00DB5A28"/>
    <w:rsid w:val="00DB5D0F"/>
    <w:rsid w:val="00DB75C8"/>
    <w:rsid w:val="00DC15A4"/>
    <w:rsid w:val="00DC1770"/>
    <w:rsid w:val="00DC4C44"/>
    <w:rsid w:val="00DC5F7B"/>
    <w:rsid w:val="00DC7053"/>
    <w:rsid w:val="00DC71B8"/>
    <w:rsid w:val="00DD4F39"/>
    <w:rsid w:val="00DD646A"/>
    <w:rsid w:val="00DD65EC"/>
    <w:rsid w:val="00DD6F4A"/>
    <w:rsid w:val="00DE09B1"/>
    <w:rsid w:val="00DE2409"/>
    <w:rsid w:val="00DE2472"/>
    <w:rsid w:val="00DE5EFB"/>
    <w:rsid w:val="00DE6568"/>
    <w:rsid w:val="00DF17C9"/>
    <w:rsid w:val="00DF1A5A"/>
    <w:rsid w:val="00DF1BD8"/>
    <w:rsid w:val="00DF246E"/>
    <w:rsid w:val="00DF5391"/>
    <w:rsid w:val="00DF5807"/>
    <w:rsid w:val="00DF7BCE"/>
    <w:rsid w:val="00E01D4E"/>
    <w:rsid w:val="00E024F2"/>
    <w:rsid w:val="00E04AA2"/>
    <w:rsid w:val="00E05573"/>
    <w:rsid w:val="00E112C4"/>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41534"/>
    <w:rsid w:val="00E41740"/>
    <w:rsid w:val="00E4441C"/>
    <w:rsid w:val="00E444D0"/>
    <w:rsid w:val="00E52657"/>
    <w:rsid w:val="00E53D6C"/>
    <w:rsid w:val="00E55469"/>
    <w:rsid w:val="00E55C43"/>
    <w:rsid w:val="00E55F04"/>
    <w:rsid w:val="00E5700E"/>
    <w:rsid w:val="00E578E5"/>
    <w:rsid w:val="00E604CF"/>
    <w:rsid w:val="00E60537"/>
    <w:rsid w:val="00E60D0E"/>
    <w:rsid w:val="00E60E95"/>
    <w:rsid w:val="00E6149D"/>
    <w:rsid w:val="00E62031"/>
    <w:rsid w:val="00E624B1"/>
    <w:rsid w:val="00E62660"/>
    <w:rsid w:val="00E65CA9"/>
    <w:rsid w:val="00E6633D"/>
    <w:rsid w:val="00E6742D"/>
    <w:rsid w:val="00E67ED0"/>
    <w:rsid w:val="00E72385"/>
    <w:rsid w:val="00E72725"/>
    <w:rsid w:val="00E7360E"/>
    <w:rsid w:val="00E7402C"/>
    <w:rsid w:val="00E746BB"/>
    <w:rsid w:val="00E75F56"/>
    <w:rsid w:val="00E81764"/>
    <w:rsid w:val="00E85B27"/>
    <w:rsid w:val="00E86A11"/>
    <w:rsid w:val="00E872F7"/>
    <w:rsid w:val="00E8733A"/>
    <w:rsid w:val="00E91286"/>
    <w:rsid w:val="00E951C5"/>
    <w:rsid w:val="00E9606B"/>
    <w:rsid w:val="00E96903"/>
    <w:rsid w:val="00EA10DC"/>
    <w:rsid w:val="00EA6445"/>
    <w:rsid w:val="00EA6CD5"/>
    <w:rsid w:val="00EA7035"/>
    <w:rsid w:val="00EB13E7"/>
    <w:rsid w:val="00EB2AAC"/>
    <w:rsid w:val="00EB4C33"/>
    <w:rsid w:val="00EB5436"/>
    <w:rsid w:val="00EB5B1F"/>
    <w:rsid w:val="00EC2917"/>
    <w:rsid w:val="00EC344A"/>
    <w:rsid w:val="00EC3B73"/>
    <w:rsid w:val="00EC598A"/>
    <w:rsid w:val="00EC6924"/>
    <w:rsid w:val="00ED1242"/>
    <w:rsid w:val="00ED184F"/>
    <w:rsid w:val="00ED1C56"/>
    <w:rsid w:val="00ED2A83"/>
    <w:rsid w:val="00ED3AB2"/>
    <w:rsid w:val="00ED4126"/>
    <w:rsid w:val="00ED43F1"/>
    <w:rsid w:val="00ED4542"/>
    <w:rsid w:val="00ED5129"/>
    <w:rsid w:val="00ED58CD"/>
    <w:rsid w:val="00EE0A60"/>
    <w:rsid w:val="00EE116D"/>
    <w:rsid w:val="00EE1607"/>
    <w:rsid w:val="00EE4342"/>
    <w:rsid w:val="00EE7DBE"/>
    <w:rsid w:val="00EF1C95"/>
    <w:rsid w:val="00EF6ECE"/>
    <w:rsid w:val="00EF79E1"/>
    <w:rsid w:val="00F04A10"/>
    <w:rsid w:val="00F05B8E"/>
    <w:rsid w:val="00F10ECE"/>
    <w:rsid w:val="00F12B1C"/>
    <w:rsid w:val="00F143EE"/>
    <w:rsid w:val="00F15288"/>
    <w:rsid w:val="00F17C88"/>
    <w:rsid w:val="00F20C2F"/>
    <w:rsid w:val="00F20CDA"/>
    <w:rsid w:val="00F21AAB"/>
    <w:rsid w:val="00F21F61"/>
    <w:rsid w:val="00F22DE2"/>
    <w:rsid w:val="00F24A36"/>
    <w:rsid w:val="00F25F67"/>
    <w:rsid w:val="00F3043E"/>
    <w:rsid w:val="00F31365"/>
    <w:rsid w:val="00F32948"/>
    <w:rsid w:val="00F35432"/>
    <w:rsid w:val="00F42AB5"/>
    <w:rsid w:val="00F46464"/>
    <w:rsid w:val="00F47926"/>
    <w:rsid w:val="00F50392"/>
    <w:rsid w:val="00F52B46"/>
    <w:rsid w:val="00F54365"/>
    <w:rsid w:val="00F553C1"/>
    <w:rsid w:val="00F554DB"/>
    <w:rsid w:val="00F5580A"/>
    <w:rsid w:val="00F56C3E"/>
    <w:rsid w:val="00F57202"/>
    <w:rsid w:val="00F57BE7"/>
    <w:rsid w:val="00F62780"/>
    <w:rsid w:val="00F6541D"/>
    <w:rsid w:val="00F749BD"/>
    <w:rsid w:val="00F76E22"/>
    <w:rsid w:val="00F77340"/>
    <w:rsid w:val="00F8340B"/>
    <w:rsid w:val="00F83B4B"/>
    <w:rsid w:val="00F857F4"/>
    <w:rsid w:val="00F85DAC"/>
    <w:rsid w:val="00F85EAD"/>
    <w:rsid w:val="00F86260"/>
    <w:rsid w:val="00F87697"/>
    <w:rsid w:val="00F909F4"/>
    <w:rsid w:val="00F91274"/>
    <w:rsid w:val="00F936E4"/>
    <w:rsid w:val="00FA00AB"/>
    <w:rsid w:val="00FA0F43"/>
    <w:rsid w:val="00FA305C"/>
    <w:rsid w:val="00FA72E5"/>
    <w:rsid w:val="00FA7F6F"/>
    <w:rsid w:val="00FB0642"/>
    <w:rsid w:val="00FB08C3"/>
    <w:rsid w:val="00FB0DFA"/>
    <w:rsid w:val="00FB3191"/>
    <w:rsid w:val="00FB4F8F"/>
    <w:rsid w:val="00FB5ABA"/>
    <w:rsid w:val="00FB658D"/>
    <w:rsid w:val="00FB6656"/>
    <w:rsid w:val="00FB6C06"/>
    <w:rsid w:val="00FB7662"/>
    <w:rsid w:val="00FC1820"/>
    <w:rsid w:val="00FC3805"/>
    <w:rsid w:val="00FC3FA3"/>
    <w:rsid w:val="00FC4DD2"/>
    <w:rsid w:val="00FC7F12"/>
    <w:rsid w:val="00FD11A9"/>
    <w:rsid w:val="00FD34AE"/>
    <w:rsid w:val="00FD430E"/>
    <w:rsid w:val="00FD469E"/>
    <w:rsid w:val="00FD4864"/>
    <w:rsid w:val="00FE0E3A"/>
    <w:rsid w:val="00FE1ABB"/>
    <w:rsid w:val="00FE1E9C"/>
    <w:rsid w:val="00FE28B5"/>
    <w:rsid w:val="00FE366B"/>
    <w:rsid w:val="00FE368B"/>
    <w:rsid w:val="00FE62A6"/>
    <w:rsid w:val="00FF0762"/>
    <w:rsid w:val="00FF10BD"/>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character" w:customStyle="1" w:styleId="a6">
    <w:name w:val="Гипертекстовая ссылка"/>
    <w:rsid w:val="00CD4B6A"/>
    <w:rPr>
      <w:b/>
      <w:bCs/>
      <w:color w:val="106BBE"/>
    </w:rPr>
  </w:style>
  <w:style w:type="character" w:customStyle="1" w:styleId="a7">
    <w:name w:val="Цветовое выделение"/>
    <w:rsid w:val="00CD4B6A"/>
    <w:rPr>
      <w:b/>
      <w:bCs/>
      <w:color w:val="26282F"/>
    </w:rPr>
  </w:style>
  <w:style w:type="paragraph" w:customStyle="1" w:styleId="a8">
    <w:name w:val="Таблицы (моноширинный)"/>
    <w:basedOn w:val="a"/>
    <w:next w:val="a"/>
    <w:rsid w:val="00CD4B6A"/>
    <w:pPr>
      <w:widowControl w:val="0"/>
      <w:pBdr>
        <w:top w:val="none" w:sz="4" w:space="0" w:color="000000"/>
        <w:left w:val="none" w:sz="4" w:space="0" w:color="000000"/>
        <w:bottom w:val="none" w:sz="4" w:space="0" w:color="000000"/>
        <w:right w:val="none" w:sz="4" w:space="0" w:color="000000"/>
        <w:between w:val="none" w:sz="4" w:space="0" w:color="000000"/>
      </w:pBdr>
    </w:pPr>
    <w:rPr>
      <w:rFonts w:ascii="Courier New" w:hAnsi="Courier New"/>
      <w:lang w:eastAsia="zh-CN"/>
    </w:rPr>
  </w:style>
  <w:style w:type="paragraph" w:styleId="a9">
    <w:name w:val="header"/>
    <w:basedOn w:val="a"/>
    <w:link w:val="aa"/>
    <w:unhideWhenUsed/>
    <w:rsid w:val="004F771E"/>
    <w:pPr>
      <w:tabs>
        <w:tab w:val="center" w:pos="4677"/>
        <w:tab w:val="right" w:pos="9355"/>
      </w:tabs>
    </w:pPr>
  </w:style>
  <w:style w:type="character" w:customStyle="1" w:styleId="aa">
    <w:name w:val="Верхний колонтитул Знак"/>
    <w:link w:val="a9"/>
    <w:rsid w:val="004F771E"/>
    <w:rPr>
      <w:sz w:val="24"/>
      <w:szCs w:val="24"/>
    </w:rPr>
  </w:style>
  <w:style w:type="paragraph" w:styleId="ab">
    <w:name w:val="footer"/>
    <w:basedOn w:val="a"/>
    <w:link w:val="ac"/>
    <w:uiPriority w:val="99"/>
    <w:unhideWhenUsed/>
    <w:rsid w:val="004F771E"/>
    <w:pPr>
      <w:tabs>
        <w:tab w:val="center" w:pos="4677"/>
        <w:tab w:val="right" w:pos="9355"/>
      </w:tabs>
    </w:pPr>
  </w:style>
  <w:style w:type="character" w:customStyle="1" w:styleId="ac">
    <w:name w:val="Нижний колонтитул Знак"/>
    <w:link w:val="ab"/>
    <w:uiPriority w:val="99"/>
    <w:rsid w:val="004F771E"/>
    <w:rPr>
      <w:sz w:val="24"/>
      <w:szCs w:val="24"/>
    </w:rPr>
  </w:style>
  <w:style w:type="paragraph" w:customStyle="1" w:styleId="Style1">
    <w:name w:val="Style1"/>
    <w:basedOn w:val="a"/>
    <w:rsid w:val="00FD430E"/>
    <w:pPr>
      <w:widowControl w:val="0"/>
      <w:autoSpaceDE w:val="0"/>
      <w:autoSpaceDN w:val="0"/>
      <w:adjustRightInd w:val="0"/>
      <w:spacing w:line="322" w:lineRule="exact"/>
    </w:pPr>
  </w:style>
  <w:style w:type="paragraph" w:customStyle="1" w:styleId="Style6">
    <w:name w:val="Style6"/>
    <w:basedOn w:val="a"/>
    <w:rsid w:val="00FD430E"/>
    <w:pPr>
      <w:widowControl w:val="0"/>
      <w:autoSpaceDE w:val="0"/>
      <w:autoSpaceDN w:val="0"/>
      <w:adjustRightInd w:val="0"/>
    </w:pPr>
  </w:style>
  <w:style w:type="paragraph" w:customStyle="1" w:styleId="Style9">
    <w:name w:val="Style9"/>
    <w:basedOn w:val="a"/>
    <w:rsid w:val="00FD430E"/>
    <w:pPr>
      <w:widowControl w:val="0"/>
      <w:autoSpaceDE w:val="0"/>
      <w:autoSpaceDN w:val="0"/>
      <w:adjustRightInd w:val="0"/>
      <w:spacing w:line="281" w:lineRule="exact"/>
    </w:pPr>
  </w:style>
  <w:style w:type="paragraph" w:customStyle="1" w:styleId="Style20">
    <w:name w:val="Style20"/>
    <w:basedOn w:val="a"/>
    <w:rsid w:val="00FD430E"/>
    <w:pPr>
      <w:widowControl w:val="0"/>
      <w:autoSpaceDE w:val="0"/>
      <w:autoSpaceDN w:val="0"/>
      <w:adjustRightInd w:val="0"/>
      <w:jc w:val="both"/>
    </w:pPr>
  </w:style>
  <w:style w:type="paragraph" w:customStyle="1" w:styleId="Style21">
    <w:name w:val="Style21"/>
    <w:basedOn w:val="a"/>
    <w:rsid w:val="00FD430E"/>
    <w:pPr>
      <w:widowControl w:val="0"/>
      <w:autoSpaceDE w:val="0"/>
      <w:autoSpaceDN w:val="0"/>
      <w:adjustRightInd w:val="0"/>
      <w:spacing w:line="288" w:lineRule="exact"/>
      <w:ind w:firstLine="562"/>
      <w:jc w:val="both"/>
    </w:pPr>
  </w:style>
  <w:style w:type="paragraph" w:customStyle="1" w:styleId="Style24">
    <w:name w:val="Style24"/>
    <w:basedOn w:val="a"/>
    <w:rsid w:val="00FD430E"/>
    <w:pPr>
      <w:widowControl w:val="0"/>
      <w:autoSpaceDE w:val="0"/>
      <w:autoSpaceDN w:val="0"/>
      <w:adjustRightInd w:val="0"/>
      <w:spacing w:line="278" w:lineRule="exact"/>
      <w:jc w:val="both"/>
    </w:pPr>
  </w:style>
  <w:style w:type="paragraph" w:customStyle="1" w:styleId="Style27">
    <w:name w:val="Style27"/>
    <w:basedOn w:val="a"/>
    <w:rsid w:val="00FD430E"/>
    <w:pPr>
      <w:widowControl w:val="0"/>
      <w:autoSpaceDE w:val="0"/>
      <w:autoSpaceDN w:val="0"/>
      <w:adjustRightInd w:val="0"/>
      <w:spacing w:line="276" w:lineRule="exact"/>
      <w:jc w:val="center"/>
    </w:pPr>
  </w:style>
  <w:style w:type="character" w:customStyle="1" w:styleId="FontStyle29">
    <w:name w:val="Font Style29"/>
    <w:rsid w:val="00FD430E"/>
    <w:rPr>
      <w:rFonts w:ascii="Times New Roman" w:hAnsi="Times New Roman" w:cs="Times New Roman" w:hint="default"/>
      <w:sz w:val="26"/>
      <w:szCs w:val="26"/>
    </w:rPr>
  </w:style>
  <w:style w:type="character" w:customStyle="1" w:styleId="FontStyle31">
    <w:name w:val="Font Style31"/>
    <w:rsid w:val="00FD430E"/>
    <w:rPr>
      <w:rFonts w:ascii="Times New Roman" w:hAnsi="Times New Roman" w:cs="Times New Roman" w:hint="default"/>
      <w:sz w:val="20"/>
      <w:szCs w:val="20"/>
    </w:rPr>
  </w:style>
  <w:style w:type="character" w:customStyle="1" w:styleId="FontStyle35">
    <w:name w:val="Font Style35"/>
    <w:rsid w:val="00FD430E"/>
    <w:rPr>
      <w:rFonts w:ascii="Times New Roman" w:hAnsi="Times New Roman" w:cs="Times New Roman" w:hint="default"/>
      <w:sz w:val="22"/>
      <w:szCs w:val="22"/>
    </w:rPr>
  </w:style>
  <w:style w:type="table" w:styleId="ad">
    <w:name w:val="Table Grid"/>
    <w:basedOn w:val="a1"/>
    <w:rsid w:val="00FD43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EF6EC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9651345">
      <w:bodyDiv w:val="1"/>
      <w:marLeft w:val="0"/>
      <w:marRight w:val="0"/>
      <w:marTop w:val="0"/>
      <w:marBottom w:val="0"/>
      <w:divBdr>
        <w:top w:val="none" w:sz="0" w:space="0" w:color="auto"/>
        <w:left w:val="none" w:sz="0" w:space="0" w:color="auto"/>
        <w:bottom w:val="none" w:sz="0" w:space="0" w:color="auto"/>
        <w:right w:val="none" w:sz="0" w:space="0" w:color="auto"/>
      </w:divBdr>
    </w:div>
    <w:div w:id="1636135921">
      <w:bodyDiv w:val="1"/>
      <w:marLeft w:val="0"/>
      <w:marRight w:val="0"/>
      <w:marTop w:val="0"/>
      <w:marBottom w:val="0"/>
      <w:divBdr>
        <w:top w:val="none" w:sz="0" w:space="0" w:color="auto"/>
        <w:left w:val="none" w:sz="0" w:space="0" w:color="auto"/>
        <w:bottom w:val="none" w:sz="0" w:space="0" w:color="auto"/>
        <w:right w:val="none" w:sz="0" w:space="0" w:color="auto"/>
      </w:divBdr>
    </w:div>
    <w:div w:id="210109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BAC26-CBE7-49E5-8EE1-4D50B5A2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1350</Words>
  <Characters>7700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5</cp:revision>
  <cp:lastPrinted>2022-11-18T05:56:00Z</cp:lastPrinted>
  <dcterms:created xsi:type="dcterms:W3CDTF">2022-11-24T03:21:00Z</dcterms:created>
  <dcterms:modified xsi:type="dcterms:W3CDTF">2022-11-26T00:50:00Z</dcterms:modified>
</cp:coreProperties>
</file>