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2B" w:rsidRDefault="0017582B" w:rsidP="001758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800100"/>
            <wp:effectExtent l="0" t="0" r="0" b="0"/>
            <wp:docPr id="3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34"/>
      </w:tblGrid>
      <w:tr w:rsidR="0017582B" w:rsidTr="00002B3E">
        <w:tc>
          <w:tcPr>
            <w:tcW w:w="9834" w:type="dxa"/>
          </w:tcPr>
          <w:p w:rsidR="0017582B" w:rsidRDefault="0017582B" w:rsidP="00002B3E">
            <w:pPr>
              <w:rPr>
                <w:b/>
                <w:sz w:val="28"/>
                <w:szCs w:val="28"/>
              </w:rPr>
            </w:pPr>
          </w:p>
        </w:tc>
      </w:tr>
    </w:tbl>
    <w:p w:rsidR="0017582B" w:rsidRDefault="0017582B" w:rsidP="00175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ДУМА </w:t>
      </w:r>
    </w:p>
    <w:p w:rsidR="0017582B" w:rsidRDefault="002831AA" w:rsidP="00175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17582B" w:rsidRDefault="0017582B" w:rsidP="00175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НОРМАТИВНЫЙ ПРАВОВОЙ АКТ</w:t>
      </w:r>
    </w:p>
    <w:p w:rsidR="0017582B" w:rsidRPr="00B8274F" w:rsidRDefault="0017582B" w:rsidP="0017582B">
      <w:pPr>
        <w:ind w:left="360"/>
        <w:jc w:val="right"/>
        <w:rPr>
          <w:sz w:val="28"/>
          <w:szCs w:val="28"/>
        </w:rPr>
      </w:pPr>
    </w:p>
    <w:p w:rsidR="0017582B" w:rsidRDefault="0017582B" w:rsidP="0017582B">
      <w:pPr>
        <w:rPr>
          <w:sz w:val="28"/>
          <w:szCs w:val="28"/>
        </w:rPr>
      </w:pPr>
      <w:r w:rsidRPr="00191966">
        <w:rPr>
          <w:sz w:val="28"/>
          <w:szCs w:val="28"/>
        </w:rPr>
        <w:t xml:space="preserve">    от </w:t>
      </w:r>
      <w:r w:rsidR="00C6180E">
        <w:rPr>
          <w:sz w:val="28"/>
          <w:szCs w:val="28"/>
        </w:rPr>
        <w:t>«28» февраля</w:t>
      </w:r>
      <w:r w:rsidR="002831AA">
        <w:rPr>
          <w:sz w:val="28"/>
          <w:szCs w:val="28"/>
        </w:rPr>
        <w:t xml:space="preserve"> 2023</w:t>
      </w:r>
      <w:r w:rsidRPr="00191966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         </w:t>
      </w:r>
      <w:r w:rsidRPr="00191966">
        <w:rPr>
          <w:sz w:val="28"/>
          <w:szCs w:val="28"/>
        </w:rPr>
        <w:t xml:space="preserve"> пгт</w:t>
      </w:r>
      <w:r>
        <w:rPr>
          <w:sz w:val="28"/>
          <w:szCs w:val="28"/>
        </w:rPr>
        <w:t xml:space="preserve"> </w:t>
      </w:r>
      <w:r w:rsidRPr="00191966">
        <w:rPr>
          <w:sz w:val="28"/>
          <w:szCs w:val="28"/>
        </w:rPr>
        <w:t>Лучегорск</w:t>
      </w:r>
      <w:r w:rsidR="00E676DE">
        <w:rPr>
          <w:sz w:val="28"/>
          <w:szCs w:val="28"/>
        </w:rPr>
        <w:t xml:space="preserve">                         №</w:t>
      </w:r>
      <w:r w:rsidR="00C6180E">
        <w:rPr>
          <w:sz w:val="28"/>
          <w:szCs w:val="28"/>
        </w:rPr>
        <w:t xml:space="preserve"> 97</w:t>
      </w:r>
      <w:r w:rsidR="00E676DE">
        <w:rPr>
          <w:sz w:val="28"/>
          <w:szCs w:val="28"/>
        </w:rPr>
        <w:t xml:space="preserve"> </w:t>
      </w:r>
      <w:r>
        <w:rPr>
          <w:sz w:val="28"/>
          <w:szCs w:val="28"/>
        </w:rPr>
        <w:t>-НПА</w:t>
      </w:r>
    </w:p>
    <w:p w:rsidR="0017582B" w:rsidRPr="00191966" w:rsidRDefault="0017582B" w:rsidP="0017582B">
      <w:pPr>
        <w:rPr>
          <w:sz w:val="28"/>
          <w:szCs w:val="28"/>
        </w:rPr>
      </w:pPr>
    </w:p>
    <w:p w:rsidR="0017582B" w:rsidRPr="00E676DE" w:rsidRDefault="00E676DE" w:rsidP="0017582B">
      <w:pPr>
        <w:ind w:firstLine="709"/>
        <w:jc w:val="center"/>
        <w:rPr>
          <w:b/>
          <w:sz w:val="26"/>
          <w:szCs w:val="26"/>
        </w:rPr>
      </w:pPr>
      <w:r w:rsidRPr="00E676DE">
        <w:rPr>
          <w:b/>
          <w:bCs/>
          <w:color w:val="1D1D1D"/>
          <w:kern w:val="36"/>
          <w:sz w:val="26"/>
          <w:szCs w:val="26"/>
        </w:rPr>
        <w:t>Об утверждении Порядка проведения внешней проверки годового отчета об</w:t>
      </w:r>
      <w:r>
        <w:rPr>
          <w:b/>
          <w:bCs/>
          <w:color w:val="1D1D1D"/>
          <w:kern w:val="36"/>
          <w:sz w:val="26"/>
          <w:szCs w:val="26"/>
        </w:rPr>
        <w:t xml:space="preserve"> исполнении бюджета</w:t>
      </w:r>
      <w:r w:rsidR="002831AA">
        <w:rPr>
          <w:b/>
          <w:bCs/>
          <w:color w:val="1D1D1D"/>
          <w:kern w:val="36"/>
          <w:sz w:val="26"/>
          <w:szCs w:val="26"/>
        </w:rPr>
        <w:t xml:space="preserve"> Пожарского муниципального округа</w:t>
      </w:r>
    </w:p>
    <w:p w:rsidR="00E676DE" w:rsidRDefault="00E676DE" w:rsidP="0017582B">
      <w:pPr>
        <w:spacing w:line="360" w:lineRule="auto"/>
        <w:jc w:val="both"/>
        <w:rPr>
          <w:sz w:val="26"/>
          <w:szCs w:val="26"/>
        </w:rPr>
      </w:pPr>
    </w:p>
    <w:p w:rsidR="0017582B" w:rsidRDefault="0017582B" w:rsidP="0017582B">
      <w:pPr>
        <w:spacing w:line="360" w:lineRule="auto"/>
        <w:jc w:val="both"/>
        <w:rPr>
          <w:sz w:val="26"/>
          <w:szCs w:val="26"/>
        </w:rPr>
      </w:pPr>
      <w:r w:rsidRPr="00B74434">
        <w:rPr>
          <w:sz w:val="26"/>
          <w:szCs w:val="26"/>
        </w:rPr>
        <w:t>Принят Думой Пожар</w:t>
      </w:r>
      <w:r>
        <w:rPr>
          <w:sz w:val="26"/>
          <w:szCs w:val="26"/>
        </w:rPr>
        <w:t>с</w:t>
      </w:r>
      <w:r w:rsidR="002831AA">
        <w:rPr>
          <w:sz w:val="26"/>
          <w:szCs w:val="26"/>
        </w:rPr>
        <w:t>кого муниципального округа</w:t>
      </w:r>
      <w:r w:rsidR="00C6180E">
        <w:rPr>
          <w:sz w:val="26"/>
          <w:szCs w:val="26"/>
        </w:rPr>
        <w:t xml:space="preserve"> «28»  февраля</w:t>
      </w:r>
      <w:r>
        <w:rPr>
          <w:sz w:val="26"/>
          <w:szCs w:val="26"/>
        </w:rPr>
        <w:t xml:space="preserve"> </w:t>
      </w:r>
      <w:r w:rsidR="000A4375">
        <w:rPr>
          <w:sz w:val="26"/>
          <w:szCs w:val="26"/>
        </w:rPr>
        <w:t xml:space="preserve"> 2023</w:t>
      </w:r>
      <w:r w:rsidRPr="00B74434">
        <w:rPr>
          <w:sz w:val="26"/>
          <w:szCs w:val="26"/>
        </w:rPr>
        <w:t xml:space="preserve"> года</w:t>
      </w:r>
    </w:p>
    <w:p w:rsidR="0017582B" w:rsidRPr="00B74434" w:rsidRDefault="0017582B" w:rsidP="0017582B">
      <w:pPr>
        <w:spacing w:line="360" w:lineRule="auto"/>
        <w:jc w:val="both"/>
        <w:rPr>
          <w:sz w:val="26"/>
          <w:szCs w:val="26"/>
        </w:rPr>
      </w:pPr>
    </w:p>
    <w:p w:rsidR="00505BC8" w:rsidRDefault="006159F5" w:rsidP="00505BC8">
      <w:pPr>
        <w:pStyle w:val="ConsPlusNormal"/>
        <w:widowControl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9F5">
        <w:rPr>
          <w:rFonts w:ascii="Times New Roman" w:hAnsi="Times New Roman" w:cs="Times New Roman"/>
          <w:sz w:val="26"/>
          <w:szCs w:val="26"/>
        </w:rPr>
        <w:t>В соответствии со </w:t>
      </w:r>
      <w:hyperlink r:id="rId9" w:history="1">
        <w:r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6159F5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264.4</w:t>
        </w:r>
      </w:hyperlink>
      <w:r w:rsidRPr="006159F5">
        <w:rPr>
          <w:rFonts w:ascii="Times New Roman" w:hAnsi="Times New Roman" w:cs="Times New Roman"/>
          <w:sz w:val="26"/>
          <w:szCs w:val="26"/>
        </w:rPr>
        <w:t> Бюджетного кодекса Российской Федерации, Федеральными </w:t>
      </w:r>
      <w:r w:rsidRPr="00995166">
        <w:rPr>
          <w:rFonts w:ascii="Times New Roman" w:hAnsi="Times New Roman" w:cs="Times New Roman"/>
          <w:sz w:val="26"/>
          <w:szCs w:val="26"/>
        </w:rPr>
        <w:t>законами</w:t>
      </w:r>
      <w:r w:rsidR="00995166">
        <w:rPr>
          <w:rFonts w:ascii="Times New Roman" w:hAnsi="Times New Roman" w:cs="Times New Roman"/>
          <w:sz w:val="26"/>
          <w:szCs w:val="26"/>
        </w:rPr>
        <w:t xml:space="preserve"> </w:t>
      </w:r>
      <w:r w:rsidRPr="006159F5">
        <w:rPr>
          <w:rFonts w:ascii="Times New Roman" w:hAnsi="Times New Roman" w:cs="Times New Roman"/>
          <w:sz w:val="26"/>
          <w:szCs w:val="26"/>
        </w:rPr>
        <w:t xml:space="preserve">от 06.10.2003 N 131-ФЗ "Об общих принципах организации местного самоуправления в Российской Федерации",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целях определения порядка проведения внешней проверки годового </w:t>
      </w:r>
      <w:r w:rsidR="006524C7">
        <w:rPr>
          <w:rFonts w:ascii="Times New Roman" w:hAnsi="Times New Roman" w:cs="Times New Roman"/>
          <w:sz w:val="26"/>
          <w:szCs w:val="26"/>
        </w:rPr>
        <w:t>отчета об исполнении </w:t>
      </w:r>
      <w:r w:rsidR="00505BC8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0A4375">
        <w:rPr>
          <w:rFonts w:ascii="Times New Roman" w:hAnsi="Times New Roman" w:cs="Times New Roman"/>
          <w:sz w:val="26"/>
          <w:szCs w:val="26"/>
        </w:rPr>
        <w:t>Пожарского муниципального округа</w:t>
      </w:r>
      <w:r w:rsidR="00505BC8">
        <w:rPr>
          <w:rFonts w:ascii="Times New Roman" w:hAnsi="Times New Roman" w:cs="Times New Roman"/>
          <w:sz w:val="26"/>
          <w:szCs w:val="26"/>
        </w:rPr>
        <w:t>:</w:t>
      </w:r>
    </w:p>
    <w:p w:rsidR="00505BC8" w:rsidRPr="000A4375" w:rsidRDefault="00505BC8" w:rsidP="000A4375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BC8">
        <w:rPr>
          <w:rFonts w:ascii="Times New Roman" w:hAnsi="Times New Roman" w:cs="Times New Roman"/>
          <w:sz w:val="26"/>
          <w:szCs w:val="26"/>
        </w:rPr>
        <w:t>Утвердить П</w:t>
      </w:r>
      <w:hyperlink r:id="rId10" w:anchor="Par30" w:history="1">
        <w:r w:rsidRPr="00505BC8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орядок</w:t>
        </w:r>
      </w:hyperlink>
      <w:r w:rsidRPr="00505BC8">
        <w:rPr>
          <w:rFonts w:ascii="Times New Roman" w:hAnsi="Times New Roman" w:cs="Times New Roman"/>
          <w:sz w:val="26"/>
          <w:szCs w:val="26"/>
        </w:rPr>
        <w:t> проведения внешней проверки годового  отчета  об исполне</w:t>
      </w:r>
      <w:r w:rsidR="006524C7">
        <w:rPr>
          <w:rFonts w:ascii="Times New Roman" w:hAnsi="Times New Roman" w:cs="Times New Roman"/>
          <w:sz w:val="26"/>
          <w:szCs w:val="26"/>
        </w:rPr>
        <w:t xml:space="preserve">нии бюджета </w:t>
      </w:r>
      <w:r w:rsidR="000A4375">
        <w:rPr>
          <w:rFonts w:ascii="Times New Roman" w:hAnsi="Times New Roman" w:cs="Times New Roman"/>
          <w:sz w:val="26"/>
          <w:szCs w:val="26"/>
        </w:rPr>
        <w:t>Пожарского муниципального округа</w:t>
      </w:r>
      <w:r w:rsidR="006524C7" w:rsidRPr="000A4375">
        <w:rPr>
          <w:rFonts w:ascii="Times New Roman" w:hAnsi="Times New Roman" w:cs="Times New Roman"/>
          <w:sz w:val="26"/>
          <w:szCs w:val="26"/>
        </w:rPr>
        <w:t>.</w:t>
      </w:r>
    </w:p>
    <w:p w:rsidR="0017582B" w:rsidRPr="00E22015" w:rsidRDefault="0017582B" w:rsidP="00505BC8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Настоящий нормативный правовой акт вступает в силу со дня его опубликования в газете «Победа».</w:t>
      </w:r>
    </w:p>
    <w:p w:rsidR="0017582B" w:rsidRDefault="0017582B" w:rsidP="0017582B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82B" w:rsidRDefault="0017582B" w:rsidP="0017582B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82B" w:rsidRDefault="0017582B" w:rsidP="0017582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Пожарского муниципального района                  </w:t>
      </w:r>
      <w:r w:rsidR="005E079F">
        <w:rPr>
          <w:rFonts w:ascii="Times New Roman" w:hAnsi="Times New Roman" w:cs="Times New Roman"/>
          <w:sz w:val="26"/>
          <w:szCs w:val="26"/>
        </w:rPr>
        <w:t xml:space="preserve">        </w:t>
      </w:r>
      <w:r w:rsidR="000A4375">
        <w:rPr>
          <w:rFonts w:ascii="Times New Roman" w:hAnsi="Times New Roman" w:cs="Times New Roman"/>
          <w:sz w:val="26"/>
          <w:szCs w:val="26"/>
        </w:rPr>
        <w:t xml:space="preserve">                    В.М. Козак</w:t>
      </w:r>
    </w:p>
    <w:p w:rsidR="0017582B" w:rsidRDefault="0017582B" w:rsidP="0017582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7582B" w:rsidRDefault="0017582B" w:rsidP="0017582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7582B" w:rsidRDefault="0017582B" w:rsidP="0017582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7E3D" w:rsidRDefault="003D7E3D" w:rsidP="0017582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7582B" w:rsidRDefault="0017582B" w:rsidP="0017582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7582B" w:rsidRDefault="0017582B" w:rsidP="0017582B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B120D" w:rsidRDefault="009B120D" w:rsidP="0017582B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B120D" w:rsidRDefault="009B120D" w:rsidP="009B120D">
      <w:pPr>
        <w:spacing w:line="240" w:lineRule="atLeast"/>
        <w:jc w:val="center"/>
        <w:rPr>
          <w:rFonts w:ascii="Verdana" w:hAnsi="Verdana" w:cs="Arial"/>
          <w:color w:val="000000"/>
          <w:sz w:val="18"/>
          <w:szCs w:val="18"/>
        </w:rPr>
      </w:pPr>
      <w:r w:rsidRPr="006524C7">
        <w:rPr>
          <w:b/>
          <w:bCs/>
          <w:color w:val="000000"/>
          <w:sz w:val="26"/>
          <w:szCs w:val="26"/>
        </w:rPr>
        <w:lastRenderedPageBreak/>
        <w:t>ПОРЯДОК</w:t>
      </w:r>
      <w:r w:rsidRPr="006524C7"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проведения внешней проверки годового отчета об исполнении бюджета Пожарского муниципального </w:t>
      </w:r>
      <w:r w:rsidR="000A4375">
        <w:rPr>
          <w:b/>
          <w:bCs/>
          <w:color w:val="000000"/>
          <w:sz w:val="26"/>
          <w:szCs w:val="26"/>
        </w:rPr>
        <w:t>округа</w:t>
      </w:r>
    </w:p>
    <w:p w:rsidR="009B120D" w:rsidRDefault="009B120D" w:rsidP="009B120D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7582B" w:rsidRDefault="0017582B" w:rsidP="00175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нормативным правовым актом </w:t>
      </w:r>
    </w:p>
    <w:p w:rsidR="0017582B" w:rsidRDefault="0017582B" w:rsidP="00175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="000A4375">
        <w:rPr>
          <w:rFonts w:ascii="Times New Roman" w:hAnsi="Times New Roman" w:cs="Times New Roman"/>
          <w:sz w:val="24"/>
          <w:szCs w:val="24"/>
        </w:rPr>
        <w:t>Пожарского муниципального округа</w:t>
      </w:r>
    </w:p>
    <w:p w:rsidR="0017582B" w:rsidRDefault="000D0D70" w:rsidP="00175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февраля</w:t>
      </w:r>
      <w:r w:rsidR="000A4375">
        <w:rPr>
          <w:rFonts w:ascii="Times New Roman" w:hAnsi="Times New Roman" w:cs="Times New Roman"/>
          <w:sz w:val="24"/>
          <w:szCs w:val="24"/>
        </w:rPr>
        <w:t xml:space="preserve"> 2023</w:t>
      </w:r>
      <w:r w:rsidR="006524C7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97</w:t>
      </w:r>
      <w:r w:rsidR="006524C7">
        <w:rPr>
          <w:rFonts w:ascii="Times New Roman" w:hAnsi="Times New Roman" w:cs="Times New Roman"/>
          <w:sz w:val="24"/>
          <w:szCs w:val="24"/>
        </w:rPr>
        <w:t xml:space="preserve"> </w:t>
      </w:r>
      <w:r w:rsidR="0017582B">
        <w:rPr>
          <w:rFonts w:ascii="Times New Roman" w:hAnsi="Times New Roman" w:cs="Times New Roman"/>
          <w:sz w:val="24"/>
          <w:szCs w:val="24"/>
        </w:rPr>
        <w:t xml:space="preserve"> </w:t>
      </w:r>
      <w:r w:rsidR="006524C7">
        <w:rPr>
          <w:rFonts w:ascii="Times New Roman" w:hAnsi="Times New Roman" w:cs="Times New Roman"/>
          <w:sz w:val="24"/>
          <w:szCs w:val="24"/>
        </w:rPr>
        <w:t>–</w:t>
      </w:r>
      <w:r w:rsidR="0017582B">
        <w:rPr>
          <w:rFonts w:ascii="Times New Roman" w:hAnsi="Times New Roman" w:cs="Times New Roman"/>
          <w:sz w:val="24"/>
          <w:szCs w:val="24"/>
        </w:rPr>
        <w:t>НПА</w:t>
      </w:r>
    </w:p>
    <w:p w:rsidR="006524C7" w:rsidRDefault="006524C7" w:rsidP="00175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524C7" w:rsidRPr="00CA6498" w:rsidRDefault="006524C7" w:rsidP="00CA6498">
      <w:pPr>
        <w:spacing w:line="240" w:lineRule="atLeast"/>
        <w:jc w:val="right"/>
        <w:rPr>
          <w:color w:val="000000"/>
        </w:rPr>
      </w:pPr>
      <w:r w:rsidRPr="006524C7">
        <w:rPr>
          <w:color w:val="000000"/>
        </w:rPr>
        <w:t> </w:t>
      </w:r>
    </w:p>
    <w:p w:rsidR="006524C7" w:rsidRPr="009B120D" w:rsidRDefault="006524C7" w:rsidP="006524C7">
      <w:pPr>
        <w:spacing w:line="240" w:lineRule="atLeast"/>
        <w:jc w:val="center"/>
        <w:rPr>
          <w:color w:val="000000"/>
          <w:sz w:val="26"/>
          <w:szCs w:val="26"/>
        </w:rPr>
      </w:pPr>
      <w:r w:rsidRPr="009B120D">
        <w:rPr>
          <w:b/>
          <w:bCs/>
          <w:color w:val="000000"/>
          <w:sz w:val="26"/>
          <w:szCs w:val="26"/>
        </w:rPr>
        <w:t> 1. Общие положения</w:t>
      </w:r>
    </w:p>
    <w:p w:rsidR="00693908" w:rsidRDefault="00693908" w:rsidP="00693908">
      <w:pPr>
        <w:tabs>
          <w:tab w:val="left" w:pos="993"/>
        </w:tabs>
        <w:spacing w:line="240" w:lineRule="atLeast"/>
        <w:jc w:val="both"/>
        <w:rPr>
          <w:color w:val="000000"/>
          <w:sz w:val="26"/>
          <w:szCs w:val="26"/>
        </w:rPr>
      </w:pPr>
    </w:p>
    <w:p w:rsidR="00CA6498" w:rsidRDefault="006524C7" w:rsidP="00693908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A6498">
        <w:rPr>
          <w:color w:val="000000"/>
          <w:sz w:val="26"/>
          <w:szCs w:val="26"/>
        </w:rPr>
        <w:t>1.1. Порядок проведения внешней проверки годового  отчета об и</w:t>
      </w:r>
      <w:r w:rsidR="00CA6498">
        <w:rPr>
          <w:color w:val="000000"/>
          <w:sz w:val="26"/>
          <w:szCs w:val="26"/>
        </w:rPr>
        <w:t xml:space="preserve">сполнении бюджета </w:t>
      </w:r>
      <w:r w:rsidR="000A4375">
        <w:rPr>
          <w:color w:val="000000"/>
          <w:sz w:val="26"/>
          <w:szCs w:val="26"/>
        </w:rPr>
        <w:t>Пожарского муниципального округа</w:t>
      </w:r>
      <w:r w:rsidRPr="00CA6498">
        <w:rPr>
          <w:color w:val="000000"/>
          <w:sz w:val="26"/>
          <w:szCs w:val="26"/>
        </w:rPr>
        <w:t>, одновременно, с проверкой достоверности годовой бюджетной отчетности главных администраторов бюджетных средств разработан в целях исполнения требований </w:t>
      </w:r>
      <w:hyperlink r:id="rId11" w:history="1">
        <w:r w:rsidRPr="00CA6498">
          <w:rPr>
            <w:rStyle w:val="ac"/>
            <w:color w:val="auto"/>
            <w:sz w:val="26"/>
            <w:szCs w:val="26"/>
            <w:u w:val="none"/>
          </w:rPr>
          <w:t>ст. 157</w:t>
        </w:r>
      </w:hyperlink>
      <w:r w:rsidRPr="00CA6498">
        <w:rPr>
          <w:sz w:val="26"/>
          <w:szCs w:val="26"/>
        </w:rPr>
        <w:t>, </w:t>
      </w:r>
      <w:hyperlink r:id="rId12" w:history="1">
        <w:r w:rsidRPr="00CA6498">
          <w:rPr>
            <w:rStyle w:val="ac"/>
            <w:color w:val="auto"/>
            <w:sz w:val="26"/>
            <w:szCs w:val="26"/>
            <w:u w:val="none"/>
          </w:rPr>
          <w:t>264.4</w:t>
        </w:r>
      </w:hyperlink>
      <w:r w:rsidRPr="00CA6498">
        <w:rPr>
          <w:color w:val="000000"/>
          <w:sz w:val="26"/>
          <w:szCs w:val="26"/>
        </w:rPr>
        <w:t> Бюджетного кодекса Российской Федерации, Федерального</w:t>
      </w:r>
      <w:r w:rsidRPr="00CA6498">
        <w:rPr>
          <w:sz w:val="26"/>
          <w:szCs w:val="26"/>
        </w:rPr>
        <w:t> </w:t>
      </w:r>
      <w:hyperlink r:id="rId13" w:history="1">
        <w:r w:rsidRPr="00CA6498">
          <w:rPr>
            <w:rStyle w:val="ac"/>
            <w:color w:val="auto"/>
            <w:sz w:val="26"/>
            <w:szCs w:val="26"/>
            <w:u w:val="none"/>
          </w:rPr>
          <w:t>закона</w:t>
        </w:r>
      </w:hyperlink>
      <w:r w:rsidRPr="00CA6498">
        <w:rPr>
          <w:color w:val="000000"/>
          <w:sz w:val="26"/>
          <w:szCs w:val="26"/>
        </w:rPr>
        <w:t> от 07.02.2011 N 6-ФЗ "Об общих принципах организации и деятельности контрольно-счетных органов субъектов Российской Федерации</w:t>
      </w:r>
      <w:r w:rsidR="00CA6498">
        <w:rPr>
          <w:color w:val="000000"/>
          <w:sz w:val="26"/>
          <w:szCs w:val="26"/>
        </w:rPr>
        <w:t xml:space="preserve"> и муниципальных образований".</w:t>
      </w:r>
    </w:p>
    <w:p w:rsidR="00CA6498" w:rsidRDefault="006524C7" w:rsidP="00693908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A6498">
        <w:rPr>
          <w:color w:val="000000"/>
          <w:sz w:val="26"/>
          <w:szCs w:val="26"/>
        </w:rPr>
        <w:t>1.2. Порядок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РФ (проток</w:t>
      </w:r>
      <w:r w:rsidR="00CA6498">
        <w:rPr>
          <w:color w:val="000000"/>
          <w:sz w:val="26"/>
          <w:szCs w:val="26"/>
        </w:rPr>
        <w:t>ол от 12.05.2012 N 21К (854)).</w:t>
      </w:r>
    </w:p>
    <w:p w:rsidR="00CA6498" w:rsidRDefault="006524C7" w:rsidP="00693908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A6498">
        <w:rPr>
          <w:color w:val="000000"/>
          <w:sz w:val="26"/>
          <w:szCs w:val="26"/>
        </w:rPr>
        <w:t>1.3. Порядок предназначен для применения сотрудника</w:t>
      </w:r>
      <w:r w:rsidR="00CA6498">
        <w:rPr>
          <w:color w:val="000000"/>
          <w:sz w:val="26"/>
          <w:szCs w:val="26"/>
        </w:rPr>
        <w:t xml:space="preserve">ми Контрольно-счетной палаты </w:t>
      </w:r>
      <w:r w:rsidR="001A6EE0">
        <w:rPr>
          <w:color w:val="000000"/>
          <w:sz w:val="26"/>
          <w:szCs w:val="26"/>
        </w:rPr>
        <w:t>Пожарского муниципального округа</w:t>
      </w:r>
      <w:r w:rsidR="00CA6498">
        <w:rPr>
          <w:color w:val="000000"/>
          <w:sz w:val="26"/>
          <w:szCs w:val="26"/>
        </w:rPr>
        <w:t xml:space="preserve"> (далее - КСП</w:t>
      </w:r>
      <w:r w:rsidRPr="00CA6498">
        <w:rPr>
          <w:color w:val="000000"/>
          <w:sz w:val="26"/>
          <w:szCs w:val="26"/>
        </w:rPr>
        <w:t>) при проведении контрольных и экспертно-аналитических мероприятий по вопросам проверки ведения бухгалтерского и бюджетного учета, достоверности финансовых отчетов, а также соблюдения законов и иных нормативных правовых актов при использов</w:t>
      </w:r>
      <w:r w:rsidR="00CA6498">
        <w:rPr>
          <w:color w:val="000000"/>
          <w:sz w:val="26"/>
          <w:szCs w:val="26"/>
        </w:rPr>
        <w:t>ании средств местного бюджета.</w:t>
      </w:r>
    </w:p>
    <w:p w:rsidR="006524C7" w:rsidRPr="00CA6498" w:rsidRDefault="006524C7" w:rsidP="00693908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A6498">
        <w:rPr>
          <w:color w:val="000000"/>
          <w:sz w:val="26"/>
          <w:szCs w:val="26"/>
        </w:rPr>
        <w:t>1.4. Порядок является нормативным документом, устанавливающим основные критерии и общую систему целенаправленных, систематических и сбалансированных действий при прове</w:t>
      </w:r>
      <w:r w:rsidR="00CA6498">
        <w:rPr>
          <w:color w:val="000000"/>
          <w:sz w:val="26"/>
          <w:szCs w:val="26"/>
        </w:rPr>
        <w:t>дении внешней проверки годового</w:t>
      </w:r>
      <w:r w:rsidRPr="00CA6498">
        <w:rPr>
          <w:color w:val="000000"/>
          <w:sz w:val="26"/>
          <w:szCs w:val="26"/>
        </w:rPr>
        <w:t xml:space="preserve"> отчета об исп</w:t>
      </w:r>
      <w:r w:rsidR="00CA6498">
        <w:rPr>
          <w:color w:val="000000"/>
          <w:sz w:val="26"/>
          <w:szCs w:val="26"/>
        </w:rPr>
        <w:t>олнении</w:t>
      </w:r>
      <w:r w:rsidRPr="00CA6498">
        <w:rPr>
          <w:color w:val="000000"/>
          <w:sz w:val="26"/>
          <w:szCs w:val="26"/>
        </w:rPr>
        <w:t xml:space="preserve"> местного бюджета.</w:t>
      </w:r>
    </w:p>
    <w:p w:rsidR="00CA6498" w:rsidRDefault="00CA6498" w:rsidP="00CA6498">
      <w:pPr>
        <w:tabs>
          <w:tab w:val="left" w:pos="993"/>
        </w:tabs>
        <w:spacing w:line="240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CA6498" w:rsidRDefault="006524C7" w:rsidP="00CA6498">
      <w:pPr>
        <w:tabs>
          <w:tab w:val="left" w:pos="993"/>
        </w:tabs>
        <w:spacing w:line="240" w:lineRule="atLeast"/>
        <w:ind w:firstLine="709"/>
        <w:jc w:val="center"/>
        <w:rPr>
          <w:color w:val="000000"/>
          <w:sz w:val="26"/>
          <w:szCs w:val="26"/>
        </w:rPr>
      </w:pPr>
      <w:r w:rsidRPr="00CA6498">
        <w:rPr>
          <w:b/>
          <w:bCs/>
          <w:color w:val="000000"/>
          <w:sz w:val="26"/>
          <w:szCs w:val="26"/>
        </w:rPr>
        <w:t>2. Содержание внешней проверки годового отчета об исполнении местного бюджета</w:t>
      </w:r>
    </w:p>
    <w:p w:rsidR="00CA6498" w:rsidRDefault="006524C7" w:rsidP="00693908">
      <w:pPr>
        <w:tabs>
          <w:tab w:val="left" w:pos="993"/>
        </w:tabs>
        <w:spacing w:line="360" w:lineRule="auto"/>
        <w:ind w:left="708" w:firstLine="1"/>
        <w:jc w:val="both"/>
        <w:rPr>
          <w:color w:val="000000"/>
          <w:sz w:val="26"/>
          <w:szCs w:val="26"/>
        </w:rPr>
      </w:pPr>
      <w:r w:rsidRPr="00CA6498">
        <w:rPr>
          <w:color w:val="000000"/>
          <w:sz w:val="26"/>
          <w:szCs w:val="26"/>
        </w:rPr>
        <w:t>2.1. Це</w:t>
      </w:r>
      <w:r w:rsidR="00CA6498">
        <w:rPr>
          <w:color w:val="000000"/>
          <w:sz w:val="26"/>
          <w:szCs w:val="26"/>
        </w:rPr>
        <w:t>лями внешней проверки являются:</w:t>
      </w:r>
    </w:p>
    <w:p w:rsidR="00CA6498" w:rsidRDefault="006524C7" w:rsidP="00693908">
      <w:pPr>
        <w:tabs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CA6498">
        <w:rPr>
          <w:color w:val="000000"/>
          <w:sz w:val="26"/>
          <w:szCs w:val="26"/>
        </w:rPr>
        <w:t>- установление законности, степени полноты и достоверности представленной бюджетной отчетности, а также представленных в составе проект</w:t>
      </w:r>
      <w:r w:rsidR="00CA6498">
        <w:rPr>
          <w:color w:val="000000"/>
          <w:sz w:val="26"/>
          <w:szCs w:val="26"/>
        </w:rPr>
        <w:t xml:space="preserve">а нормативного </w:t>
      </w:r>
      <w:r w:rsidR="00CA6498">
        <w:rPr>
          <w:color w:val="000000"/>
          <w:sz w:val="26"/>
          <w:szCs w:val="26"/>
        </w:rPr>
        <w:lastRenderedPageBreak/>
        <w:t xml:space="preserve">правового акта Думы </w:t>
      </w:r>
      <w:r w:rsidR="001A6EE0">
        <w:rPr>
          <w:color w:val="000000"/>
          <w:sz w:val="26"/>
          <w:szCs w:val="26"/>
        </w:rPr>
        <w:t>Пожарского муниципального округа</w:t>
      </w:r>
      <w:r w:rsidR="00CA6498">
        <w:rPr>
          <w:color w:val="000000"/>
          <w:sz w:val="26"/>
          <w:szCs w:val="26"/>
        </w:rPr>
        <w:t xml:space="preserve"> </w:t>
      </w:r>
      <w:r w:rsidRPr="00CA6498">
        <w:rPr>
          <w:color w:val="000000"/>
          <w:sz w:val="26"/>
          <w:szCs w:val="26"/>
        </w:rPr>
        <w:t>отчета об исполнении местного бюд</w:t>
      </w:r>
      <w:r w:rsidR="00CA6498">
        <w:rPr>
          <w:color w:val="000000"/>
          <w:sz w:val="26"/>
          <w:szCs w:val="26"/>
        </w:rPr>
        <w:t>жета, документов и материалов;</w:t>
      </w:r>
    </w:p>
    <w:p w:rsidR="00CA6498" w:rsidRDefault="006524C7" w:rsidP="00693908">
      <w:pPr>
        <w:tabs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CA6498">
        <w:rPr>
          <w:color w:val="000000"/>
          <w:sz w:val="26"/>
          <w:szCs w:val="26"/>
        </w:rPr>
        <w:t>- соответствие порядка ведения бюджетного учета законодательству Российской</w:t>
      </w:r>
      <w:r w:rsidR="00CA6498">
        <w:rPr>
          <w:color w:val="000000"/>
          <w:sz w:val="26"/>
          <w:szCs w:val="26"/>
        </w:rPr>
        <w:t xml:space="preserve"> Федерации;</w:t>
      </w:r>
    </w:p>
    <w:p w:rsidR="00CA6498" w:rsidRDefault="006524C7" w:rsidP="00693908">
      <w:pPr>
        <w:tabs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 xml:space="preserve">- установление достоверности бюджетной отчетности </w:t>
      </w:r>
      <w:r w:rsidR="00693908">
        <w:rPr>
          <w:color w:val="000000"/>
          <w:sz w:val="26"/>
          <w:szCs w:val="26"/>
        </w:rPr>
        <w:t>ГАБС </w:t>
      </w:r>
      <w:r w:rsidRPr="009B120D">
        <w:rPr>
          <w:color w:val="000000"/>
          <w:sz w:val="26"/>
          <w:szCs w:val="26"/>
        </w:rPr>
        <w:t>(главные администраторы доходов бюджета, главные администраторы источников финансирования дефицита бюджета, главные распорядители бю</w:t>
      </w:r>
      <w:r w:rsidR="00CA6498">
        <w:rPr>
          <w:color w:val="000000"/>
          <w:sz w:val="26"/>
          <w:szCs w:val="26"/>
        </w:rPr>
        <w:t>джетных средств) (далее-ГАБС);</w:t>
      </w:r>
    </w:p>
    <w:p w:rsidR="00CA6498" w:rsidRDefault="006524C7" w:rsidP="00693908">
      <w:pPr>
        <w:tabs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- установление соответствия фактического исполнения местного бюджета его плановым назначениям, устан</w:t>
      </w:r>
      <w:r w:rsidR="00CA6498">
        <w:rPr>
          <w:color w:val="000000"/>
          <w:sz w:val="26"/>
          <w:szCs w:val="26"/>
        </w:rPr>
        <w:t xml:space="preserve">овленным нормативным правовым актом Думы </w:t>
      </w:r>
      <w:r w:rsidR="001A6EE0">
        <w:rPr>
          <w:color w:val="000000"/>
          <w:sz w:val="26"/>
          <w:szCs w:val="26"/>
        </w:rPr>
        <w:t>Пожарского муниципального округа</w:t>
      </w:r>
      <w:r w:rsidRPr="009B120D">
        <w:rPr>
          <w:color w:val="000000"/>
          <w:sz w:val="26"/>
          <w:szCs w:val="26"/>
        </w:rPr>
        <w:t>.</w:t>
      </w:r>
    </w:p>
    <w:p w:rsidR="00CA6498" w:rsidRDefault="006524C7" w:rsidP="00CA6498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2.2. Основными задачами проведе</w:t>
      </w:r>
      <w:r w:rsidR="00CA6498">
        <w:rPr>
          <w:color w:val="000000"/>
          <w:sz w:val="26"/>
          <w:szCs w:val="26"/>
        </w:rPr>
        <w:t>ния внешней проверки являются:</w:t>
      </w:r>
    </w:p>
    <w:p w:rsidR="00CA6498" w:rsidRDefault="006524C7" w:rsidP="00693908">
      <w:pPr>
        <w:tabs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- проверка и анализ исполнения местного бюджета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</w:t>
      </w:r>
      <w:r w:rsidR="001A6EE0">
        <w:rPr>
          <w:color w:val="000000"/>
          <w:sz w:val="26"/>
          <w:szCs w:val="26"/>
        </w:rPr>
        <w:t xml:space="preserve"> бюджетного процесса в округе</w:t>
      </w:r>
      <w:r w:rsidR="00CA6498">
        <w:rPr>
          <w:color w:val="000000"/>
          <w:sz w:val="26"/>
          <w:szCs w:val="26"/>
        </w:rPr>
        <w:t>;</w:t>
      </w:r>
    </w:p>
    <w:p w:rsidR="00CA6498" w:rsidRDefault="006524C7" w:rsidP="00693908">
      <w:pPr>
        <w:tabs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- выборочная проверка соблюдения требований законодательства по организац</w:t>
      </w:r>
      <w:r w:rsidR="00CA6498">
        <w:rPr>
          <w:color w:val="000000"/>
          <w:sz w:val="26"/>
          <w:szCs w:val="26"/>
        </w:rPr>
        <w:t>ии и ведению бюджетного учета;</w:t>
      </w:r>
    </w:p>
    <w:p w:rsidR="00CA6498" w:rsidRDefault="006524C7" w:rsidP="00693908">
      <w:pPr>
        <w:tabs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- определение степени выполнения бюджетополучателями плановых заданий по пред</w:t>
      </w:r>
      <w:r w:rsidR="00CA6498">
        <w:rPr>
          <w:color w:val="000000"/>
          <w:sz w:val="26"/>
          <w:szCs w:val="26"/>
        </w:rPr>
        <w:t>ставлению муниципальных услуг;</w:t>
      </w:r>
    </w:p>
    <w:p w:rsidR="00CA6498" w:rsidRDefault="006524C7" w:rsidP="00693908">
      <w:pPr>
        <w:tabs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- проверка соответствия плановых показателей, указанных в годовом отчете об исполнении местного бюджета (бюджетной отчетности ГАБС), п</w:t>
      </w:r>
      <w:r w:rsidR="00CA6498">
        <w:rPr>
          <w:color w:val="000000"/>
          <w:sz w:val="26"/>
          <w:szCs w:val="26"/>
        </w:rPr>
        <w:t xml:space="preserve">оказателям нормативного правового акта Думы </w:t>
      </w:r>
      <w:r w:rsidR="001A6EE0">
        <w:rPr>
          <w:color w:val="000000"/>
          <w:sz w:val="26"/>
          <w:szCs w:val="26"/>
        </w:rPr>
        <w:t>Пожарского муниципального округа</w:t>
      </w:r>
      <w:r w:rsidR="003F25FA">
        <w:rPr>
          <w:color w:val="000000"/>
          <w:sz w:val="26"/>
          <w:szCs w:val="26"/>
        </w:rPr>
        <w:t>,</w:t>
      </w:r>
      <w:r w:rsidR="00CA6498">
        <w:rPr>
          <w:color w:val="000000"/>
          <w:sz w:val="26"/>
          <w:szCs w:val="26"/>
        </w:rPr>
        <w:t> </w:t>
      </w:r>
      <w:r w:rsidR="003F25FA">
        <w:rPr>
          <w:color w:val="000000"/>
          <w:sz w:val="26"/>
          <w:szCs w:val="26"/>
        </w:rPr>
        <w:t>о бюджете </w:t>
      </w:r>
      <w:r w:rsidR="001A6EE0">
        <w:rPr>
          <w:color w:val="000000"/>
          <w:sz w:val="26"/>
          <w:szCs w:val="26"/>
        </w:rPr>
        <w:t>округа</w:t>
      </w:r>
      <w:r w:rsidRPr="009B120D">
        <w:rPr>
          <w:color w:val="000000"/>
          <w:sz w:val="26"/>
          <w:szCs w:val="26"/>
        </w:rPr>
        <w:t xml:space="preserve"> с учетом изменений, внесен</w:t>
      </w:r>
      <w:r w:rsidR="00CA6498">
        <w:rPr>
          <w:color w:val="000000"/>
          <w:sz w:val="26"/>
          <w:szCs w:val="26"/>
        </w:rPr>
        <w:t>ных в ходе исполнения бюджета;</w:t>
      </w:r>
    </w:p>
    <w:p w:rsidR="00CA6498" w:rsidRDefault="006524C7" w:rsidP="00693908">
      <w:pPr>
        <w:tabs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- проверка соответствия фактических показателей исполнения местного бюджета, указанных в годовом отчете об исполнении местного бюджета (бюджетной отчетности ГАБС), данным финансового органа об исполнении местного бюджета, в том числе отраженным в автоматизированных информационны</w:t>
      </w:r>
      <w:r w:rsidR="00CA6498">
        <w:rPr>
          <w:color w:val="000000"/>
          <w:sz w:val="26"/>
          <w:szCs w:val="26"/>
        </w:rPr>
        <w:t>х системах финансового органа.</w:t>
      </w:r>
    </w:p>
    <w:p w:rsidR="00CA6498" w:rsidRDefault="00CA6498" w:rsidP="00CA6498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6"/>
          <w:szCs w:val="26"/>
        </w:rPr>
        <w:sectPr w:rsidR="00CA6498" w:rsidSect="000C4A04">
          <w:footerReference w:type="even" r:id="rId14"/>
          <w:footerReference w:type="default" r:id="rId15"/>
          <w:pgSz w:w="11907" w:h="16840" w:code="9"/>
          <w:pgMar w:top="709" w:right="1134" w:bottom="709" w:left="1276" w:header="709" w:footer="709" w:gutter="0"/>
          <w:cols w:space="708"/>
          <w:docGrid w:linePitch="360"/>
        </w:sectPr>
      </w:pPr>
    </w:p>
    <w:p w:rsidR="00CA6498" w:rsidRDefault="00CA6498" w:rsidP="00693908">
      <w:pPr>
        <w:tabs>
          <w:tab w:val="left" w:pos="0"/>
          <w:tab w:val="left" w:pos="709"/>
        </w:tabs>
        <w:spacing w:line="360" w:lineRule="auto"/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2.3. Предмет внешней проверки:</w:t>
      </w:r>
    </w:p>
    <w:p w:rsidR="00CA6498" w:rsidRDefault="006524C7" w:rsidP="00CA6498">
      <w:pPr>
        <w:tabs>
          <w:tab w:val="left" w:pos="993"/>
        </w:tabs>
        <w:spacing w:line="360" w:lineRule="auto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- годовой отчет об исполнении местного бюдже</w:t>
      </w:r>
      <w:r w:rsidR="00CA6498">
        <w:rPr>
          <w:color w:val="000000"/>
          <w:sz w:val="26"/>
          <w:szCs w:val="26"/>
        </w:rPr>
        <w:t>та за отчетный финансовый год;</w:t>
      </w:r>
    </w:p>
    <w:p w:rsidR="00E53BF1" w:rsidRDefault="006524C7" w:rsidP="00E53BF1">
      <w:pPr>
        <w:tabs>
          <w:tab w:val="left" w:pos="993"/>
        </w:tabs>
        <w:spacing w:line="360" w:lineRule="auto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- годовая бухгалтерская и бюджетная отчетность ГАБС, дополнительные материалы</w:t>
      </w:r>
      <w:r w:rsidR="00CA6498">
        <w:rPr>
          <w:color w:val="000000"/>
          <w:sz w:val="26"/>
          <w:szCs w:val="26"/>
        </w:rPr>
        <w:t>, документы и пояснения к ним.</w:t>
      </w:r>
    </w:p>
    <w:p w:rsidR="00B54E12" w:rsidRDefault="006524C7" w:rsidP="00E53BF1">
      <w:pPr>
        <w:tabs>
          <w:tab w:val="left" w:pos="993"/>
        </w:tabs>
        <w:spacing w:line="360" w:lineRule="auto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2.4</w:t>
      </w:r>
      <w:r w:rsidR="00B54E12">
        <w:rPr>
          <w:color w:val="000000"/>
          <w:sz w:val="26"/>
          <w:szCs w:val="26"/>
        </w:rPr>
        <w:t>. Объектами проверки являются:</w:t>
      </w:r>
    </w:p>
    <w:p w:rsidR="00E53BF1" w:rsidRDefault="006524C7" w:rsidP="00E53BF1">
      <w:pPr>
        <w:tabs>
          <w:tab w:val="left" w:pos="993"/>
        </w:tabs>
        <w:spacing w:line="360" w:lineRule="auto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lastRenderedPageBreak/>
        <w:t>- орган, организующий исполнение</w:t>
      </w:r>
      <w:r w:rsidR="001A6EE0">
        <w:rPr>
          <w:color w:val="000000"/>
          <w:sz w:val="26"/>
          <w:szCs w:val="26"/>
        </w:rPr>
        <w:t xml:space="preserve"> бюджета (финансовое управление </w:t>
      </w:r>
      <w:r w:rsidR="008509E5">
        <w:rPr>
          <w:color w:val="000000"/>
          <w:sz w:val="26"/>
          <w:szCs w:val="26"/>
        </w:rPr>
        <w:t>администрации округа</w:t>
      </w:r>
      <w:r w:rsidR="00E53BF1">
        <w:rPr>
          <w:color w:val="000000"/>
          <w:sz w:val="26"/>
          <w:szCs w:val="26"/>
        </w:rPr>
        <w:t>);</w:t>
      </w:r>
    </w:p>
    <w:p w:rsidR="006524C7" w:rsidRPr="009B120D" w:rsidRDefault="00B54E12" w:rsidP="00E53BF1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ГАБС</w:t>
      </w:r>
      <w:r w:rsidR="006524C7" w:rsidRPr="009B120D">
        <w:rPr>
          <w:color w:val="000000"/>
          <w:sz w:val="26"/>
          <w:szCs w:val="26"/>
        </w:rPr>
        <w:t>.</w:t>
      </w:r>
    </w:p>
    <w:p w:rsidR="00693908" w:rsidRDefault="006524C7" w:rsidP="00693908">
      <w:pPr>
        <w:spacing w:line="360" w:lineRule="auto"/>
        <w:jc w:val="center"/>
        <w:rPr>
          <w:color w:val="000000"/>
          <w:sz w:val="26"/>
          <w:szCs w:val="26"/>
        </w:rPr>
      </w:pPr>
      <w:r w:rsidRPr="009B120D">
        <w:rPr>
          <w:b/>
          <w:bCs/>
          <w:color w:val="000000"/>
          <w:sz w:val="26"/>
          <w:szCs w:val="26"/>
        </w:rPr>
        <w:t>3. Организация внешней проверки годового отчета об исполнении местного бюджета</w:t>
      </w:r>
    </w:p>
    <w:p w:rsidR="00636E1B" w:rsidRDefault="006524C7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3.1. Внешняя проверка проводит</w:t>
      </w:r>
      <w:r w:rsidR="00636E1B">
        <w:rPr>
          <w:color w:val="000000"/>
          <w:sz w:val="26"/>
          <w:szCs w:val="26"/>
        </w:rPr>
        <w:t>ся н</w:t>
      </w:r>
      <w:r w:rsidR="00693908">
        <w:rPr>
          <w:color w:val="000000"/>
          <w:sz w:val="26"/>
          <w:szCs w:val="26"/>
        </w:rPr>
        <w:t xml:space="preserve">а основании плана работы КСП на </w:t>
      </w:r>
      <w:r w:rsidR="00636E1B">
        <w:rPr>
          <w:color w:val="000000"/>
          <w:sz w:val="26"/>
          <w:szCs w:val="26"/>
        </w:rPr>
        <w:t>текущий год.</w:t>
      </w:r>
    </w:p>
    <w:p w:rsidR="00982392" w:rsidRDefault="00982392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 </w:t>
      </w:r>
      <w:r w:rsidR="006524C7" w:rsidRPr="009B120D">
        <w:rPr>
          <w:color w:val="000000"/>
          <w:sz w:val="26"/>
          <w:szCs w:val="26"/>
        </w:rPr>
        <w:t xml:space="preserve">Внешняя проверка </w:t>
      </w:r>
      <w:r>
        <w:rPr>
          <w:color w:val="000000"/>
          <w:sz w:val="26"/>
          <w:szCs w:val="26"/>
        </w:rPr>
        <w:t>включает в себя:</w:t>
      </w:r>
    </w:p>
    <w:p w:rsidR="00982392" w:rsidRDefault="006524C7" w:rsidP="00CA6498">
      <w:pPr>
        <w:spacing w:line="360" w:lineRule="auto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- проверку годового отчета о</w:t>
      </w:r>
      <w:r w:rsidR="00982392">
        <w:rPr>
          <w:color w:val="000000"/>
          <w:sz w:val="26"/>
          <w:szCs w:val="26"/>
        </w:rPr>
        <w:t>б исполнении местного бюджета;</w:t>
      </w:r>
    </w:p>
    <w:p w:rsidR="00982392" w:rsidRDefault="00982392" w:rsidP="00CA6498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-проверку бюджетной отчетности</w:t>
      </w:r>
      <w:r w:rsidR="00B54E12">
        <w:rPr>
          <w:color w:val="000000"/>
          <w:sz w:val="26"/>
          <w:szCs w:val="26"/>
        </w:rPr>
        <w:t xml:space="preserve"> ГАБС</w:t>
      </w:r>
      <w:r>
        <w:rPr>
          <w:color w:val="000000"/>
          <w:sz w:val="26"/>
          <w:szCs w:val="26"/>
        </w:rPr>
        <w:t>;</w:t>
      </w:r>
    </w:p>
    <w:p w:rsidR="00982392" w:rsidRDefault="00982392" w:rsidP="00CA6498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оформление заключения.</w:t>
      </w:r>
    </w:p>
    <w:p w:rsidR="001A0C6B" w:rsidRDefault="00982392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</w:t>
      </w:r>
      <w:r w:rsidR="001A0C6B">
        <w:rPr>
          <w:color w:val="000000"/>
          <w:sz w:val="26"/>
          <w:szCs w:val="26"/>
        </w:rPr>
        <w:t xml:space="preserve"> </w:t>
      </w:r>
      <w:r w:rsidR="006524C7" w:rsidRPr="009B120D">
        <w:rPr>
          <w:color w:val="000000"/>
          <w:sz w:val="26"/>
          <w:szCs w:val="26"/>
        </w:rPr>
        <w:t>Организация внешней пров</w:t>
      </w:r>
      <w:r w:rsidR="001A0C6B">
        <w:rPr>
          <w:color w:val="000000"/>
          <w:sz w:val="26"/>
          <w:szCs w:val="26"/>
        </w:rPr>
        <w:t>ерки включает следующие этапы:</w:t>
      </w:r>
    </w:p>
    <w:p w:rsidR="001A0C6B" w:rsidRDefault="006524C7" w:rsidP="00CA6498">
      <w:pPr>
        <w:spacing w:line="360" w:lineRule="auto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- подготовительный (проводится сбор и изучение правовой базы, в соответствии с которой должен исполняться местный бюджет; получение информации и сведений по запросам; подготовк</w:t>
      </w:r>
      <w:r w:rsidR="001A0C6B">
        <w:rPr>
          <w:color w:val="000000"/>
          <w:sz w:val="26"/>
          <w:szCs w:val="26"/>
        </w:rPr>
        <w:t>а программы внешней проверки);</w:t>
      </w:r>
    </w:p>
    <w:p w:rsidR="001A0C6B" w:rsidRDefault="006524C7" w:rsidP="00CA6498">
      <w:pPr>
        <w:spacing w:line="360" w:lineRule="auto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- основной (анализ данных годового отчета об исполнении местного бюджета; анализ данных бюджетной отчетности ГАБС; выборочная проверка достоверности</w:t>
      </w:r>
      <w:r w:rsidR="001A0C6B">
        <w:rPr>
          <w:color w:val="000000"/>
          <w:sz w:val="26"/>
          <w:szCs w:val="26"/>
        </w:rPr>
        <w:t xml:space="preserve"> данных бюджетной отчетности);</w:t>
      </w:r>
    </w:p>
    <w:p w:rsidR="001A0C6B" w:rsidRDefault="006524C7" w:rsidP="00CA6498">
      <w:pPr>
        <w:spacing w:line="360" w:lineRule="auto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- заключите</w:t>
      </w:r>
      <w:r w:rsidR="001A0C6B">
        <w:rPr>
          <w:color w:val="000000"/>
          <w:sz w:val="26"/>
          <w:szCs w:val="26"/>
        </w:rPr>
        <w:t>льный (оформление заключения КСП</w:t>
      </w:r>
      <w:r w:rsidRPr="009B120D">
        <w:rPr>
          <w:color w:val="000000"/>
          <w:sz w:val="26"/>
          <w:szCs w:val="26"/>
        </w:rPr>
        <w:t xml:space="preserve"> на годовой отчет об</w:t>
      </w:r>
      <w:r w:rsidR="001A0C6B">
        <w:rPr>
          <w:color w:val="000000"/>
          <w:sz w:val="26"/>
          <w:szCs w:val="26"/>
        </w:rPr>
        <w:t xml:space="preserve"> исполнении местного бюджета).</w:t>
      </w:r>
    </w:p>
    <w:p w:rsidR="001A0C6B" w:rsidRDefault="001A0C6B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3.4. Внешняя проверка проводится в соответствии с планом работы КСП</w:t>
      </w:r>
      <w:r w:rsidR="006524C7" w:rsidRPr="009B120D">
        <w:rPr>
          <w:color w:val="000000"/>
          <w:sz w:val="26"/>
          <w:szCs w:val="26"/>
        </w:rPr>
        <w:t>.</w:t>
      </w:r>
    </w:p>
    <w:p w:rsidR="006524C7" w:rsidRPr="009B120D" w:rsidRDefault="006524C7" w:rsidP="00CA6498">
      <w:pPr>
        <w:spacing w:line="360" w:lineRule="auto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 xml:space="preserve"> По оконча</w:t>
      </w:r>
      <w:r w:rsidR="00987883">
        <w:rPr>
          <w:color w:val="000000"/>
          <w:sz w:val="26"/>
          <w:szCs w:val="26"/>
        </w:rPr>
        <w:t xml:space="preserve">нии проверки </w:t>
      </w:r>
      <w:r w:rsidRPr="009B120D">
        <w:rPr>
          <w:color w:val="000000"/>
          <w:sz w:val="26"/>
          <w:szCs w:val="26"/>
        </w:rPr>
        <w:t>готовится заключение.</w:t>
      </w:r>
    </w:p>
    <w:p w:rsidR="00987883" w:rsidRDefault="006524C7" w:rsidP="00987883">
      <w:pPr>
        <w:spacing w:line="360" w:lineRule="auto"/>
        <w:jc w:val="center"/>
        <w:rPr>
          <w:color w:val="000000"/>
          <w:sz w:val="26"/>
          <w:szCs w:val="26"/>
        </w:rPr>
      </w:pPr>
      <w:r w:rsidRPr="009B120D">
        <w:rPr>
          <w:b/>
          <w:bCs/>
          <w:color w:val="000000"/>
          <w:sz w:val="26"/>
          <w:szCs w:val="26"/>
        </w:rPr>
        <w:t>4. Общие принципы и требования к проведению вн</w:t>
      </w:r>
      <w:r w:rsidR="00987883">
        <w:rPr>
          <w:b/>
          <w:bCs/>
          <w:color w:val="000000"/>
          <w:sz w:val="26"/>
          <w:szCs w:val="26"/>
        </w:rPr>
        <w:t>ешней проверки годового отчета </w:t>
      </w:r>
      <w:r w:rsidRPr="009B120D">
        <w:rPr>
          <w:b/>
          <w:bCs/>
          <w:color w:val="000000"/>
          <w:sz w:val="26"/>
          <w:szCs w:val="26"/>
        </w:rPr>
        <w:t>об исполнении местного бюджета</w:t>
      </w:r>
    </w:p>
    <w:p w:rsidR="00987883" w:rsidRDefault="006524C7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 xml:space="preserve">4.1. Для проведения внешней проверки годового отчета об исполнении местного </w:t>
      </w:r>
      <w:r w:rsidR="008509E5">
        <w:rPr>
          <w:color w:val="000000"/>
          <w:sz w:val="26"/>
          <w:szCs w:val="26"/>
        </w:rPr>
        <w:t>бюджета администрация округа</w:t>
      </w:r>
      <w:r w:rsidR="00987883">
        <w:rPr>
          <w:color w:val="000000"/>
          <w:sz w:val="26"/>
          <w:szCs w:val="26"/>
        </w:rPr>
        <w:t>, </w:t>
      </w:r>
      <w:r w:rsidRPr="009B120D">
        <w:rPr>
          <w:color w:val="000000"/>
          <w:sz w:val="26"/>
          <w:szCs w:val="26"/>
        </w:rPr>
        <w:t xml:space="preserve">не позднее 1 апреля </w:t>
      </w:r>
      <w:r w:rsidR="00987883">
        <w:rPr>
          <w:color w:val="000000"/>
          <w:sz w:val="26"/>
          <w:szCs w:val="26"/>
        </w:rPr>
        <w:t>текущего года представляет в КСП следующие документы:</w:t>
      </w:r>
    </w:p>
    <w:p w:rsidR="00987883" w:rsidRDefault="006524C7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4.1.1. Отчет об исполнении бюдже</w:t>
      </w:r>
      <w:r w:rsidR="00987883">
        <w:rPr>
          <w:color w:val="000000"/>
          <w:sz w:val="26"/>
          <w:szCs w:val="26"/>
        </w:rPr>
        <w:t>та за отчетный финансовый год;</w:t>
      </w:r>
    </w:p>
    <w:p w:rsidR="00987883" w:rsidRDefault="006524C7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4.1</w:t>
      </w:r>
      <w:r w:rsidR="00987883">
        <w:rPr>
          <w:color w:val="000000"/>
          <w:sz w:val="26"/>
          <w:szCs w:val="26"/>
        </w:rPr>
        <w:t>.2. Баланс исполнения бюджета;</w:t>
      </w:r>
    </w:p>
    <w:p w:rsidR="00987883" w:rsidRDefault="006524C7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4.1.3. Отчет о финанс</w:t>
      </w:r>
      <w:r w:rsidR="00987883">
        <w:rPr>
          <w:color w:val="000000"/>
          <w:sz w:val="26"/>
          <w:szCs w:val="26"/>
        </w:rPr>
        <w:t>овых результатах деятельности;</w:t>
      </w:r>
    </w:p>
    <w:p w:rsidR="00987883" w:rsidRDefault="006524C7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4.1.4. Отче</w:t>
      </w:r>
      <w:r w:rsidR="00987883">
        <w:rPr>
          <w:color w:val="000000"/>
          <w:sz w:val="26"/>
          <w:szCs w:val="26"/>
        </w:rPr>
        <w:t>т о движении денежных средств;</w:t>
      </w:r>
    </w:p>
    <w:p w:rsidR="00987883" w:rsidRDefault="006524C7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 xml:space="preserve">4.1.5. </w:t>
      </w:r>
      <w:r w:rsidR="00987883">
        <w:rPr>
          <w:color w:val="000000"/>
          <w:sz w:val="26"/>
          <w:szCs w:val="26"/>
        </w:rPr>
        <w:t>Отчеты об использовании бюджетных ассигнований дорожного фонда и резервного фонда.</w:t>
      </w:r>
    </w:p>
    <w:p w:rsidR="00987883" w:rsidRDefault="006524C7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4.1.6. Пояснительную записку</w:t>
      </w:r>
      <w:r w:rsidR="00987883">
        <w:rPr>
          <w:color w:val="000000"/>
          <w:sz w:val="26"/>
          <w:szCs w:val="26"/>
        </w:rPr>
        <w:t>.</w:t>
      </w:r>
    </w:p>
    <w:p w:rsidR="008937FE" w:rsidRDefault="00693908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4.1.7. Иные </w:t>
      </w:r>
      <w:r w:rsidR="006524C7" w:rsidRPr="009B120D">
        <w:rPr>
          <w:color w:val="000000"/>
          <w:sz w:val="26"/>
          <w:szCs w:val="26"/>
        </w:rPr>
        <w:t>документы, предусмотренные бюджетным законод</w:t>
      </w:r>
      <w:r w:rsidR="00987883">
        <w:rPr>
          <w:color w:val="000000"/>
          <w:sz w:val="26"/>
          <w:szCs w:val="26"/>
        </w:rPr>
        <w:t xml:space="preserve">ательством Российской Федерации, положением о бюджетном процессе и межбюджетных отношениях </w:t>
      </w:r>
      <w:r w:rsidR="001A6EE0">
        <w:rPr>
          <w:color w:val="000000"/>
          <w:sz w:val="26"/>
          <w:szCs w:val="26"/>
        </w:rPr>
        <w:t>в Пожарском муниципальном округе</w:t>
      </w:r>
      <w:r w:rsidR="00987883">
        <w:rPr>
          <w:color w:val="000000"/>
          <w:sz w:val="26"/>
          <w:szCs w:val="26"/>
        </w:rPr>
        <w:t xml:space="preserve">, утвержденным нормативным правовым актом Думы </w:t>
      </w:r>
      <w:r w:rsidR="001A6EE0">
        <w:rPr>
          <w:color w:val="000000"/>
          <w:sz w:val="26"/>
          <w:szCs w:val="26"/>
        </w:rPr>
        <w:t>Пожарского муниципального округа от 08.11</w:t>
      </w:r>
      <w:r w:rsidR="00987883">
        <w:rPr>
          <w:color w:val="000000"/>
          <w:sz w:val="26"/>
          <w:szCs w:val="26"/>
        </w:rPr>
        <w:t>.</w:t>
      </w:r>
      <w:r w:rsidR="001A6EE0">
        <w:rPr>
          <w:color w:val="000000"/>
          <w:sz w:val="26"/>
          <w:szCs w:val="26"/>
        </w:rPr>
        <w:t>2022 года № 13</w:t>
      </w:r>
      <w:r w:rsidR="00987883">
        <w:rPr>
          <w:color w:val="000000"/>
          <w:sz w:val="26"/>
          <w:szCs w:val="26"/>
        </w:rPr>
        <w:t>-НПА.</w:t>
      </w:r>
    </w:p>
    <w:p w:rsidR="008937FE" w:rsidRDefault="006524C7" w:rsidP="001A6EE0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 xml:space="preserve">Документы представляются в форме, утвержденной министерством </w:t>
      </w:r>
      <w:r w:rsidR="008937FE">
        <w:rPr>
          <w:color w:val="000000"/>
          <w:sz w:val="26"/>
          <w:szCs w:val="26"/>
        </w:rPr>
        <w:t>финансов Российской Федерации.</w:t>
      </w:r>
    </w:p>
    <w:p w:rsidR="00DA2C05" w:rsidRDefault="00693908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 ГАБС </w:t>
      </w:r>
      <w:r w:rsidR="006524C7" w:rsidRPr="009B120D">
        <w:rPr>
          <w:color w:val="000000"/>
          <w:sz w:val="26"/>
          <w:szCs w:val="26"/>
        </w:rPr>
        <w:t>в трехдневный срок после сдачи годового бюджетного отчета в финансовое управление представляют годовой бюджетный отчет (сводный и подведомственных бюджетополучателей) в объеме, установленном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</w:t>
      </w:r>
      <w:r w:rsidR="008937FE">
        <w:rPr>
          <w:color w:val="000000"/>
          <w:sz w:val="26"/>
          <w:szCs w:val="26"/>
        </w:rPr>
        <w:t>нсов Российской Федерации, в КСП</w:t>
      </w:r>
      <w:r w:rsidR="006524C7" w:rsidRPr="009B120D">
        <w:rPr>
          <w:color w:val="000000"/>
          <w:sz w:val="26"/>
          <w:szCs w:val="26"/>
        </w:rPr>
        <w:t xml:space="preserve"> дл</w:t>
      </w:r>
      <w:r w:rsidR="00DA2C05">
        <w:rPr>
          <w:color w:val="000000"/>
          <w:sz w:val="26"/>
          <w:szCs w:val="26"/>
        </w:rPr>
        <w:t>я проведения внешней проверки.</w:t>
      </w:r>
    </w:p>
    <w:p w:rsidR="00DA2C05" w:rsidRDefault="006524C7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4.3. Одновременно с бюджетной отче</w:t>
      </w:r>
      <w:r w:rsidR="00DA2C05">
        <w:rPr>
          <w:color w:val="000000"/>
          <w:sz w:val="26"/>
          <w:szCs w:val="26"/>
        </w:rPr>
        <w:t>тностью ГАБС представляют в КСП</w:t>
      </w:r>
      <w:r w:rsidRPr="009B120D">
        <w:rPr>
          <w:color w:val="000000"/>
          <w:sz w:val="26"/>
          <w:szCs w:val="26"/>
        </w:rPr>
        <w:t xml:space="preserve"> документы, обеспечивающие ее достоверность (Главну</w:t>
      </w:r>
      <w:r w:rsidR="00DA2C05">
        <w:rPr>
          <w:color w:val="000000"/>
          <w:sz w:val="26"/>
          <w:szCs w:val="26"/>
        </w:rPr>
        <w:t>ю книгу).</w:t>
      </w:r>
    </w:p>
    <w:p w:rsidR="00DA2C05" w:rsidRDefault="00DA2C05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 По запросу КСП</w:t>
      </w:r>
      <w:r w:rsidR="006524C7" w:rsidRPr="009B120D">
        <w:rPr>
          <w:color w:val="000000"/>
          <w:sz w:val="26"/>
          <w:szCs w:val="26"/>
        </w:rPr>
        <w:t xml:space="preserve"> ГАБС обязаны представить документы и иную информацию по вопросам исполнения бюджета, относящимся к их компете</w:t>
      </w:r>
      <w:r>
        <w:rPr>
          <w:color w:val="000000"/>
          <w:sz w:val="26"/>
          <w:szCs w:val="26"/>
        </w:rPr>
        <w:t>нции, в сроки, установленные КСП</w:t>
      </w:r>
      <w:r w:rsidR="006524C7" w:rsidRPr="009B120D">
        <w:rPr>
          <w:color w:val="000000"/>
          <w:sz w:val="26"/>
          <w:szCs w:val="26"/>
        </w:rPr>
        <w:t>, а та</w:t>
      </w:r>
      <w:r>
        <w:rPr>
          <w:color w:val="000000"/>
          <w:sz w:val="26"/>
          <w:szCs w:val="26"/>
        </w:rPr>
        <w:t>кже обеспечить по требованию КСП</w:t>
      </w:r>
      <w:r w:rsidR="006524C7" w:rsidRPr="009B120D">
        <w:rPr>
          <w:color w:val="000000"/>
          <w:sz w:val="26"/>
          <w:szCs w:val="26"/>
        </w:rPr>
        <w:t xml:space="preserve"> доступ к первичной</w:t>
      </w:r>
      <w:r>
        <w:rPr>
          <w:color w:val="000000"/>
          <w:sz w:val="26"/>
          <w:szCs w:val="26"/>
        </w:rPr>
        <w:t xml:space="preserve"> учетной документации.</w:t>
      </w:r>
    </w:p>
    <w:p w:rsidR="00DA2C05" w:rsidRDefault="00DA2C05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4.5. КСП</w:t>
      </w:r>
      <w:r w:rsidR="006524C7" w:rsidRPr="009B120D">
        <w:rPr>
          <w:color w:val="000000"/>
          <w:sz w:val="26"/>
          <w:szCs w:val="26"/>
        </w:rPr>
        <w:t xml:space="preserve"> проводит внешнюю проверку отчета об исполнении местного бюджета в ср</w:t>
      </w:r>
      <w:r>
        <w:rPr>
          <w:color w:val="000000"/>
          <w:sz w:val="26"/>
          <w:szCs w:val="26"/>
        </w:rPr>
        <w:t>ок, не превышающий один месяц.</w:t>
      </w:r>
    </w:p>
    <w:p w:rsidR="006524C7" w:rsidRPr="009B120D" w:rsidRDefault="006524C7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4.6. Внешняя проверка ГАБС проводит</w:t>
      </w:r>
      <w:r w:rsidR="00DA2C05">
        <w:rPr>
          <w:color w:val="000000"/>
          <w:sz w:val="26"/>
          <w:szCs w:val="26"/>
        </w:rPr>
        <w:t>ся в срок, не превышающий один </w:t>
      </w:r>
      <w:r w:rsidRPr="009B120D">
        <w:rPr>
          <w:color w:val="000000"/>
          <w:sz w:val="26"/>
          <w:szCs w:val="26"/>
        </w:rPr>
        <w:t>месяц и не позже установленного срока представления заключения на годовой отчет об исполнении местного бюджета.</w:t>
      </w:r>
    </w:p>
    <w:p w:rsidR="00DA2C05" w:rsidRDefault="006524C7" w:rsidP="00DA2C05">
      <w:pPr>
        <w:spacing w:line="360" w:lineRule="auto"/>
        <w:jc w:val="center"/>
        <w:rPr>
          <w:color w:val="000000"/>
          <w:sz w:val="26"/>
          <w:szCs w:val="26"/>
        </w:rPr>
      </w:pPr>
      <w:r w:rsidRPr="009B120D">
        <w:rPr>
          <w:b/>
          <w:bCs/>
          <w:color w:val="000000"/>
          <w:sz w:val="26"/>
          <w:szCs w:val="26"/>
        </w:rPr>
        <w:t>5. Формы и методы проведения внешней проверки годового отчета об исполнении бюджета</w:t>
      </w:r>
    </w:p>
    <w:p w:rsidR="00DA2C05" w:rsidRDefault="006524C7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5.1. Внешняя проверка годового отчета об исполнении бюджета в разрезе объекто</w:t>
      </w:r>
      <w:r w:rsidR="00DA2C05">
        <w:rPr>
          <w:color w:val="000000"/>
          <w:sz w:val="26"/>
          <w:szCs w:val="26"/>
        </w:rPr>
        <w:t>в контроля проводится в форме:</w:t>
      </w:r>
    </w:p>
    <w:p w:rsidR="00DA2C05" w:rsidRDefault="006524C7" w:rsidP="00DA2C05">
      <w:pPr>
        <w:spacing w:line="360" w:lineRule="auto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- камеральной (проведение контрольного мероприятия на основании пр</w:t>
      </w:r>
      <w:r w:rsidR="00DA2C05">
        <w:rPr>
          <w:color w:val="000000"/>
          <w:sz w:val="26"/>
          <w:szCs w:val="26"/>
        </w:rPr>
        <w:t>едставленных объектом контроля </w:t>
      </w:r>
      <w:r w:rsidRPr="009B120D">
        <w:rPr>
          <w:color w:val="000000"/>
          <w:sz w:val="26"/>
          <w:szCs w:val="26"/>
        </w:rPr>
        <w:t>документов, сведений, информаций б</w:t>
      </w:r>
      <w:r w:rsidR="00DA2C05">
        <w:rPr>
          <w:color w:val="000000"/>
          <w:sz w:val="26"/>
          <w:szCs w:val="26"/>
        </w:rPr>
        <w:t>ез выхода на объект проверки);</w:t>
      </w:r>
    </w:p>
    <w:p w:rsidR="00DA2C05" w:rsidRDefault="006524C7" w:rsidP="00DA2C05">
      <w:pPr>
        <w:spacing w:line="360" w:lineRule="auto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- выездной (проведение контрольного мероприятия непосредственно по месту</w:t>
      </w:r>
      <w:r w:rsidR="00DA2C05">
        <w:rPr>
          <w:color w:val="000000"/>
          <w:sz w:val="26"/>
          <w:szCs w:val="26"/>
        </w:rPr>
        <w:t xml:space="preserve"> нахождения объекта контроля).</w:t>
      </w:r>
    </w:p>
    <w:p w:rsidR="00DA2C05" w:rsidRDefault="006524C7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lastRenderedPageBreak/>
        <w:t>5.2. Методы проведения внешней проверки годового отч</w:t>
      </w:r>
      <w:r w:rsidR="00DA2C05">
        <w:rPr>
          <w:color w:val="000000"/>
          <w:sz w:val="26"/>
          <w:szCs w:val="26"/>
        </w:rPr>
        <w:t>ета об исполнении бюджета:</w:t>
      </w:r>
    </w:p>
    <w:p w:rsidR="00DA2C05" w:rsidRDefault="00DA2C05" w:rsidP="00DA2C05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сплошная проверка;</w:t>
      </w:r>
    </w:p>
    <w:p w:rsidR="00DA2C05" w:rsidRDefault="00DA2C05" w:rsidP="00DA2C05">
      <w:pPr>
        <w:tabs>
          <w:tab w:val="left" w:pos="0"/>
        </w:tabs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4C7" w:rsidRPr="009B120D">
        <w:rPr>
          <w:color w:val="000000"/>
          <w:sz w:val="26"/>
          <w:szCs w:val="26"/>
        </w:rPr>
        <w:t>выборочная проверк</w:t>
      </w:r>
      <w:r>
        <w:rPr>
          <w:color w:val="000000"/>
          <w:sz w:val="26"/>
          <w:szCs w:val="26"/>
        </w:rPr>
        <w:t>а (отбор отдельных элементов).</w:t>
      </w:r>
    </w:p>
    <w:p w:rsidR="00DA2C05" w:rsidRDefault="00DA2C05" w:rsidP="00DA2C05">
      <w:pPr>
        <w:tabs>
          <w:tab w:val="left" w:pos="0"/>
        </w:tabs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Проведение внешней проверки учреждений ГАБС оформляется актом </w:t>
      </w:r>
      <w:r w:rsidR="006524C7" w:rsidRPr="009B120D">
        <w:rPr>
          <w:color w:val="000000"/>
          <w:sz w:val="26"/>
          <w:szCs w:val="26"/>
        </w:rPr>
        <w:t>по результатам внешней</w:t>
      </w:r>
      <w:r w:rsidR="00CC32F5">
        <w:rPr>
          <w:color w:val="000000"/>
          <w:sz w:val="26"/>
          <w:szCs w:val="26"/>
        </w:rPr>
        <w:t xml:space="preserve"> проверки по каждому главному администратору бюджетных средств</w:t>
      </w:r>
      <w:r w:rsidR="006524C7" w:rsidRPr="009B120D">
        <w:rPr>
          <w:color w:val="000000"/>
          <w:sz w:val="26"/>
          <w:szCs w:val="26"/>
        </w:rPr>
        <w:t xml:space="preserve">. </w:t>
      </w:r>
    </w:p>
    <w:p w:rsidR="006524C7" w:rsidRPr="009B120D" w:rsidRDefault="00DA2C05" w:rsidP="00DA2C05">
      <w:pPr>
        <w:tabs>
          <w:tab w:val="left" w:pos="0"/>
        </w:tabs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Акт</w:t>
      </w:r>
      <w:r w:rsidR="006524C7" w:rsidRPr="009B120D">
        <w:rPr>
          <w:color w:val="000000"/>
          <w:sz w:val="26"/>
          <w:szCs w:val="26"/>
        </w:rPr>
        <w:t xml:space="preserve"> составляются в двух экземплярах</w:t>
      </w:r>
      <w:r>
        <w:rPr>
          <w:color w:val="000000"/>
          <w:sz w:val="26"/>
          <w:szCs w:val="26"/>
        </w:rPr>
        <w:t>, один из которых остается в КСП</w:t>
      </w:r>
      <w:r w:rsidR="006524C7" w:rsidRPr="009B120D">
        <w:rPr>
          <w:color w:val="000000"/>
          <w:sz w:val="26"/>
          <w:szCs w:val="26"/>
        </w:rPr>
        <w:t>, другой передается ГАБС.</w:t>
      </w:r>
    </w:p>
    <w:p w:rsidR="00DA2C05" w:rsidRDefault="006524C7" w:rsidP="00DA2C05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9B120D">
        <w:rPr>
          <w:b/>
          <w:bCs/>
          <w:color w:val="000000"/>
          <w:sz w:val="26"/>
          <w:szCs w:val="26"/>
        </w:rPr>
        <w:t>6. Оформление результатов внешней проверки годового отчета об исполнении бюджета</w:t>
      </w:r>
    </w:p>
    <w:p w:rsidR="00DA2C05" w:rsidRDefault="006524C7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 6.1. Результаты внешней проверки годового отчета об исполнении бюдж</w:t>
      </w:r>
      <w:r w:rsidR="00DA2C05">
        <w:rPr>
          <w:color w:val="000000"/>
          <w:sz w:val="26"/>
          <w:szCs w:val="26"/>
        </w:rPr>
        <w:t>ета оформляются   заключением.</w:t>
      </w:r>
    </w:p>
    <w:p w:rsidR="00DA2C05" w:rsidRDefault="006524C7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6.2. По всем расхождениям, выявленным в ходе проверки, необходимо получит</w:t>
      </w:r>
      <w:r w:rsidR="00DA2C05">
        <w:rPr>
          <w:color w:val="000000"/>
          <w:sz w:val="26"/>
          <w:szCs w:val="26"/>
        </w:rPr>
        <w:t>ь пояснения ответственных лиц.</w:t>
      </w:r>
    </w:p>
    <w:p w:rsidR="00DA2C05" w:rsidRDefault="006524C7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6.3. При наличии нед</w:t>
      </w:r>
      <w:r w:rsidR="00DA2C05">
        <w:rPr>
          <w:color w:val="000000"/>
          <w:sz w:val="26"/>
          <w:szCs w:val="26"/>
        </w:rPr>
        <w:t>остоверных данных, указываются </w:t>
      </w:r>
      <w:r w:rsidRPr="009B120D">
        <w:rPr>
          <w:color w:val="000000"/>
          <w:sz w:val="26"/>
          <w:szCs w:val="26"/>
        </w:rPr>
        <w:t>причины и следствия, которые привели к недостоверности</w:t>
      </w:r>
      <w:r w:rsidR="00DA2C05">
        <w:rPr>
          <w:color w:val="000000"/>
          <w:sz w:val="26"/>
          <w:szCs w:val="26"/>
        </w:rPr>
        <w:t xml:space="preserve"> бюджетной отчетности.</w:t>
      </w:r>
    </w:p>
    <w:p w:rsidR="00693908" w:rsidRDefault="00DA2C05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6.4. КСП</w:t>
      </w:r>
      <w:r w:rsidR="006524C7" w:rsidRPr="009B120D">
        <w:rPr>
          <w:color w:val="000000"/>
          <w:sz w:val="26"/>
          <w:szCs w:val="26"/>
        </w:rPr>
        <w:t xml:space="preserve"> готовит заключение на отчет об исполнении бюджета с учетом данных внешней проверки годо</w:t>
      </w:r>
      <w:r w:rsidR="00693908">
        <w:rPr>
          <w:color w:val="000000"/>
          <w:sz w:val="26"/>
          <w:szCs w:val="26"/>
        </w:rPr>
        <w:t>вой бюджетной отчетности ГАБС.</w:t>
      </w:r>
    </w:p>
    <w:p w:rsidR="00DA2C05" w:rsidRDefault="006524C7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6.5. </w:t>
      </w:r>
      <w:hyperlink r:id="rId16" w:anchor="Par124" w:history="1">
        <w:r w:rsidRPr="00DA2C05">
          <w:rPr>
            <w:rStyle w:val="ac"/>
            <w:color w:val="auto"/>
            <w:sz w:val="26"/>
            <w:szCs w:val="26"/>
            <w:u w:val="none"/>
          </w:rPr>
          <w:t>Заключение</w:t>
        </w:r>
      </w:hyperlink>
      <w:r w:rsidRPr="009B120D">
        <w:rPr>
          <w:color w:val="000000"/>
          <w:sz w:val="26"/>
          <w:szCs w:val="26"/>
        </w:rPr>
        <w:t> на годовой отчет об исполнении мес</w:t>
      </w:r>
      <w:r w:rsidR="00DA2C05">
        <w:rPr>
          <w:color w:val="000000"/>
          <w:sz w:val="26"/>
          <w:szCs w:val="26"/>
        </w:rPr>
        <w:t>тного бюджета</w:t>
      </w:r>
      <w:r w:rsidR="00811268">
        <w:rPr>
          <w:color w:val="000000"/>
          <w:sz w:val="26"/>
          <w:szCs w:val="26"/>
        </w:rPr>
        <w:t xml:space="preserve"> представляется Контрольно-счетной палатой</w:t>
      </w:r>
      <w:r w:rsidR="00DA2C05">
        <w:rPr>
          <w:color w:val="000000"/>
          <w:sz w:val="26"/>
          <w:szCs w:val="26"/>
        </w:rPr>
        <w:t xml:space="preserve"> в Думу </w:t>
      </w:r>
      <w:r w:rsidR="001A6EE0">
        <w:rPr>
          <w:color w:val="000000"/>
          <w:sz w:val="26"/>
          <w:szCs w:val="26"/>
        </w:rPr>
        <w:t>Пожарского муниципального округа</w:t>
      </w:r>
      <w:r w:rsidRPr="009B120D">
        <w:rPr>
          <w:color w:val="000000"/>
          <w:sz w:val="26"/>
          <w:szCs w:val="26"/>
        </w:rPr>
        <w:t>  с одновременн</w:t>
      </w:r>
      <w:r w:rsidR="00DA2C05">
        <w:rPr>
          <w:color w:val="000000"/>
          <w:sz w:val="26"/>
          <w:szCs w:val="26"/>
        </w:rPr>
        <w:t xml:space="preserve">ым направлением адрес главы </w:t>
      </w:r>
      <w:r w:rsidR="001A6EE0">
        <w:rPr>
          <w:color w:val="000000"/>
          <w:sz w:val="26"/>
          <w:szCs w:val="26"/>
        </w:rPr>
        <w:t>Пожарского муниципального округа</w:t>
      </w:r>
      <w:r w:rsidR="00DA2C05">
        <w:rPr>
          <w:color w:val="000000"/>
          <w:sz w:val="26"/>
          <w:szCs w:val="26"/>
        </w:rPr>
        <w:t>.</w:t>
      </w:r>
    </w:p>
    <w:p w:rsidR="00693908" w:rsidRDefault="006524C7" w:rsidP="001A6EE0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 xml:space="preserve">6.6. При наличии </w:t>
      </w:r>
      <w:r w:rsidR="008509E5">
        <w:rPr>
          <w:color w:val="000000"/>
          <w:sz w:val="26"/>
          <w:szCs w:val="26"/>
        </w:rPr>
        <w:t>разногласий администрация округа</w:t>
      </w:r>
      <w:r w:rsidRPr="009B120D">
        <w:rPr>
          <w:color w:val="000000"/>
          <w:sz w:val="26"/>
          <w:szCs w:val="26"/>
        </w:rPr>
        <w:t xml:space="preserve"> в течение 3 календарных дн</w:t>
      </w:r>
      <w:r w:rsidR="00693908">
        <w:rPr>
          <w:color w:val="000000"/>
          <w:sz w:val="26"/>
          <w:szCs w:val="26"/>
        </w:rPr>
        <w:t>ей письменно </w:t>
      </w:r>
      <w:r w:rsidR="00DA2C05">
        <w:rPr>
          <w:color w:val="000000"/>
          <w:sz w:val="26"/>
          <w:szCs w:val="26"/>
        </w:rPr>
        <w:t>представляет в КСП</w:t>
      </w:r>
      <w:r w:rsidRPr="009B120D">
        <w:rPr>
          <w:color w:val="000000"/>
          <w:sz w:val="26"/>
          <w:szCs w:val="26"/>
        </w:rPr>
        <w:t xml:space="preserve"> свои предложения по з</w:t>
      </w:r>
      <w:r w:rsidR="00DA2C05">
        <w:rPr>
          <w:color w:val="000000"/>
          <w:sz w:val="26"/>
          <w:szCs w:val="26"/>
        </w:rPr>
        <w:t>аключению на годовой отчет.</w:t>
      </w:r>
    </w:p>
    <w:p w:rsidR="00693908" w:rsidRDefault="00693908" w:rsidP="00693908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Контрольно-счетная палата</w:t>
      </w:r>
      <w:r w:rsidR="00DA2C05">
        <w:rPr>
          <w:color w:val="000000"/>
          <w:sz w:val="26"/>
          <w:szCs w:val="26"/>
        </w:rPr>
        <w:t xml:space="preserve"> обязана до заседания Думы Пожарского муниципального</w:t>
      </w:r>
      <w:r w:rsidR="001A6EE0">
        <w:rPr>
          <w:color w:val="000000"/>
          <w:sz w:val="26"/>
          <w:szCs w:val="26"/>
        </w:rPr>
        <w:t xml:space="preserve"> округа</w:t>
      </w:r>
      <w:r w:rsidR="006524C7" w:rsidRPr="009B120D">
        <w:rPr>
          <w:color w:val="000000"/>
          <w:sz w:val="26"/>
          <w:szCs w:val="26"/>
        </w:rPr>
        <w:t xml:space="preserve"> рассмотреть все поступившие п</w:t>
      </w:r>
      <w:r w:rsidR="008509E5">
        <w:rPr>
          <w:color w:val="000000"/>
          <w:sz w:val="26"/>
          <w:szCs w:val="26"/>
        </w:rPr>
        <w:t>исьменно от администрации округа</w:t>
      </w:r>
      <w:r w:rsidR="006524C7" w:rsidRPr="009B120D">
        <w:rPr>
          <w:color w:val="000000"/>
          <w:sz w:val="26"/>
          <w:szCs w:val="26"/>
        </w:rPr>
        <w:t xml:space="preserve"> разногласия по заключению на годовой отчет и свои предложения по ним оформить дополнением (п</w:t>
      </w:r>
      <w:r>
        <w:rPr>
          <w:color w:val="000000"/>
          <w:sz w:val="26"/>
          <w:szCs w:val="26"/>
        </w:rPr>
        <w:t xml:space="preserve">риложением) </w:t>
      </w:r>
      <w:r w:rsidR="006524C7" w:rsidRPr="009B120D">
        <w:rPr>
          <w:color w:val="000000"/>
          <w:sz w:val="26"/>
          <w:szCs w:val="26"/>
        </w:rPr>
        <w:t>к заключению на годовой отчет.</w:t>
      </w:r>
    </w:p>
    <w:p w:rsidR="00DA2C05" w:rsidRPr="00693908" w:rsidRDefault="006524C7" w:rsidP="00693908">
      <w:pPr>
        <w:spacing w:line="360" w:lineRule="auto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br/>
      </w:r>
      <w:r w:rsidRPr="009B120D">
        <w:rPr>
          <w:color w:val="000000"/>
          <w:sz w:val="26"/>
          <w:szCs w:val="26"/>
        </w:rPr>
        <w:br/>
      </w:r>
    </w:p>
    <w:p w:rsidR="0017582B" w:rsidRPr="009B120D" w:rsidRDefault="0017582B" w:rsidP="00CA649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17582B" w:rsidRPr="009B120D" w:rsidSect="00CA6498">
      <w:type w:val="continuous"/>
      <w:pgSz w:w="11907" w:h="16840" w:code="9"/>
      <w:pgMar w:top="709" w:right="113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9D" w:rsidRDefault="009B6D9D">
      <w:r>
        <w:separator/>
      </w:r>
    </w:p>
  </w:endnote>
  <w:endnote w:type="continuationSeparator" w:id="0">
    <w:p w:rsidR="009B6D9D" w:rsidRDefault="009B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5D1" w:rsidRDefault="006C33E3" w:rsidP="00982BD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55D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55D1" w:rsidRDefault="004055D1" w:rsidP="0027113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5D1" w:rsidRDefault="006C33E3" w:rsidP="00982BD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55D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0D70">
      <w:rPr>
        <w:rStyle w:val="ab"/>
        <w:noProof/>
      </w:rPr>
      <w:t>2</w:t>
    </w:r>
    <w:r>
      <w:rPr>
        <w:rStyle w:val="ab"/>
      </w:rPr>
      <w:fldChar w:fldCharType="end"/>
    </w:r>
  </w:p>
  <w:p w:rsidR="004055D1" w:rsidRDefault="004055D1" w:rsidP="002711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9D" w:rsidRDefault="009B6D9D">
      <w:r>
        <w:separator/>
      </w:r>
    </w:p>
  </w:footnote>
  <w:footnote w:type="continuationSeparator" w:id="0">
    <w:p w:rsidR="009B6D9D" w:rsidRDefault="009B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F2F"/>
    <w:multiLevelType w:val="hybridMultilevel"/>
    <w:tmpl w:val="C264FEDC"/>
    <w:lvl w:ilvl="0" w:tplc="655AC9F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B71E5F"/>
    <w:multiLevelType w:val="hybridMultilevel"/>
    <w:tmpl w:val="FA62198A"/>
    <w:lvl w:ilvl="0" w:tplc="88D0F4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33FF9"/>
    <w:multiLevelType w:val="hybridMultilevel"/>
    <w:tmpl w:val="FA62198A"/>
    <w:lvl w:ilvl="0" w:tplc="88D0F4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928DB"/>
    <w:multiLevelType w:val="multilevel"/>
    <w:tmpl w:val="237A51BC"/>
    <w:lvl w:ilvl="0">
      <w:start w:val="1"/>
      <w:numFmt w:val="decimal"/>
      <w:lvlText w:val="%1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4" w:hanging="1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15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5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6" w:hanging="15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0" w:hanging="15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5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31DB5FE3"/>
    <w:multiLevelType w:val="hybridMultilevel"/>
    <w:tmpl w:val="F7ECA62C"/>
    <w:lvl w:ilvl="0" w:tplc="2840A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C57D4B"/>
    <w:multiLevelType w:val="multilevel"/>
    <w:tmpl w:val="16FC2A80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F01667B"/>
    <w:multiLevelType w:val="hybridMultilevel"/>
    <w:tmpl w:val="5C76816E"/>
    <w:lvl w:ilvl="0" w:tplc="D56297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4736C17"/>
    <w:multiLevelType w:val="hybridMultilevel"/>
    <w:tmpl w:val="106675F8"/>
    <w:lvl w:ilvl="0" w:tplc="5D9A6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926DEC"/>
    <w:multiLevelType w:val="hybridMultilevel"/>
    <w:tmpl w:val="57BAD70A"/>
    <w:lvl w:ilvl="0" w:tplc="316AF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07"/>
    <w:rsid w:val="000016F9"/>
    <w:rsid w:val="00006B02"/>
    <w:rsid w:val="00010E91"/>
    <w:rsid w:val="00017607"/>
    <w:rsid w:val="00023110"/>
    <w:rsid w:val="00023C19"/>
    <w:rsid w:val="000332D5"/>
    <w:rsid w:val="000347BF"/>
    <w:rsid w:val="00043D07"/>
    <w:rsid w:val="0005692A"/>
    <w:rsid w:val="00062E2A"/>
    <w:rsid w:val="000659F3"/>
    <w:rsid w:val="00065F13"/>
    <w:rsid w:val="0006755E"/>
    <w:rsid w:val="000728F4"/>
    <w:rsid w:val="00084798"/>
    <w:rsid w:val="000A4375"/>
    <w:rsid w:val="000B3B64"/>
    <w:rsid w:val="000B74B4"/>
    <w:rsid w:val="000C4A04"/>
    <w:rsid w:val="000C7B35"/>
    <w:rsid w:val="000D07C7"/>
    <w:rsid w:val="000D0D70"/>
    <w:rsid w:val="000F6C7B"/>
    <w:rsid w:val="0010514C"/>
    <w:rsid w:val="00107D91"/>
    <w:rsid w:val="00117843"/>
    <w:rsid w:val="00143651"/>
    <w:rsid w:val="00156E26"/>
    <w:rsid w:val="001665A7"/>
    <w:rsid w:val="0017582B"/>
    <w:rsid w:val="0017738D"/>
    <w:rsid w:val="0018175A"/>
    <w:rsid w:val="00190EBC"/>
    <w:rsid w:val="00191966"/>
    <w:rsid w:val="001A0C6B"/>
    <w:rsid w:val="001A6EE0"/>
    <w:rsid w:val="001B324C"/>
    <w:rsid w:val="001B3DAF"/>
    <w:rsid w:val="001B795C"/>
    <w:rsid w:val="001C0FF7"/>
    <w:rsid w:val="001C2140"/>
    <w:rsid w:val="001D71F8"/>
    <w:rsid w:val="001E14CF"/>
    <w:rsid w:val="001E5352"/>
    <w:rsid w:val="00200FFF"/>
    <w:rsid w:val="00232407"/>
    <w:rsid w:val="0024068A"/>
    <w:rsid w:val="002530CB"/>
    <w:rsid w:val="0027113C"/>
    <w:rsid w:val="0027601A"/>
    <w:rsid w:val="002831AA"/>
    <w:rsid w:val="00291D9D"/>
    <w:rsid w:val="002A3D78"/>
    <w:rsid w:val="002B34FD"/>
    <w:rsid w:val="002D57C5"/>
    <w:rsid w:val="002F6566"/>
    <w:rsid w:val="00301FCA"/>
    <w:rsid w:val="003139D5"/>
    <w:rsid w:val="00323DD3"/>
    <w:rsid w:val="00327E73"/>
    <w:rsid w:val="00334841"/>
    <w:rsid w:val="00334E68"/>
    <w:rsid w:val="003353DE"/>
    <w:rsid w:val="0033599F"/>
    <w:rsid w:val="003530C1"/>
    <w:rsid w:val="00354CE6"/>
    <w:rsid w:val="00357935"/>
    <w:rsid w:val="00374A86"/>
    <w:rsid w:val="00393BDC"/>
    <w:rsid w:val="003A43DF"/>
    <w:rsid w:val="003B35ED"/>
    <w:rsid w:val="003B384A"/>
    <w:rsid w:val="003B7BBA"/>
    <w:rsid w:val="003D7E3D"/>
    <w:rsid w:val="003E155E"/>
    <w:rsid w:val="003F25FA"/>
    <w:rsid w:val="00404229"/>
    <w:rsid w:val="004054AB"/>
    <w:rsid w:val="004055D1"/>
    <w:rsid w:val="004055FF"/>
    <w:rsid w:val="00412184"/>
    <w:rsid w:val="00417789"/>
    <w:rsid w:val="0042294A"/>
    <w:rsid w:val="00427A4D"/>
    <w:rsid w:val="00432BA9"/>
    <w:rsid w:val="004423A0"/>
    <w:rsid w:val="00453DB2"/>
    <w:rsid w:val="004561A2"/>
    <w:rsid w:val="00473721"/>
    <w:rsid w:val="0048076D"/>
    <w:rsid w:val="00482FE6"/>
    <w:rsid w:val="004A5235"/>
    <w:rsid w:val="004A7AE3"/>
    <w:rsid w:val="004C0FFC"/>
    <w:rsid w:val="004C6794"/>
    <w:rsid w:val="004D3570"/>
    <w:rsid w:val="004D3C0C"/>
    <w:rsid w:val="004D3E22"/>
    <w:rsid w:val="004E448E"/>
    <w:rsid w:val="004E6D1A"/>
    <w:rsid w:val="004F0B9B"/>
    <w:rsid w:val="004F5E47"/>
    <w:rsid w:val="0050270D"/>
    <w:rsid w:val="00505BC8"/>
    <w:rsid w:val="00523E4E"/>
    <w:rsid w:val="00524505"/>
    <w:rsid w:val="00541213"/>
    <w:rsid w:val="00546507"/>
    <w:rsid w:val="00563455"/>
    <w:rsid w:val="00580B14"/>
    <w:rsid w:val="0058101C"/>
    <w:rsid w:val="00584158"/>
    <w:rsid w:val="005969F3"/>
    <w:rsid w:val="005B3986"/>
    <w:rsid w:val="005E079F"/>
    <w:rsid w:val="006159F5"/>
    <w:rsid w:val="00633728"/>
    <w:rsid w:val="00636314"/>
    <w:rsid w:val="00636E1B"/>
    <w:rsid w:val="00646622"/>
    <w:rsid w:val="00651B80"/>
    <w:rsid w:val="006524C7"/>
    <w:rsid w:val="0065575B"/>
    <w:rsid w:val="00670FB2"/>
    <w:rsid w:val="006755D8"/>
    <w:rsid w:val="006765F0"/>
    <w:rsid w:val="00693908"/>
    <w:rsid w:val="006A1E2F"/>
    <w:rsid w:val="006A49F5"/>
    <w:rsid w:val="006B1C4A"/>
    <w:rsid w:val="006B3E23"/>
    <w:rsid w:val="006C33E3"/>
    <w:rsid w:val="006D54DB"/>
    <w:rsid w:val="006D7D2B"/>
    <w:rsid w:val="006E70BF"/>
    <w:rsid w:val="006F6407"/>
    <w:rsid w:val="00702B20"/>
    <w:rsid w:val="007035B2"/>
    <w:rsid w:val="00704D87"/>
    <w:rsid w:val="007238C0"/>
    <w:rsid w:val="00730E57"/>
    <w:rsid w:val="00754003"/>
    <w:rsid w:val="00754AF1"/>
    <w:rsid w:val="00781743"/>
    <w:rsid w:val="00781919"/>
    <w:rsid w:val="007D061E"/>
    <w:rsid w:val="007D6A1E"/>
    <w:rsid w:val="00801694"/>
    <w:rsid w:val="00807300"/>
    <w:rsid w:val="00811268"/>
    <w:rsid w:val="0081558F"/>
    <w:rsid w:val="00815EA4"/>
    <w:rsid w:val="00834B26"/>
    <w:rsid w:val="00844A80"/>
    <w:rsid w:val="008450CF"/>
    <w:rsid w:val="008509E5"/>
    <w:rsid w:val="00872704"/>
    <w:rsid w:val="00874A21"/>
    <w:rsid w:val="00880D45"/>
    <w:rsid w:val="008937FE"/>
    <w:rsid w:val="008A36B2"/>
    <w:rsid w:val="008B068E"/>
    <w:rsid w:val="008C2343"/>
    <w:rsid w:val="008E45BA"/>
    <w:rsid w:val="008F68FD"/>
    <w:rsid w:val="00901A9E"/>
    <w:rsid w:val="00907D3C"/>
    <w:rsid w:val="00933CFF"/>
    <w:rsid w:val="00935F75"/>
    <w:rsid w:val="00936829"/>
    <w:rsid w:val="00936B9D"/>
    <w:rsid w:val="009632F9"/>
    <w:rsid w:val="0097058F"/>
    <w:rsid w:val="0097127E"/>
    <w:rsid w:val="00972D5F"/>
    <w:rsid w:val="00982392"/>
    <w:rsid w:val="00982BD1"/>
    <w:rsid w:val="009839EC"/>
    <w:rsid w:val="00987883"/>
    <w:rsid w:val="00995166"/>
    <w:rsid w:val="00995F42"/>
    <w:rsid w:val="00996B01"/>
    <w:rsid w:val="009A3636"/>
    <w:rsid w:val="009A5A18"/>
    <w:rsid w:val="009B120D"/>
    <w:rsid w:val="009B2F5C"/>
    <w:rsid w:val="009B6D9D"/>
    <w:rsid w:val="009C210D"/>
    <w:rsid w:val="009D157D"/>
    <w:rsid w:val="009D618B"/>
    <w:rsid w:val="009F3845"/>
    <w:rsid w:val="009F3A80"/>
    <w:rsid w:val="00A17B51"/>
    <w:rsid w:val="00A43F1A"/>
    <w:rsid w:val="00A51789"/>
    <w:rsid w:val="00A5442D"/>
    <w:rsid w:val="00A60F4D"/>
    <w:rsid w:val="00A64690"/>
    <w:rsid w:val="00A71C25"/>
    <w:rsid w:val="00A775CB"/>
    <w:rsid w:val="00AA14DB"/>
    <w:rsid w:val="00AA18E7"/>
    <w:rsid w:val="00AB5775"/>
    <w:rsid w:val="00AC0D31"/>
    <w:rsid w:val="00AD37C3"/>
    <w:rsid w:val="00AD587F"/>
    <w:rsid w:val="00AD782D"/>
    <w:rsid w:val="00AF5D05"/>
    <w:rsid w:val="00B10D5B"/>
    <w:rsid w:val="00B168EE"/>
    <w:rsid w:val="00B16AA8"/>
    <w:rsid w:val="00B36491"/>
    <w:rsid w:val="00B3660A"/>
    <w:rsid w:val="00B4130B"/>
    <w:rsid w:val="00B54E12"/>
    <w:rsid w:val="00B56ECD"/>
    <w:rsid w:val="00B640C6"/>
    <w:rsid w:val="00B74434"/>
    <w:rsid w:val="00B74D93"/>
    <w:rsid w:val="00B858A1"/>
    <w:rsid w:val="00BA0EE2"/>
    <w:rsid w:val="00BA22BC"/>
    <w:rsid w:val="00BA2B20"/>
    <w:rsid w:val="00BC0DFF"/>
    <w:rsid w:val="00BD066C"/>
    <w:rsid w:val="00C11CD7"/>
    <w:rsid w:val="00C205E0"/>
    <w:rsid w:val="00C21775"/>
    <w:rsid w:val="00C27CB8"/>
    <w:rsid w:val="00C3040D"/>
    <w:rsid w:val="00C6134F"/>
    <w:rsid w:val="00C6180E"/>
    <w:rsid w:val="00C62B23"/>
    <w:rsid w:val="00C714AC"/>
    <w:rsid w:val="00C71D1F"/>
    <w:rsid w:val="00C77183"/>
    <w:rsid w:val="00C85834"/>
    <w:rsid w:val="00C920FB"/>
    <w:rsid w:val="00C927B1"/>
    <w:rsid w:val="00C965B2"/>
    <w:rsid w:val="00CA5DED"/>
    <w:rsid w:val="00CA6498"/>
    <w:rsid w:val="00CC32F5"/>
    <w:rsid w:val="00CC5292"/>
    <w:rsid w:val="00CD3587"/>
    <w:rsid w:val="00CD4EF7"/>
    <w:rsid w:val="00CE0628"/>
    <w:rsid w:val="00CE79CD"/>
    <w:rsid w:val="00D075D5"/>
    <w:rsid w:val="00D40EBC"/>
    <w:rsid w:val="00D87293"/>
    <w:rsid w:val="00D92F2D"/>
    <w:rsid w:val="00D94789"/>
    <w:rsid w:val="00DA2C05"/>
    <w:rsid w:val="00DA3E17"/>
    <w:rsid w:val="00DC36D8"/>
    <w:rsid w:val="00DD0B47"/>
    <w:rsid w:val="00DD2D4C"/>
    <w:rsid w:val="00E20BA5"/>
    <w:rsid w:val="00E20DE4"/>
    <w:rsid w:val="00E22015"/>
    <w:rsid w:val="00E2360B"/>
    <w:rsid w:val="00E37FB4"/>
    <w:rsid w:val="00E52A64"/>
    <w:rsid w:val="00E53BF1"/>
    <w:rsid w:val="00E676DE"/>
    <w:rsid w:val="00E67EB6"/>
    <w:rsid w:val="00E7554A"/>
    <w:rsid w:val="00E8385A"/>
    <w:rsid w:val="00EA6A2D"/>
    <w:rsid w:val="00EB0BBA"/>
    <w:rsid w:val="00EB13DE"/>
    <w:rsid w:val="00EC7445"/>
    <w:rsid w:val="00ED3830"/>
    <w:rsid w:val="00ED767E"/>
    <w:rsid w:val="00EE70B3"/>
    <w:rsid w:val="00EF6E0F"/>
    <w:rsid w:val="00EF7BC9"/>
    <w:rsid w:val="00F07FED"/>
    <w:rsid w:val="00F36AB9"/>
    <w:rsid w:val="00F4185B"/>
    <w:rsid w:val="00F43BE6"/>
    <w:rsid w:val="00F55781"/>
    <w:rsid w:val="00F57265"/>
    <w:rsid w:val="00F6624E"/>
    <w:rsid w:val="00F71931"/>
    <w:rsid w:val="00F80A04"/>
    <w:rsid w:val="00F9035B"/>
    <w:rsid w:val="00FA0757"/>
    <w:rsid w:val="00FB312A"/>
    <w:rsid w:val="00FC549A"/>
    <w:rsid w:val="00FE0B3F"/>
    <w:rsid w:val="00FE16CA"/>
    <w:rsid w:val="00FE5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3F4C7"/>
  <w15:docId w15:val="{8EC78A3B-7A8B-402E-8C3C-D504F277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rFonts w:eastAsia="Arial Unicode MS"/>
      <w:b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spacing w:val="-8"/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2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  <w:szCs w:val="20"/>
    </w:rPr>
  </w:style>
  <w:style w:type="paragraph" w:styleId="a4">
    <w:name w:val="Subtitle"/>
    <w:basedOn w:val="a"/>
    <w:qFormat/>
    <w:pPr>
      <w:jc w:val="center"/>
    </w:pPr>
    <w:rPr>
      <w:b/>
      <w:spacing w:val="54"/>
      <w:sz w:val="40"/>
      <w:szCs w:val="20"/>
    </w:rPr>
  </w:style>
  <w:style w:type="paragraph" w:styleId="a5">
    <w:name w:val="Body Text"/>
    <w:basedOn w:val="a"/>
    <w:rPr>
      <w:szCs w:val="20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Cs w:val="20"/>
    </w:rPr>
  </w:style>
  <w:style w:type="paragraph" w:styleId="a7">
    <w:name w:val="Plain Text"/>
    <w:basedOn w:val="a"/>
    <w:rPr>
      <w:rFonts w:ascii="Courier New" w:hAnsi="Courier New"/>
      <w:sz w:val="20"/>
      <w:szCs w:val="20"/>
    </w:rPr>
  </w:style>
  <w:style w:type="paragraph" w:styleId="21">
    <w:name w:val="Body Text Indent 2"/>
    <w:basedOn w:val="a"/>
    <w:pPr>
      <w:shd w:val="clear" w:color="auto" w:fill="FFFFFF"/>
      <w:tabs>
        <w:tab w:val="left" w:pos="1087"/>
      </w:tabs>
      <w:spacing w:before="7" w:line="360" w:lineRule="auto"/>
      <w:ind w:left="22" w:firstLine="720"/>
      <w:jc w:val="both"/>
    </w:pPr>
    <w:rPr>
      <w:sz w:val="28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szCs w:val="20"/>
    </w:rPr>
  </w:style>
  <w:style w:type="paragraph" w:styleId="30">
    <w:name w:val="Body Text Indent 3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rsid w:val="0027113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7113C"/>
  </w:style>
  <w:style w:type="character" w:styleId="ac">
    <w:name w:val="Hyperlink"/>
    <w:basedOn w:val="a0"/>
    <w:unhideWhenUsed/>
    <w:rsid w:val="00FE0B3F"/>
    <w:rPr>
      <w:color w:val="0000FF"/>
      <w:u w:val="single"/>
    </w:rPr>
  </w:style>
  <w:style w:type="paragraph" w:customStyle="1" w:styleId="ConsPlusNormal">
    <w:name w:val="ConsPlusNormal"/>
    <w:rsid w:val="00FE0B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E0B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34"/>
    <w:qFormat/>
    <w:rsid w:val="00442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D15C802B745EF7B1D89F56FCBA4D16FB53ED1AA77C5EC8B641FE7203D4971F15793200327A2DCA5D6Q0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15C802B745EF7B1D89F56FCBA4D16FB53CD8AC7AC2EC8B641FE7203D4971F15793200020A3DDQC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notaevka.astranet.ru/index.php?option=com_content&amp;task=view&amp;id=7509&amp;Itemid=3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15C802B745EF7B1D89F56FCBA4D16FB53CD8AC7AC2EC8B641FE7203D4971F15793200024A3DDQ9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notaevka.astranet.ru/index.php?option=com_content&amp;task=view&amp;id=7509&amp;Itemid=3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15C802B745EF7B1D89F56FCBA4D16FB53CD8AC7AC2EC8B641FE7203D4971F15793200020A3DDQC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A344-182C-4335-837F-191BB39F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FCI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user01</dc:creator>
  <cp:keywords/>
  <dc:description/>
  <cp:lastModifiedBy>Пользователь Windows</cp:lastModifiedBy>
  <cp:revision>34</cp:revision>
  <cp:lastPrinted>2015-12-15T02:05:00Z</cp:lastPrinted>
  <dcterms:created xsi:type="dcterms:W3CDTF">2015-12-02T03:28:00Z</dcterms:created>
  <dcterms:modified xsi:type="dcterms:W3CDTF">2024-01-31T06:01:00Z</dcterms:modified>
</cp:coreProperties>
</file>