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5934C3" w:rsidRDefault="00FC1465" w:rsidP="00615DA3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2</w:t>
      </w:r>
      <w:r w:rsidR="003C72EA" w:rsidRPr="005934C3">
        <w:rPr>
          <w:rFonts w:ascii="Times New Roman" w:hAnsi="Times New Roman"/>
          <w:color w:val="auto"/>
          <w:sz w:val="24"/>
          <w:szCs w:val="24"/>
        </w:rPr>
        <w:t>4 октября</w:t>
      </w:r>
      <w:r w:rsidR="00722B04" w:rsidRPr="005934C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84134" w:rsidRPr="005934C3">
        <w:rPr>
          <w:rFonts w:ascii="Times New Roman" w:hAnsi="Times New Roman"/>
          <w:color w:val="auto"/>
          <w:sz w:val="24"/>
          <w:szCs w:val="24"/>
        </w:rPr>
        <w:t>202</w:t>
      </w:r>
      <w:r w:rsidR="00530AFD" w:rsidRPr="005934C3">
        <w:rPr>
          <w:rFonts w:ascii="Times New Roman" w:hAnsi="Times New Roman"/>
          <w:color w:val="auto"/>
          <w:sz w:val="24"/>
          <w:szCs w:val="24"/>
          <w:lang w:val="en-US"/>
        </w:rPr>
        <w:t>4</w:t>
      </w:r>
      <w:r w:rsidR="00B302CA" w:rsidRPr="005934C3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883B6A" w:rsidRPr="005934C3">
        <w:rPr>
          <w:rFonts w:ascii="Times New Roman" w:hAnsi="Times New Roman"/>
          <w:color w:val="auto"/>
          <w:sz w:val="24"/>
          <w:szCs w:val="24"/>
        </w:rPr>
        <w:t>а</w:t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302CA" w:rsidRPr="005934C3">
        <w:rPr>
          <w:rFonts w:ascii="Times New Roman" w:hAnsi="Times New Roman"/>
          <w:color w:val="FF0000"/>
          <w:sz w:val="24"/>
          <w:szCs w:val="24"/>
        </w:rPr>
        <w:tab/>
      </w:r>
      <w:r w:rsidR="00BB6309" w:rsidRPr="005934C3">
        <w:rPr>
          <w:rFonts w:ascii="Times New Roman" w:hAnsi="Times New Roman"/>
          <w:color w:val="FF0000"/>
          <w:sz w:val="24"/>
          <w:szCs w:val="24"/>
        </w:rPr>
        <w:tab/>
      </w:r>
      <w:r w:rsidR="00F750AB" w:rsidRPr="005934C3">
        <w:rPr>
          <w:rFonts w:ascii="Times New Roman" w:hAnsi="Times New Roman"/>
          <w:color w:val="FF0000"/>
          <w:sz w:val="24"/>
          <w:szCs w:val="24"/>
        </w:rPr>
        <w:tab/>
      </w:r>
      <w:r w:rsidR="005934C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395B37" w:rsidRPr="005934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5DA3" w:rsidRPr="005934C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B302CA" w:rsidRPr="005934C3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3C72EA" w:rsidRPr="005934C3">
        <w:rPr>
          <w:rFonts w:ascii="Times New Roman" w:hAnsi="Times New Roman"/>
          <w:color w:val="auto"/>
          <w:sz w:val="24"/>
          <w:szCs w:val="24"/>
        </w:rPr>
        <w:t>10</w:t>
      </w:r>
      <w:r w:rsidR="00530AFD" w:rsidRPr="005934C3">
        <w:rPr>
          <w:rFonts w:ascii="Times New Roman" w:hAnsi="Times New Roman"/>
          <w:color w:val="auto"/>
          <w:sz w:val="24"/>
          <w:szCs w:val="24"/>
          <w:lang w:val="en-US"/>
        </w:rPr>
        <w:t>7</w:t>
      </w:r>
      <w:r w:rsidR="00B302CA" w:rsidRPr="005934C3">
        <w:rPr>
          <w:rFonts w:ascii="Times New Roman" w:hAnsi="Times New Roman"/>
          <w:color w:val="auto"/>
          <w:sz w:val="24"/>
          <w:szCs w:val="24"/>
        </w:rPr>
        <w:t xml:space="preserve"> 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5934C3" w:rsidRDefault="009D44E4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62508E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а проект постановл</w:t>
            </w:r>
            <w:r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ения администрации Пожарского</w:t>
            </w:r>
            <w:r w:rsidR="0062508E" w:rsidRPr="005934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«</w:t>
            </w:r>
            <w:r w:rsidR="00FC1465" w:rsidRPr="005934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внесении изменений </w:t>
            </w:r>
            <w:r w:rsidR="006F3466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в постановление администрации Пожарского муниципального округа Приморского края от 03.02.2023 № 96-па «</w:t>
            </w:r>
            <w:r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муниципальной программы «</w:t>
            </w:r>
            <w:r w:rsidR="00EF35B0" w:rsidRPr="005934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людей </w:t>
            </w:r>
            <w:r w:rsidR="00484134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на водных объектах» на 202</w:t>
            </w:r>
            <w:r w:rsidR="006F3466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484134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-202</w:t>
            </w:r>
            <w:r w:rsidR="00530AFD" w:rsidRPr="005934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="00EF35B0" w:rsidRPr="005934C3">
              <w:rPr>
                <w:rFonts w:ascii="Times New Roman" w:hAnsi="Times New Roman"/>
                <w:color w:val="auto"/>
                <w:sz w:val="24"/>
                <w:szCs w:val="24"/>
              </w:rPr>
              <w:t>годы»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B302CA" w:rsidRPr="005934C3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4"/>
          <w:szCs w:val="24"/>
        </w:rPr>
      </w:pPr>
      <w:r w:rsidRPr="005934C3">
        <w:rPr>
          <w:rFonts w:ascii="Times New Roman" w:hAnsi="Times New Roman"/>
          <w:b/>
          <w:color w:val="auto"/>
          <w:sz w:val="24"/>
          <w:szCs w:val="24"/>
        </w:rPr>
        <w:t>1. Общие положения.</w:t>
      </w:r>
    </w:p>
    <w:p w:rsidR="00202CE7" w:rsidRPr="005934C3" w:rsidRDefault="00563BC8" w:rsidP="00202CE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Настоящее заключение на проект постановл</w:t>
      </w:r>
      <w:r w:rsidR="007A3941" w:rsidRPr="005934C3">
        <w:rPr>
          <w:rFonts w:ascii="Times New Roman" w:hAnsi="Times New Roman"/>
          <w:sz w:val="24"/>
          <w:szCs w:val="24"/>
        </w:rPr>
        <w:t>ения администрации Пожарского</w:t>
      </w:r>
      <w:r w:rsidRPr="005934C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8238A" w:rsidRPr="005934C3">
        <w:rPr>
          <w:rFonts w:ascii="Times New Roman" w:hAnsi="Times New Roman"/>
          <w:sz w:val="24"/>
          <w:szCs w:val="24"/>
        </w:rPr>
        <w:t>«</w:t>
      </w:r>
      <w:r w:rsidR="00E97613" w:rsidRPr="005934C3">
        <w:rPr>
          <w:rFonts w:ascii="Times New Roman" w:hAnsi="Times New Roman"/>
          <w:color w:val="auto"/>
          <w:sz w:val="24"/>
          <w:szCs w:val="24"/>
        </w:rPr>
        <w:t>О внесении изменений в постановление администрации Пожарского муниципального округа Приморского края от 03.02.2023 № 96-па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 на 2023-202</w:t>
      </w:r>
      <w:r w:rsidR="00202CE7" w:rsidRPr="005934C3">
        <w:rPr>
          <w:rFonts w:ascii="Times New Roman" w:hAnsi="Times New Roman"/>
          <w:color w:val="auto"/>
          <w:sz w:val="24"/>
          <w:szCs w:val="24"/>
        </w:rPr>
        <w:t>6</w:t>
      </w:r>
      <w:r w:rsidR="00E97613" w:rsidRPr="005934C3">
        <w:rPr>
          <w:rFonts w:ascii="Times New Roman" w:hAnsi="Times New Roman"/>
          <w:color w:val="auto"/>
          <w:sz w:val="24"/>
          <w:szCs w:val="24"/>
        </w:rPr>
        <w:t xml:space="preserve"> годы</w:t>
      </w:r>
      <w:r w:rsidR="00B8238A" w:rsidRPr="005934C3">
        <w:rPr>
          <w:rFonts w:ascii="Times New Roman" w:hAnsi="Times New Roman"/>
          <w:color w:val="auto"/>
          <w:sz w:val="24"/>
          <w:szCs w:val="24"/>
        </w:rPr>
        <w:t>»</w:t>
      </w:r>
      <w:r w:rsidR="00B8238A" w:rsidRPr="005934C3">
        <w:rPr>
          <w:rFonts w:ascii="Times New Roman" w:hAnsi="Times New Roman"/>
          <w:sz w:val="24"/>
          <w:szCs w:val="24"/>
        </w:rPr>
        <w:t xml:space="preserve"> (далее - проект постановления) </w:t>
      </w:r>
      <w:r w:rsidR="00202CE7" w:rsidRPr="005934C3">
        <w:rPr>
          <w:rFonts w:ascii="Times New Roman" w:hAnsi="Times New Roman"/>
          <w:sz w:val="24"/>
          <w:szCs w:val="24"/>
        </w:rPr>
        <w:t>подготовлено в соответствии с:</w:t>
      </w:r>
    </w:p>
    <w:p w:rsidR="00202CE7" w:rsidRPr="005934C3" w:rsidRDefault="00202CE7" w:rsidP="00202CE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 (далее – БК РФ);</w:t>
      </w:r>
    </w:p>
    <w:p w:rsidR="00202CE7" w:rsidRPr="005934C3" w:rsidRDefault="00202CE7" w:rsidP="00202CE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5934C3">
          <w:rPr>
            <w:rFonts w:ascii="Times New Roman" w:hAnsi="Times New Roman"/>
            <w:sz w:val="24"/>
            <w:szCs w:val="24"/>
          </w:rPr>
          <w:t>2011 г</w:t>
        </w:r>
      </w:smartTag>
      <w:r w:rsidRPr="005934C3">
        <w:rPr>
          <w:rFonts w:ascii="Times New Roman" w:hAnsi="Times New Roman"/>
          <w:sz w:val="24"/>
          <w:szCs w:val="24"/>
        </w:rPr>
        <w:t xml:space="preserve">. </w:t>
      </w:r>
      <w:r w:rsidR="00761993" w:rsidRPr="005934C3">
        <w:rPr>
          <w:rFonts w:ascii="Times New Roman" w:hAnsi="Times New Roman"/>
          <w:sz w:val="24"/>
          <w:szCs w:val="24"/>
        </w:rPr>
        <w:t>№</w:t>
      </w:r>
      <w:r w:rsidRPr="005934C3">
        <w:rPr>
          <w:rFonts w:ascii="Times New Roman" w:hAnsi="Times New Roman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5934C3">
          <w:rPr>
            <w:rFonts w:ascii="Times New Roman" w:hAnsi="Times New Roman"/>
            <w:sz w:val="24"/>
            <w:szCs w:val="24"/>
          </w:rPr>
          <w:t>2011 г</w:t>
        </w:r>
      </w:smartTag>
      <w:r w:rsidRPr="005934C3">
        <w:rPr>
          <w:rFonts w:ascii="Times New Roman" w:hAnsi="Times New Roman"/>
          <w:sz w:val="24"/>
          <w:szCs w:val="24"/>
        </w:rPr>
        <w:t xml:space="preserve">. </w:t>
      </w:r>
      <w:r w:rsidR="00761993" w:rsidRPr="005934C3">
        <w:rPr>
          <w:rFonts w:ascii="Times New Roman" w:hAnsi="Times New Roman"/>
          <w:sz w:val="24"/>
          <w:szCs w:val="24"/>
        </w:rPr>
        <w:t>№</w:t>
      </w:r>
      <w:r w:rsidRPr="005934C3">
        <w:rPr>
          <w:rFonts w:ascii="Times New Roman" w:hAnsi="Times New Roman"/>
          <w:sz w:val="24"/>
          <w:szCs w:val="24"/>
        </w:rPr>
        <w:t xml:space="preserve"> 6-ФЗ);</w:t>
      </w:r>
    </w:p>
    <w:p w:rsidR="00202CE7" w:rsidRPr="005934C3" w:rsidRDefault="00202CE7" w:rsidP="00202CE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202CE7" w:rsidRPr="005934C3" w:rsidRDefault="00202CE7" w:rsidP="00202CE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67657C" w:rsidRPr="005934C3" w:rsidRDefault="0067657C" w:rsidP="00202CE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Основными задачами экспертизы муниципальной программы является оценка: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lastRenderedPageBreak/>
        <w:t>- полноты анализа предметной ситуации и ее факторов;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- целостности и связанности задач муниципальной программы и мероприятий по ее выполнению;</w:t>
      </w:r>
    </w:p>
    <w:p w:rsidR="0067657C" w:rsidRPr="005934C3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 xml:space="preserve">- обоснованности заявленных финансовых потребностей муниципальной программы. </w:t>
      </w:r>
    </w:p>
    <w:p w:rsidR="00220DE2" w:rsidRPr="005934C3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34C3">
        <w:rPr>
          <w:rFonts w:ascii="Times New Roman" w:hAnsi="Times New Roman"/>
          <w:color w:val="auto"/>
          <w:sz w:val="24"/>
          <w:szCs w:val="24"/>
        </w:rPr>
        <w:t>Выводы сформированы на основании представленных документов и информации.</w:t>
      </w:r>
    </w:p>
    <w:p w:rsidR="004A35B1" w:rsidRPr="004A35B1" w:rsidRDefault="004A35B1" w:rsidP="00395B37">
      <w:pPr>
        <w:pStyle w:val="a3"/>
        <w:spacing w:after="0" w:line="276" w:lineRule="auto"/>
        <w:rPr>
          <w:rFonts w:ascii="Times New Roman" w:hAnsi="Times New Roman"/>
          <w:b/>
          <w:color w:val="auto"/>
          <w:sz w:val="6"/>
          <w:szCs w:val="6"/>
        </w:rPr>
      </w:pPr>
    </w:p>
    <w:p w:rsidR="00B302CA" w:rsidRPr="005934C3" w:rsidRDefault="00B302CA" w:rsidP="00395B37">
      <w:pPr>
        <w:pStyle w:val="a3"/>
        <w:spacing w:after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934C3">
        <w:rPr>
          <w:rFonts w:ascii="Times New Roman" w:hAnsi="Times New Roman"/>
          <w:b/>
          <w:color w:val="auto"/>
          <w:sz w:val="24"/>
          <w:szCs w:val="24"/>
        </w:rPr>
        <w:t>2. Заключение.</w:t>
      </w:r>
    </w:p>
    <w:p w:rsidR="00DF310F" w:rsidRPr="005934C3" w:rsidRDefault="00DF310F" w:rsidP="00DF310F">
      <w:pPr>
        <w:pStyle w:val="a3"/>
        <w:spacing w:after="0" w:line="312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Проект постановления администрации Пожарского муниципального округа «</w:t>
      </w:r>
      <w:r w:rsidR="00AB10E4" w:rsidRPr="005934C3">
        <w:rPr>
          <w:rFonts w:ascii="Times New Roman" w:hAnsi="Times New Roman"/>
          <w:color w:val="auto"/>
          <w:sz w:val="24"/>
          <w:szCs w:val="24"/>
        </w:rPr>
        <w:t>О внесении изменений в постановление администрации Пожарского муниципального округа Приморского края от 03.02.2023 № 96-па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 на 2023-2026 годы</w:t>
      </w:r>
      <w:r w:rsidRPr="005934C3">
        <w:rPr>
          <w:rFonts w:ascii="Times New Roman" w:hAnsi="Times New Roman"/>
          <w:sz w:val="24"/>
          <w:szCs w:val="24"/>
        </w:rPr>
        <w:t>» представлен в Контрольно – счетную палату администрацией Пожарского муниципального округа 2</w:t>
      </w:r>
      <w:r w:rsidR="00AB10E4" w:rsidRPr="005934C3">
        <w:rPr>
          <w:rFonts w:ascii="Times New Roman" w:hAnsi="Times New Roman"/>
          <w:sz w:val="24"/>
          <w:szCs w:val="24"/>
        </w:rPr>
        <w:t>2</w:t>
      </w:r>
      <w:r w:rsidRPr="005934C3">
        <w:rPr>
          <w:rFonts w:ascii="Times New Roman" w:hAnsi="Times New Roman"/>
          <w:sz w:val="24"/>
          <w:szCs w:val="24"/>
        </w:rPr>
        <w:t xml:space="preserve">.10.2024 года. </w:t>
      </w:r>
    </w:p>
    <w:p w:rsidR="00DF310F" w:rsidRPr="005934C3" w:rsidRDefault="00DF310F" w:rsidP="00DF310F">
      <w:pPr>
        <w:spacing w:line="312" w:lineRule="auto"/>
        <w:ind w:firstLine="709"/>
      </w:pPr>
      <w:r w:rsidRPr="005934C3">
        <w:t xml:space="preserve">Согласно пояснительной записке </w:t>
      </w:r>
      <w:r w:rsidR="00524E02" w:rsidRPr="005934C3">
        <w:t>внесение изменений</w:t>
      </w:r>
      <w:r w:rsidRPr="005934C3">
        <w:t xml:space="preserve"> в муниципальную программу обусловлено подготовкой проекта нормативного правового акта Думы Пожарского муниципального округа «О бюджете Пожарского муниципального округа на 2025 год и плановый период 2026 и 2027 годы», а также подготовкой проекта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годов».</w:t>
      </w:r>
    </w:p>
    <w:p w:rsidR="00DF310F" w:rsidRPr="005934C3" w:rsidRDefault="00DF310F" w:rsidP="00DF310F">
      <w:pPr>
        <w:spacing w:line="312" w:lineRule="auto"/>
        <w:ind w:firstLine="539"/>
      </w:pPr>
      <w:r w:rsidRPr="005934C3"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524E02" w:rsidRPr="005934C3">
        <w:t>.</w:t>
      </w:r>
    </w:p>
    <w:p w:rsidR="00DF310F" w:rsidRPr="005934C3" w:rsidRDefault="00DF310F" w:rsidP="00DF310F">
      <w:pPr>
        <w:pStyle w:val="a3"/>
        <w:spacing w:after="0" w:line="312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b/>
          <w:i/>
          <w:sz w:val="24"/>
          <w:szCs w:val="24"/>
        </w:rPr>
        <w:t>Контрольно-счетная палата отмечает,</w:t>
      </w:r>
      <w:r w:rsidRPr="005934C3">
        <w:rPr>
          <w:rFonts w:ascii="Times New Roman" w:hAnsi="Times New Roman"/>
          <w:sz w:val="24"/>
          <w:szCs w:val="24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DF310F" w:rsidRPr="005934C3" w:rsidRDefault="00DF310F" w:rsidP="00DF310F">
      <w:pPr>
        <w:spacing w:line="276" w:lineRule="auto"/>
        <w:ind w:firstLine="720"/>
        <w:rPr>
          <w:lang w:val="x-none" w:eastAsia="x-none"/>
        </w:rPr>
      </w:pPr>
      <w:r w:rsidRPr="005934C3">
        <w:rPr>
          <w:lang w:val="x-none" w:eastAsia="x-none"/>
        </w:rPr>
        <w:t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 муниципальные программы (изменения в муниципальные программы), предлагаемые к финансированию на очередной финансовый год, должны быть утверждены не позднее 15 октября.</w:t>
      </w:r>
    </w:p>
    <w:p w:rsidR="00DF310F" w:rsidRPr="005934C3" w:rsidRDefault="00DF310F" w:rsidP="00DF310F">
      <w:pPr>
        <w:spacing w:line="276" w:lineRule="auto"/>
        <w:ind w:firstLine="720"/>
      </w:pPr>
      <w:r w:rsidRPr="005934C3">
        <w:rPr>
          <w:b/>
          <w:i/>
        </w:rPr>
        <w:t>Таким образом,</w:t>
      </w:r>
      <w:r w:rsidRPr="005934C3">
        <w:t xml:space="preserve"> </w:t>
      </w:r>
      <w:r w:rsidRPr="005934C3">
        <w:rPr>
          <w:b/>
          <w:i/>
        </w:rPr>
        <w:t>имеет место нарушение сроков утверждения данной муниципальной программы (изменений в муниципальную программу)</w:t>
      </w:r>
      <w:r w:rsidRPr="005934C3">
        <w:t>.</w:t>
      </w:r>
    </w:p>
    <w:p w:rsidR="006C61A0" w:rsidRPr="005934C3" w:rsidRDefault="006C61A0" w:rsidP="00395B37">
      <w:pPr>
        <w:spacing w:line="276" w:lineRule="auto"/>
        <w:ind w:firstLine="539"/>
      </w:pPr>
      <w:r w:rsidRPr="005934C3">
        <w:t>В ходе экспертизы Контрольно – счетной палатой Пожарского муниципального округа установлено следующее:</w:t>
      </w:r>
    </w:p>
    <w:p w:rsidR="006C61A0" w:rsidRPr="005934C3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lastRenderedPageBreak/>
        <w:t>Заказчиком муниципальной программы является администрация Пожарского муниципального округа.</w:t>
      </w:r>
    </w:p>
    <w:p w:rsidR="006C61A0" w:rsidRPr="005934C3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Ответственным исполнителем Программы определен отдел ГО и      предупреждения ЧС администрации Пожарского муниципального округа. </w:t>
      </w:r>
    </w:p>
    <w:p w:rsidR="006C61A0" w:rsidRPr="005934C3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Срок реализации Программы определен 2023 – 202</w:t>
      </w:r>
      <w:r w:rsidR="00403254" w:rsidRPr="005934C3">
        <w:rPr>
          <w:rFonts w:ascii="Times New Roman" w:hAnsi="Times New Roman"/>
          <w:sz w:val="24"/>
          <w:szCs w:val="24"/>
        </w:rPr>
        <w:t>7</w:t>
      </w:r>
      <w:r w:rsidRPr="005934C3">
        <w:rPr>
          <w:rFonts w:ascii="Times New Roman" w:hAnsi="Times New Roman"/>
          <w:sz w:val="24"/>
          <w:szCs w:val="24"/>
        </w:rPr>
        <w:t xml:space="preserve"> годы.</w:t>
      </w:r>
    </w:p>
    <w:p w:rsidR="006C61A0" w:rsidRPr="005934C3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Основной целью программы является 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Пожарского муниципального округа.</w:t>
      </w:r>
    </w:p>
    <w:p w:rsidR="006C61A0" w:rsidRPr="005934C3" w:rsidRDefault="006C61A0" w:rsidP="009C192B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Общий объем финансирования программы согласно проекта пос</w:t>
      </w:r>
      <w:r w:rsidR="00520440" w:rsidRPr="005934C3">
        <w:rPr>
          <w:rFonts w:ascii="Times New Roman" w:hAnsi="Times New Roman"/>
          <w:sz w:val="24"/>
          <w:szCs w:val="24"/>
        </w:rPr>
        <w:t xml:space="preserve">тановления определен в сумме </w:t>
      </w:r>
      <w:r w:rsidR="009C192B" w:rsidRPr="005934C3">
        <w:rPr>
          <w:rFonts w:ascii="Times New Roman" w:hAnsi="Times New Roman"/>
          <w:sz w:val="24"/>
          <w:szCs w:val="24"/>
        </w:rPr>
        <w:t>49</w:t>
      </w:r>
      <w:r w:rsidR="009C192B" w:rsidRPr="005934C3">
        <w:rPr>
          <w:rFonts w:ascii="Times New Roman" w:hAnsi="Times New Roman"/>
          <w:sz w:val="24"/>
          <w:szCs w:val="24"/>
          <w:lang w:val="en-US"/>
        </w:rPr>
        <w:t> </w:t>
      </w:r>
      <w:r w:rsidR="009C192B" w:rsidRPr="005934C3">
        <w:rPr>
          <w:rFonts w:ascii="Times New Roman" w:hAnsi="Times New Roman"/>
          <w:sz w:val="24"/>
          <w:szCs w:val="24"/>
        </w:rPr>
        <w:t>749</w:t>
      </w:r>
      <w:r w:rsidR="009C192B" w:rsidRPr="005934C3">
        <w:rPr>
          <w:rFonts w:ascii="Times New Roman" w:hAnsi="Times New Roman"/>
          <w:sz w:val="24"/>
          <w:szCs w:val="24"/>
          <w:lang w:val="en-US"/>
        </w:rPr>
        <w:t> </w:t>
      </w:r>
      <w:r w:rsidR="009C192B" w:rsidRPr="005934C3">
        <w:rPr>
          <w:rFonts w:ascii="Times New Roman" w:hAnsi="Times New Roman"/>
          <w:sz w:val="24"/>
          <w:szCs w:val="24"/>
        </w:rPr>
        <w:t>213,0</w:t>
      </w:r>
      <w:r w:rsidRPr="005934C3">
        <w:rPr>
          <w:rFonts w:ascii="Times New Roman" w:hAnsi="Times New Roman"/>
          <w:sz w:val="24"/>
          <w:szCs w:val="24"/>
        </w:rPr>
        <w:t xml:space="preserve"> руб.</w:t>
      </w:r>
      <w:r w:rsidR="009C192B" w:rsidRPr="005934C3">
        <w:rPr>
          <w:rFonts w:ascii="Times New Roman" w:hAnsi="Times New Roman"/>
          <w:sz w:val="24"/>
          <w:szCs w:val="24"/>
        </w:rPr>
        <w:t xml:space="preserve"> </w:t>
      </w:r>
      <w:r w:rsidRPr="005934C3">
        <w:rPr>
          <w:rFonts w:ascii="Times New Roman" w:hAnsi="Times New Roman"/>
          <w:sz w:val="24"/>
          <w:szCs w:val="24"/>
        </w:rPr>
        <w:t>за счет средств бюджета</w:t>
      </w:r>
      <w:r w:rsidR="009C192B" w:rsidRPr="005934C3">
        <w:rPr>
          <w:rFonts w:ascii="Times New Roman" w:hAnsi="Times New Roman"/>
          <w:sz w:val="24"/>
          <w:szCs w:val="24"/>
        </w:rPr>
        <w:t xml:space="preserve"> Пожарского муниципального округа, в том числе по годам:</w:t>
      </w:r>
    </w:p>
    <w:p w:rsidR="006C61A0" w:rsidRPr="005934C3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- 2023 год – 7</w:t>
      </w:r>
      <w:r w:rsidR="009C192B" w:rsidRPr="005934C3">
        <w:rPr>
          <w:rFonts w:ascii="Times New Roman" w:hAnsi="Times New Roman"/>
          <w:sz w:val="24"/>
          <w:szCs w:val="24"/>
        </w:rPr>
        <w:t> 771 144</w:t>
      </w:r>
      <w:r w:rsidRPr="005934C3">
        <w:rPr>
          <w:rFonts w:ascii="Times New Roman" w:hAnsi="Times New Roman"/>
          <w:sz w:val="24"/>
          <w:szCs w:val="24"/>
        </w:rPr>
        <w:t>,</w:t>
      </w:r>
      <w:r w:rsidR="009C192B" w:rsidRPr="005934C3">
        <w:rPr>
          <w:rFonts w:ascii="Times New Roman" w:hAnsi="Times New Roman"/>
          <w:sz w:val="24"/>
          <w:szCs w:val="24"/>
        </w:rPr>
        <w:t>0</w:t>
      </w:r>
      <w:r w:rsidRPr="005934C3">
        <w:rPr>
          <w:rFonts w:ascii="Times New Roman" w:hAnsi="Times New Roman"/>
          <w:sz w:val="24"/>
          <w:szCs w:val="24"/>
        </w:rPr>
        <w:t xml:space="preserve"> руб.; </w:t>
      </w:r>
    </w:p>
    <w:p w:rsidR="006C61A0" w:rsidRPr="005934C3" w:rsidRDefault="0052044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- 2024 год – 1</w:t>
      </w:r>
      <w:r w:rsidR="009C192B" w:rsidRPr="005934C3">
        <w:rPr>
          <w:rFonts w:ascii="Times New Roman" w:hAnsi="Times New Roman"/>
          <w:sz w:val="24"/>
          <w:szCs w:val="24"/>
        </w:rPr>
        <w:t>0 014 322,0</w:t>
      </w:r>
      <w:r w:rsidR="006C61A0" w:rsidRPr="005934C3">
        <w:rPr>
          <w:rFonts w:ascii="Times New Roman" w:hAnsi="Times New Roman"/>
          <w:sz w:val="24"/>
          <w:szCs w:val="24"/>
        </w:rPr>
        <w:t xml:space="preserve"> руб.;</w:t>
      </w:r>
    </w:p>
    <w:p w:rsidR="006C61A0" w:rsidRPr="005934C3" w:rsidRDefault="0052044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- 2025 год – 10</w:t>
      </w:r>
      <w:r w:rsidR="009C192B" w:rsidRPr="005934C3">
        <w:rPr>
          <w:rFonts w:ascii="Times New Roman" w:hAnsi="Times New Roman"/>
          <w:sz w:val="24"/>
          <w:szCs w:val="24"/>
        </w:rPr>
        <w:t> 478 711,0</w:t>
      </w:r>
      <w:r w:rsidR="006C61A0" w:rsidRPr="005934C3">
        <w:rPr>
          <w:rFonts w:ascii="Times New Roman" w:hAnsi="Times New Roman"/>
          <w:sz w:val="24"/>
          <w:szCs w:val="24"/>
        </w:rPr>
        <w:t xml:space="preserve"> руб.</w:t>
      </w:r>
      <w:r w:rsidRPr="005934C3">
        <w:rPr>
          <w:rFonts w:ascii="Times New Roman" w:hAnsi="Times New Roman"/>
          <w:sz w:val="24"/>
          <w:szCs w:val="24"/>
        </w:rPr>
        <w:t>;</w:t>
      </w:r>
    </w:p>
    <w:p w:rsidR="009C192B" w:rsidRPr="005934C3" w:rsidRDefault="0052044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- 2026 год – 1</w:t>
      </w:r>
      <w:r w:rsidR="009C192B" w:rsidRPr="005934C3">
        <w:rPr>
          <w:rFonts w:ascii="Times New Roman" w:hAnsi="Times New Roman"/>
          <w:sz w:val="24"/>
          <w:szCs w:val="24"/>
        </w:rPr>
        <w:t>0 742 518,0</w:t>
      </w:r>
      <w:r w:rsidRPr="005934C3">
        <w:rPr>
          <w:rFonts w:ascii="Times New Roman" w:hAnsi="Times New Roman"/>
          <w:sz w:val="24"/>
          <w:szCs w:val="24"/>
        </w:rPr>
        <w:t xml:space="preserve"> руб.</w:t>
      </w:r>
      <w:r w:rsidR="009C192B" w:rsidRPr="005934C3">
        <w:rPr>
          <w:rFonts w:ascii="Times New Roman" w:hAnsi="Times New Roman"/>
          <w:sz w:val="24"/>
          <w:szCs w:val="24"/>
        </w:rPr>
        <w:t>;</w:t>
      </w:r>
    </w:p>
    <w:p w:rsidR="00520440" w:rsidRPr="005934C3" w:rsidRDefault="009C192B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- 2027 год – 10 725 518,0 руб</w:t>
      </w:r>
      <w:r w:rsidR="00520440" w:rsidRPr="005934C3">
        <w:rPr>
          <w:rFonts w:ascii="Times New Roman" w:hAnsi="Times New Roman"/>
          <w:sz w:val="24"/>
          <w:szCs w:val="24"/>
        </w:rPr>
        <w:t>.</w:t>
      </w:r>
    </w:p>
    <w:p w:rsidR="00CB005C" w:rsidRPr="005934C3" w:rsidRDefault="006C61A0" w:rsidP="00CB005C">
      <w:pPr>
        <w:pStyle w:val="a3"/>
        <w:spacing w:after="0" w:line="312" w:lineRule="auto"/>
        <w:ind w:firstLine="539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  </w:t>
      </w:r>
      <w:r w:rsidR="00CB005C" w:rsidRPr="005934C3">
        <w:rPr>
          <w:rFonts w:ascii="Times New Roman" w:hAnsi="Times New Roman"/>
          <w:sz w:val="24"/>
          <w:szCs w:val="24"/>
        </w:rPr>
        <w:t xml:space="preserve"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 года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утверждены бюджетные ассигнования на 2024 год в сумме </w:t>
      </w:r>
      <w:r w:rsidR="007E6815" w:rsidRPr="005934C3">
        <w:rPr>
          <w:rFonts w:ascii="Times New Roman" w:hAnsi="Times New Roman"/>
          <w:sz w:val="24"/>
          <w:szCs w:val="24"/>
        </w:rPr>
        <w:t>10 014,32</w:t>
      </w:r>
      <w:r w:rsidR="00CB005C" w:rsidRPr="005934C3">
        <w:rPr>
          <w:rFonts w:ascii="Times New Roman" w:hAnsi="Times New Roman"/>
          <w:sz w:val="24"/>
          <w:szCs w:val="24"/>
        </w:rPr>
        <w:t xml:space="preserve"> тыс.руб. за счет средств местного бюджета.</w:t>
      </w:r>
    </w:p>
    <w:p w:rsidR="00CB005C" w:rsidRPr="005934C3" w:rsidRDefault="00CB005C" w:rsidP="00CB005C">
      <w:pPr>
        <w:pStyle w:val="a3"/>
        <w:spacing w:after="0" w:line="312" w:lineRule="auto"/>
        <w:ind w:firstLine="539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</w:t>
      </w:r>
      <w:r w:rsidRPr="005934C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34C3">
        <w:rPr>
          <w:rFonts w:ascii="Times New Roman" w:hAnsi="Times New Roman"/>
          <w:sz w:val="24"/>
          <w:szCs w:val="24"/>
        </w:rPr>
        <w:t>предусмотренным на реализацию данной муниципальной программы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годов».</w:t>
      </w:r>
    </w:p>
    <w:p w:rsidR="0009621A" w:rsidRPr="005934C3" w:rsidRDefault="0009621A" w:rsidP="0009621A">
      <w:pPr>
        <w:pStyle w:val="a3"/>
        <w:spacing w:after="0" w:line="312" w:lineRule="auto"/>
        <w:ind w:firstLine="708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Учитывая, что данная муниципальная программа разработана в том числе, в связи с формированием проекта нормативного правового акта Думы Пожарского муниципального округа «О бюджете Пожарского муниципального округа на 2025 год и плановый период 2026 и 2027 годов» </w:t>
      </w:r>
      <w:r w:rsidRPr="005934C3">
        <w:rPr>
          <w:rFonts w:ascii="Times New Roman" w:hAnsi="Times New Roman"/>
          <w:b/>
          <w:i/>
          <w:sz w:val="24"/>
          <w:szCs w:val="24"/>
        </w:rPr>
        <w:t>объемы финансирования, определенные проектом Паспорта программы на 2025 – 2027 годы следует считать прогнозными.</w:t>
      </w:r>
      <w:r w:rsidRPr="005934C3">
        <w:rPr>
          <w:rFonts w:ascii="Times New Roman" w:hAnsi="Times New Roman"/>
          <w:sz w:val="24"/>
          <w:szCs w:val="24"/>
        </w:rPr>
        <w:t xml:space="preserve"> </w:t>
      </w:r>
    </w:p>
    <w:p w:rsidR="00310C61" w:rsidRPr="005934C3" w:rsidRDefault="00310C61" w:rsidP="00395B37">
      <w:pPr>
        <w:spacing w:line="276" w:lineRule="auto"/>
        <w:ind w:firstLine="720"/>
      </w:pPr>
      <w:r w:rsidRPr="005934C3">
        <w:t>Основными мероприятиями данной муниципальной программы на 202</w:t>
      </w:r>
      <w:r w:rsidR="00DB6190" w:rsidRPr="005934C3">
        <w:t>5</w:t>
      </w:r>
      <w:r w:rsidRPr="005934C3">
        <w:t xml:space="preserve"> год являются:</w:t>
      </w:r>
    </w:p>
    <w:p w:rsidR="000D3CAD" w:rsidRPr="005934C3" w:rsidRDefault="00310C61" w:rsidP="00395B37">
      <w:pPr>
        <w:spacing w:line="276" w:lineRule="auto"/>
        <w:ind w:firstLine="720"/>
      </w:pPr>
      <w:r w:rsidRPr="005934C3">
        <w:t xml:space="preserve">- </w:t>
      </w:r>
      <w:r w:rsidR="0009621A" w:rsidRPr="005934C3">
        <w:t xml:space="preserve">содействие </w:t>
      </w:r>
      <w:r w:rsidRPr="005934C3">
        <w:t>развити</w:t>
      </w:r>
      <w:r w:rsidR="0009621A" w:rsidRPr="005934C3">
        <w:t>ю</w:t>
      </w:r>
      <w:r w:rsidRPr="005934C3">
        <w:t xml:space="preserve"> системы пожарной безопасности на территории Пожарского муниципального округа</w:t>
      </w:r>
      <w:r w:rsidR="00BE4330" w:rsidRPr="005934C3">
        <w:t xml:space="preserve"> </w:t>
      </w:r>
      <w:r w:rsidR="000D3CAD" w:rsidRPr="005934C3">
        <w:t>– 1 778,00 тыс. руб.</w:t>
      </w:r>
      <w:r w:rsidR="0042096A" w:rsidRPr="005934C3">
        <w:t>, в том числе:</w:t>
      </w:r>
    </w:p>
    <w:p w:rsidR="0018080A" w:rsidRPr="005934C3" w:rsidRDefault="00BE4330" w:rsidP="0042096A">
      <w:pPr>
        <w:pStyle w:val="af"/>
        <w:numPr>
          <w:ilvl w:val="0"/>
          <w:numId w:val="14"/>
        </w:numPr>
        <w:spacing w:line="276" w:lineRule="auto"/>
        <w:ind w:left="0" w:firstLine="720"/>
        <w:jc w:val="both"/>
      </w:pPr>
      <w:r w:rsidRPr="005934C3">
        <w:t>обустройство</w:t>
      </w:r>
      <w:r w:rsidR="00310C61" w:rsidRPr="005934C3">
        <w:t xml:space="preserve"> минерализованных полос</w:t>
      </w:r>
      <w:r w:rsidR="000D3CAD" w:rsidRPr="005934C3">
        <w:t xml:space="preserve"> </w:t>
      </w:r>
      <w:r w:rsidR="0018080A" w:rsidRPr="005934C3">
        <w:t>- 1 768,00 тыс.руб.</w:t>
      </w:r>
    </w:p>
    <w:p w:rsidR="000D3CAD" w:rsidRPr="005934C3" w:rsidRDefault="0018080A" w:rsidP="0018080A">
      <w:pPr>
        <w:pStyle w:val="af"/>
        <w:spacing w:line="276" w:lineRule="auto"/>
        <w:ind w:left="0" w:firstLine="720"/>
        <w:jc w:val="both"/>
      </w:pPr>
      <w:r w:rsidRPr="005934C3">
        <w:t xml:space="preserve">Согласно пояснительной </w:t>
      </w:r>
      <w:r w:rsidR="001F6891">
        <w:t xml:space="preserve">записке </w:t>
      </w:r>
      <w:r w:rsidRPr="005934C3">
        <w:t xml:space="preserve">работы в рамках реализации данного мероприятия планируется выполнить </w:t>
      </w:r>
      <w:r w:rsidR="000D3CAD" w:rsidRPr="005934C3">
        <w:t>в границах населенных пунктов</w:t>
      </w:r>
      <w:r w:rsidR="0042096A" w:rsidRPr="005934C3">
        <w:t xml:space="preserve">: с. Ласточка (2,104 км), с. Игнатьевка </w:t>
      </w:r>
      <w:r w:rsidRPr="005934C3">
        <w:lastRenderedPageBreak/>
        <w:t>(</w:t>
      </w:r>
      <w:r w:rsidR="0042096A" w:rsidRPr="005934C3">
        <w:t>3,395 км</w:t>
      </w:r>
      <w:r w:rsidRPr="005934C3">
        <w:t>),</w:t>
      </w:r>
      <w:r w:rsidR="0042096A" w:rsidRPr="005934C3">
        <w:t xml:space="preserve"> с. Емельяновка </w:t>
      </w:r>
      <w:r w:rsidRPr="005934C3">
        <w:t>(</w:t>
      </w:r>
      <w:r w:rsidR="0042096A" w:rsidRPr="005934C3">
        <w:t>2,53 км</w:t>
      </w:r>
      <w:r w:rsidRPr="005934C3">
        <w:t>),</w:t>
      </w:r>
      <w:r w:rsidR="0042096A" w:rsidRPr="005934C3">
        <w:t xml:space="preserve"> ст. Буйневичи </w:t>
      </w:r>
      <w:r w:rsidRPr="005934C3">
        <w:t>(</w:t>
      </w:r>
      <w:r w:rsidR="0042096A" w:rsidRPr="005934C3">
        <w:t>1,2 км</w:t>
      </w:r>
      <w:r w:rsidRPr="005934C3">
        <w:t>),</w:t>
      </w:r>
      <w:r w:rsidR="0042096A" w:rsidRPr="005934C3">
        <w:t xml:space="preserve"> с. Ясеневое </w:t>
      </w:r>
      <w:r w:rsidRPr="005934C3">
        <w:t>(</w:t>
      </w:r>
      <w:r w:rsidR="0042096A" w:rsidRPr="005934C3">
        <w:t>2,9 км</w:t>
      </w:r>
      <w:r w:rsidRPr="005934C3">
        <w:t>),</w:t>
      </w:r>
      <w:r w:rsidR="0042096A" w:rsidRPr="005934C3">
        <w:t xml:space="preserve"> с. Соболиный </w:t>
      </w:r>
      <w:r w:rsidRPr="005934C3">
        <w:t>(</w:t>
      </w:r>
      <w:r w:rsidR="0042096A" w:rsidRPr="005934C3">
        <w:t>2,8 км</w:t>
      </w:r>
      <w:r w:rsidRPr="005934C3">
        <w:t>).</w:t>
      </w:r>
    </w:p>
    <w:p w:rsidR="00310C61" w:rsidRPr="005934C3" w:rsidRDefault="0018080A" w:rsidP="000D3CAD">
      <w:pPr>
        <w:pStyle w:val="af"/>
        <w:numPr>
          <w:ilvl w:val="0"/>
          <w:numId w:val="14"/>
        </w:numPr>
        <w:spacing w:line="276" w:lineRule="auto"/>
      </w:pPr>
      <w:r w:rsidRPr="005934C3">
        <w:t>памятка «Поведение на пожаре» - 10,00 тыс.руб.;</w:t>
      </w:r>
    </w:p>
    <w:p w:rsidR="00281405" w:rsidRPr="005934C3" w:rsidRDefault="00310C61" w:rsidP="00281405">
      <w:pPr>
        <w:spacing w:line="276" w:lineRule="auto"/>
        <w:ind w:firstLine="720"/>
      </w:pPr>
      <w:r w:rsidRPr="005934C3">
        <w:t xml:space="preserve">- участие в предупреждении и ликвидации последствий ЧС в границах поселений Пожарского муниципального округа (ремонт дамбы в с. Верхний Перевал) – </w:t>
      </w:r>
      <w:r w:rsidR="00DB6190" w:rsidRPr="005934C3">
        <w:t>77,18 тыс. руб.</w:t>
      </w:r>
      <w:r w:rsidR="00281405" w:rsidRPr="005934C3">
        <w:t xml:space="preserve"> </w:t>
      </w:r>
    </w:p>
    <w:p w:rsidR="00BB6226" w:rsidRPr="005934C3" w:rsidRDefault="00BB6226" w:rsidP="001F6891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Согласно пояснительной записке потребность финансовых средств на реализацию данных мероприятий определена путем индексации</w:t>
      </w:r>
      <w:r w:rsidR="00D83D4D">
        <w:rPr>
          <w:rFonts w:ascii="Times New Roman" w:hAnsi="Times New Roman"/>
          <w:sz w:val="24"/>
          <w:szCs w:val="24"/>
        </w:rPr>
        <w:t xml:space="preserve"> в размере 1</w:t>
      </w:r>
      <w:r w:rsidR="00974CC8">
        <w:rPr>
          <w:rFonts w:ascii="Times New Roman" w:hAnsi="Times New Roman"/>
          <w:sz w:val="24"/>
          <w:szCs w:val="24"/>
        </w:rPr>
        <w:t xml:space="preserve">04% </w:t>
      </w:r>
      <w:r w:rsidRPr="005934C3">
        <w:rPr>
          <w:rFonts w:ascii="Times New Roman" w:hAnsi="Times New Roman"/>
          <w:sz w:val="24"/>
          <w:szCs w:val="24"/>
        </w:rPr>
        <w:t>аналогичных расходов на 2024 год.</w:t>
      </w:r>
    </w:p>
    <w:p w:rsidR="00EF2DF7" w:rsidRDefault="00310C61" w:rsidP="001F6891">
      <w:pPr>
        <w:spacing w:line="276" w:lineRule="auto"/>
        <w:ind w:firstLine="720"/>
      </w:pPr>
      <w:r w:rsidRPr="005934C3">
        <w:t xml:space="preserve">- обеспечение деятельности МКУ ПМО ЕДДС – </w:t>
      </w:r>
      <w:r w:rsidR="00DB6190" w:rsidRPr="005934C3">
        <w:t>8 623,</w:t>
      </w:r>
      <w:r w:rsidR="00BE4330" w:rsidRPr="005934C3">
        <w:t>53</w:t>
      </w:r>
      <w:r w:rsidRPr="005934C3">
        <w:t xml:space="preserve"> тыс. руб. </w:t>
      </w:r>
    </w:p>
    <w:p w:rsidR="000B28A1" w:rsidRDefault="00310C61" w:rsidP="001F6891">
      <w:pPr>
        <w:spacing w:line="276" w:lineRule="auto"/>
        <w:ind w:firstLine="720"/>
      </w:pPr>
      <w:r w:rsidRPr="005934C3">
        <w:t>В качестве обоснования</w:t>
      </w:r>
      <w:r w:rsidR="000B28A1" w:rsidRPr="005934C3">
        <w:t xml:space="preserve"> потребности заявленных финансовых средств представлен проект Бюджетной сметы на 202</w:t>
      </w:r>
      <w:r w:rsidR="00BE4330" w:rsidRPr="005934C3">
        <w:t>5 год и плановый период 2026</w:t>
      </w:r>
      <w:r w:rsidR="000B28A1" w:rsidRPr="005934C3">
        <w:t xml:space="preserve"> и 202</w:t>
      </w:r>
      <w:r w:rsidR="00BE4330" w:rsidRPr="005934C3">
        <w:t>7</w:t>
      </w:r>
      <w:r w:rsidR="000B28A1" w:rsidRPr="005934C3">
        <w:t xml:space="preserve"> годы.</w:t>
      </w:r>
    </w:p>
    <w:p w:rsidR="007F5F55" w:rsidRPr="00BA3F20" w:rsidRDefault="007F5F55" w:rsidP="001F6891">
      <w:pPr>
        <w:spacing w:line="276" w:lineRule="auto"/>
        <w:ind w:firstLine="720"/>
        <w:rPr>
          <w:b/>
          <w:i/>
        </w:rPr>
      </w:pPr>
      <w:r w:rsidRPr="00BA3F20">
        <w:rPr>
          <w:b/>
          <w:i/>
        </w:rPr>
        <w:t>Обоснование потребности заявленных финансовых средств на 2026-2027 годы не представлено.</w:t>
      </w:r>
    </w:p>
    <w:p w:rsidR="001F6891" w:rsidRDefault="001F6891" w:rsidP="001F6891">
      <w:pPr>
        <w:spacing w:line="276" w:lineRule="auto"/>
        <w:ind w:firstLine="720"/>
      </w:pPr>
      <w:r>
        <w:t xml:space="preserve">Проектом постановления предлагается увеличить объемы финансирования на реализацию мероприятия </w:t>
      </w:r>
      <w:r w:rsidR="00517805">
        <w:t>«</w:t>
      </w:r>
      <w:r w:rsidRPr="005934C3">
        <w:t>обустройство минерализованных полос</w:t>
      </w:r>
      <w:r w:rsidR="00517805">
        <w:t>»</w:t>
      </w:r>
      <w:r>
        <w:t xml:space="preserve"> на 2024 год на 79,0 тыс. руб.</w:t>
      </w:r>
      <w:r w:rsidR="007F5F55">
        <w:t xml:space="preserve"> (за счет средств местного бюджета).</w:t>
      </w:r>
    </w:p>
    <w:p w:rsidR="001F6891" w:rsidRPr="005934C3" w:rsidRDefault="001F6891" w:rsidP="007F5F55">
      <w:pPr>
        <w:spacing w:line="276" w:lineRule="auto"/>
        <w:ind w:firstLine="720"/>
      </w:pPr>
      <w:r>
        <w:t xml:space="preserve">Согласно пояснительной записке увеличение предлагается провести за счет уменьшения объемов финансирования </w:t>
      </w:r>
      <w:r w:rsidR="007F5F55">
        <w:t xml:space="preserve">предусмотренных на реализацию мероприятия </w:t>
      </w:r>
      <w:r w:rsidR="007F5F55" w:rsidRPr="005934C3">
        <w:t>«ремонт дамб</w:t>
      </w:r>
      <w:r w:rsidR="007F5F55">
        <w:t>ы в с. Верхний Перевал» в сумме 74,22 тыс. руб. (в связи с отсутствием потребности)</w:t>
      </w:r>
      <w:r w:rsidR="00517805">
        <w:t xml:space="preserve"> и з</w:t>
      </w:r>
      <w:r w:rsidR="007F5F55">
        <w:t xml:space="preserve">а счет переноса средств в сумме 4,78 тыс. руб. с муниципальной программы «Содержание мест захоронений, расположенных на территории Пожарского муниципального округа на 2023-2026 годы» (экономия по результатам закупки работ по инвентаризации кладбищ). </w:t>
      </w:r>
    </w:p>
    <w:p w:rsidR="0077623D" w:rsidRPr="005934C3" w:rsidRDefault="0077623D" w:rsidP="00395B37">
      <w:pPr>
        <w:spacing w:line="276" w:lineRule="auto"/>
        <w:ind w:firstLine="720"/>
      </w:pPr>
    </w:p>
    <w:p w:rsidR="006C61A0" w:rsidRPr="005934C3" w:rsidRDefault="006C61A0" w:rsidP="000F67F7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F12CFF" w:rsidRPr="005934C3" w:rsidRDefault="00F12CFF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C61A0" w:rsidRPr="005934C3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934C3">
        <w:rPr>
          <w:rFonts w:ascii="Times New Roman" w:hAnsi="Times New Roman"/>
          <w:b/>
          <w:sz w:val="24"/>
          <w:szCs w:val="24"/>
        </w:rPr>
        <w:t>Выводы</w:t>
      </w:r>
    </w:p>
    <w:p w:rsidR="006C61A0" w:rsidRPr="00165CEF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5934C3">
        <w:rPr>
          <w:rFonts w:ascii="Times New Roman" w:hAnsi="Times New Roman"/>
          <w:sz w:val="24"/>
          <w:szCs w:val="24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«О внесении изменений в постановление администрации Пожарского  муниципального округа от 03.02.2023г. № 96-па «Об утверждении муниципальной программы </w:t>
      </w:r>
      <w:r w:rsidRPr="005934C3">
        <w:rPr>
          <w:rFonts w:ascii="Times New Roman" w:hAnsi="Times New Roman"/>
          <w:bCs/>
          <w:sz w:val="24"/>
          <w:szCs w:val="24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</w:t>
      </w:r>
      <w:r w:rsidRPr="00165CEF">
        <w:rPr>
          <w:rFonts w:ascii="Times New Roman" w:hAnsi="Times New Roman"/>
          <w:bCs/>
          <w:sz w:val="24"/>
          <w:szCs w:val="24"/>
        </w:rPr>
        <w:t>объектах»</w:t>
      </w:r>
      <w:r w:rsidRPr="00165CEF">
        <w:rPr>
          <w:rFonts w:ascii="Times New Roman" w:hAnsi="Times New Roman"/>
          <w:sz w:val="24"/>
          <w:szCs w:val="24"/>
        </w:rPr>
        <w:t xml:space="preserve"> на 2023–202</w:t>
      </w:r>
      <w:r w:rsidR="00F12CFF" w:rsidRPr="00165CEF">
        <w:rPr>
          <w:rFonts w:ascii="Times New Roman" w:hAnsi="Times New Roman"/>
          <w:sz w:val="24"/>
          <w:szCs w:val="24"/>
        </w:rPr>
        <w:t>6</w:t>
      </w:r>
      <w:r w:rsidRPr="00165CEF">
        <w:rPr>
          <w:rFonts w:ascii="Times New Roman" w:hAnsi="Times New Roman"/>
          <w:sz w:val="24"/>
          <w:szCs w:val="24"/>
        </w:rPr>
        <w:t xml:space="preserve"> годы» не противоречит действующему законодательству.</w:t>
      </w:r>
    </w:p>
    <w:p w:rsidR="00F12CFF" w:rsidRPr="005934C3" w:rsidRDefault="00F12CFF" w:rsidP="00C9540B">
      <w:pPr>
        <w:spacing w:before="120" w:line="276" w:lineRule="auto"/>
        <w:ind w:firstLine="708"/>
        <w:outlineLvl w:val="2"/>
      </w:pPr>
      <w:bookmarkStart w:id="0" w:name="_GoBack"/>
      <w:bookmarkEnd w:id="0"/>
      <w:r w:rsidRPr="005934C3"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F12CFF" w:rsidRPr="00975A11" w:rsidRDefault="00F12CFF" w:rsidP="00F12CFF">
      <w:pPr>
        <w:pStyle w:val="a3"/>
        <w:spacing w:after="0" w:line="360" w:lineRule="auto"/>
        <w:rPr>
          <w:b/>
          <w:i/>
        </w:rPr>
      </w:pPr>
    </w:p>
    <w:p w:rsidR="00F12CFF" w:rsidRPr="00686BEA" w:rsidRDefault="00F12CFF" w:rsidP="00F12CFF"/>
    <w:p w:rsidR="00F12CFF" w:rsidRPr="00686BEA" w:rsidRDefault="00F12CFF" w:rsidP="00F12CFF">
      <w:pPr>
        <w:spacing w:line="240" w:lineRule="auto"/>
        <w:ind w:firstLine="0"/>
      </w:pPr>
      <w:r>
        <w:t>Главный инспектор</w:t>
      </w:r>
      <w:r w:rsidRPr="00686BEA">
        <w:t xml:space="preserve"> Контрольно – счетной </w:t>
      </w:r>
    </w:p>
    <w:p w:rsidR="00F12CFF" w:rsidRDefault="00F12CFF" w:rsidP="00F12CFF">
      <w:pPr>
        <w:spacing w:line="240" w:lineRule="auto"/>
        <w:ind w:firstLine="0"/>
      </w:pPr>
      <w:r w:rsidRPr="00686BEA">
        <w:t xml:space="preserve">палаты Пожарского муниципального округа </w:t>
      </w:r>
      <w:r w:rsidRPr="00686BEA">
        <w:tab/>
      </w:r>
      <w:r w:rsidRPr="00686BEA">
        <w:tab/>
        <w:t xml:space="preserve">                        </w:t>
      </w:r>
      <w:r>
        <w:t xml:space="preserve">                 С.С. Фомина</w:t>
      </w:r>
    </w:p>
    <w:p w:rsidR="00F12CFF" w:rsidRDefault="00F12CFF" w:rsidP="00F12CFF"/>
    <w:p w:rsidR="00F12CFF" w:rsidRDefault="00F12CFF" w:rsidP="00F12CFF"/>
    <w:p w:rsidR="00F12CFF" w:rsidRDefault="00F12CFF" w:rsidP="00F12CFF"/>
    <w:p w:rsidR="00F12CFF" w:rsidRDefault="00F12CFF" w:rsidP="00F12CFF">
      <w:pPr>
        <w:rPr>
          <w:sz w:val="20"/>
          <w:szCs w:val="20"/>
        </w:rPr>
      </w:pPr>
    </w:p>
    <w:p w:rsidR="00F12CFF" w:rsidRDefault="00F12CFF" w:rsidP="00F12CFF">
      <w:pPr>
        <w:rPr>
          <w:sz w:val="20"/>
          <w:szCs w:val="20"/>
        </w:rPr>
      </w:pPr>
    </w:p>
    <w:p w:rsidR="00F12CFF" w:rsidRPr="00A86CB0" w:rsidRDefault="00F12CFF" w:rsidP="004A35B1">
      <w:pPr>
        <w:ind w:firstLine="0"/>
        <w:rPr>
          <w:sz w:val="20"/>
          <w:szCs w:val="20"/>
        </w:rPr>
      </w:pPr>
      <w:r w:rsidRPr="00A86CB0">
        <w:rPr>
          <w:sz w:val="20"/>
          <w:szCs w:val="20"/>
        </w:rPr>
        <w:t>тел.: 8 (42357) 33062</w:t>
      </w:r>
    </w:p>
    <w:sectPr w:rsidR="00F12CFF" w:rsidRPr="00A86CB0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61" w:rsidRDefault="00401861">
      <w:r>
        <w:separator/>
      </w:r>
    </w:p>
  </w:endnote>
  <w:endnote w:type="continuationSeparator" w:id="0">
    <w:p w:rsidR="00401861" w:rsidRDefault="004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27147A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61" w:rsidRDefault="00401861">
      <w:r>
        <w:separator/>
      </w:r>
    </w:p>
  </w:footnote>
  <w:footnote w:type="continuationSeparator" w:id="0">
    <w:p w:rsidR="00401861" w:rsidRDefault="0040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C03CB"/>
    <w:multiLevelType w:val="hybridMultilevel"/>
    <w:tmpl w:val="082E2E28"/>
    <w:lvl w:ilvl="0" w:tplc="0984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9621A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CAD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3B4B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62DE"/>
    <w:rsid w:val="00106769"/>
    <w:rsid w:val="00107690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5CEF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80A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891"/>
    <w:rsid w:val="001F6E40"/>
    <w:rsid w:val="001F7F2B"/>
    <w:rsid w:val="00202CE7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6E92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6ACB"/>
    <w:rsid w:val="002707EC"/>
    <w:rsid w:val="0027147A"/>
    <w:rsid w:val="002718DA"/>
    <w:rsid w:val="00272B38"/>
    <w:rsid w:val="002807AB"/>
    <w:rsid w:val="00281405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4E2D"/>
    <w:rsid w:val="003F51B5"/>
    <w:rsid w:val="003F6495"/>
    <w:rsid w:val="003F77F6"/>
    <w:rsid w:val="004006F5"/>
    <w:rsid w:val="00401861"/>
    <w:rsid w:val="0040252F"/>
    <w:rsid w:val="00402F62"/>
    <w:rsid w:val="00403254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096A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1DF5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013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CD"/>
    <w:rsid w:val="00485973"/>
    <w:rsid w:val="00485F38"/>
    <w:rsid w:val="0048625E"/>
    <w:rsid w:val="00486F3A"/>
    <w:rsid w:val="00490DF2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35B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401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17805"/>
    <w:rsid w:val="00520440"/>
    <w:rsid w:val="005215EC"/>
    <w:rsid w:val="00521B5E"/>
    <w:rsid w:val="00522E50"/>
    <w:rsid w:val="0052412D"/>
    <w:rsid w:val="00524E02"/>
    <w:rsid w:val="0052717F"/>
    <w:rsid w:val="00530AFD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34C3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1993"/>
    <w:rsid w:val="0076396C"/>
    <w:rsid w:val="00763A47"/>
    <w:rsid w:val="00763B05"/>
    <w:rsid w:val="00764707"/>
    <w:rsid w:val="0076492D"/>
    <w:rsid w:val="0076524D"/>
    <w:rsid w:val="00765C02"/>
    <w:rsid w:val="00765D54"/>
    <w:rsid w:val="00767889"/>
    <w:rsid w:val="00767929"/>
    <w:rsid w:val="007704E0"/>
    <w:rsid w:val="007705B0"/>
    <w:rsid w:val="00770862"/>
    <w:rsid w:val="007709AD"/>
    <w:rsid w:val="00771D02"/>
    <w:rsid w:val="00775795"/>
    <w:rsid w:val="00775B82"/>
    <w:rsid w:val="0077623D"/>
    <w:rsid w:val="0077658A"/>
    <w:rsid w:val="00776B42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4B55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6815"/>
    <w:rsid w:val="007E79B2"/>
    <w:rsid w:val="007E7FBF"/>
    <w:rsid w:val="007F0C43"/>
    <w:rsid w:val="007F2209"/>
    <w:rsid w:val="007F2B77"/>
    <w:rsid w:val="007F5CF6"/>
    <w:rsid w:val="007F5F55"/>
    <w:rsid w:val="007F6DED"/>
    <w:rsid w:val="007F7480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337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2F40"/>
    <w:rsid w:val="00963FB7"/>
    <w:rsid w:val="00967A57"/>
    <w:rsid w:val="009708B9"/>
    <w:rsid w:val="00972A61"/>
    <w:rsid w:val="00973286"/>
    <w:rsid w:val="00974CC8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1F75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580"/>
    <w:rsid w:val="009A7C29"/>
    <w:rsid w:val="009B01A9"/>
    <w:rsid w:val="009B5838"/>
    <w:rsid w:val="009C0B22"/>
    <w:rsid w:val="009C18C3"/>
    <w:rsid w:val="009C192B"/>
    <w:rsid w:val="009C3A27"/>
    <w:rsid w:val="009C68BF"/>
    <w:rsid w:val="009C7E93"/>
    <w:rsid w:val="009D2F07"/>
    <w:rsid w:val="009D405B"/>
    <w:rsid w:val="009D44E4"/>
    <w:rsid w:val="009D4C17"/>
    <w:rsid w:val="009D4E41"/>
    <w:rsid w:val="009D5B95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0064"/>
    <w:rsid w:val="00AB10E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45B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20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26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225F"/>
    <w:rsid w:val="00BE4214"/>
    <w:rsid w:val="00BE4330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540B"/>
    <w:rsid w:val="00C96796"/>
    <w:rsid w:val="00CA0132"/>
    <w:rsid w:val="00CA13E9"/>
    <w:rsid w:val="00CA4CC9"/>
    <w:rsid w:val="00CA5198"/>
    <w:rsid w:val="00CA573F"/>
    <w:rsid w:val="00CA5A89"/>
    <w:rsid w:val="00CA5C84"/>
    <w:rsid w:val="00CB005C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3D4D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6190"/>
    <w:rsid w:val="00DB7106"/>
    <w:rsid w:val="00DC288F"/>
    <w:rsid w:val="00DC78AE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10F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7FA0"/>
    <w:rsid w:val="00EE0A98"/>
    <w:rsid w:val="00EE0E3B"/>
    <w:rsid w:val="00EE149D"/>
    <w:rsid w:val="00EE2429"/>
    <w:rsid w:val="00EE529E"/>
    <w:rsid w:val="00EE6A92"/>
    <w:rsid w:val="00EE783C"/>
    <w:rsid w:val="00EE78DA"/>
    <w:rsid w:val="00EE7EE4"/>
    <w:rsid w:val="00EF165E"/>
    <w:rsid w:val="00EF26C7"/>
    <w:rsid w:val="00EF2DF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2CFF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4618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6">
    <w:name w:val="Body Text Indent"/>
    <w:basedOn w:val="a"/>
    <w:link w:val="af7"/>
    <w:rsid w:val="0077623D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776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3650-11B3-4A3C-87BC-2904A6F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2</cp:revision>
  <cp:lastPrinted>2024-10-31T05:50:00Z</cp:lastPrinted>
  <dcterms:created xsi:type="dcterms:W3CDTF">2024-10-31T05:52:00Z</dcterms:created>
  <dcterms:modified xsi:type="dcterms:W3CDTF">2024-10-31T05:52:00Z</dcterms:modified>
</cp:coreProperties>
</file>