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1D5830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30</w:t>
      </w:r>
      <w:r w:rsidR="00F14E48" w:rsidRPr="00C6508B">
        <w:rPr>
          <w:sz w:val="26"/>
          <w:szCs w:val="26"/>
        </w:rPr>
        <w:t xml:space="preserve"> октября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 w:rsidR="00E03EEC" w:rsidRPr="00C6508B">
        <w:rPr>
          <w:sz w:val="26"/>
          <w:szCs w:val="26"/>
        </w:rPr>
        <w:t>23</w:t>
      </w:r>
      <w:r>
        <w:rPr>
          <w:sz w:val="26"/>
          <w:szCs w:val="26"/>
        </w:rPr>
        <w:t xml:space="preserve"> год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221EE1">
        <w:rPr>
          <w:sz w:val="26"/>
          <w:szCs w:val="26"/>
        </w:rPr>
        <w:t xml:space="preserve"> </w:t>
      </w:r>
      <w:r w:rsidR="00DD0DD9" w:rsidRPr="00C6508B">
        <w:rPr>
          <w:sz w:val="26"/>
          <w:szCs w:val="26"/>
        </w:rPr>
        <w:t xml:space="preserve">  </w:t>
      </w:r>
      <w:r>
        <w:rPr>
          <w:sz w:val="26"/>
          <w:szCs w:val="26"/>
        </w:rPr>
        <w:t>№ 106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C6508B" w:rsidRDefault="00890B7C" w:rsidP="00B06CD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6508B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 w:rsidRPr="00C6508B">
              <w:rPr>
                <w:sz w:val="26"/>
                <w:szCs w:val="26"/>
              </w:rPr>
              <w:t>Пожарского муниципального округа</w:t>
            </w:r>
            <w:r w:rsidR="00F14E48" w:rsidRPr="00C6508B">
              <w:rPr>
                <w:sz w:val="26"/>
                <w:szCs w:val="26"/>
              </w:rPr>
              <w:t xml:space="preserve"> «О внесении изменений в постановление администрации </w:t>
            </w:r>
            <w:r w:rsidR="00B06CD4">
              <w:rPr>
                <w:sz w:val="26"/>
                <w:szCs w:val="26"/>
              </w:rPr>
              <w:t>Пожарского муниципального района от 22.12.2022г. № 1075</w:t>
            </w:r>
            <w:r w:rsidR="00F14E48" w:rsidRPr="00C6508B">
              <w:rPr>
                <w:sz w:val="26"/>
                <w:szCs w:val="26"/>
              </w:rPr>
              <w:t>-па</w:t>
            </w:r>
            <w:r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«Об утверждении</w:t>
            </w:r>
            <w:r w:rsidR="00BA152F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муниципальной</w:t>
            </w:r>
            <w:r w:rsidR="009143D8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программы</w:t>
            </w:r>
            <w:r w:rsidR="00D943B9" w:rsidRPr="00C6508B">
              <w:rPr>
                <w:sz w:val="26"/>
                <w:szCs w:val="26"/>
              </w:rPr>
              <w:t xml:space="preserve"> «</w:t>
            </w:r>
            <w:r w:rsidR="00B06CD4">
              <w:rPr>
                <w:sz w:val="26"/>
                <w:szCs w:val="26"/>
              </w:rPr>
              <w:t>Обращение с твердыми коммунальными отходами на территории Пожарского муниципального округа на период 2023-2025 годы»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Pr="00C15A27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672ED9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B74F13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B74F13">
        <w:rPr>
          <w:sz w:val="26"/>
          <w:szCs w:val="26"/>
        </w:rPr>
        <w:t>Пожарского муниципального района от 22.12.2022г. № 1075</w:t>
      </w:r>
      <w:r w:rsidR="00B74F13" w:rsidRPr="00C6508B">
        <w:rPr>
          <w:sz w:val="26"/>
          <w:szCs w:val="26"/>
        </w:rPr>
        <w:t>-па «Об утверждении муниципальной программы «</w:t>
      </w:r>
      <w:r w:rsidR="00B74F13">
        <w:rPr>
          <w:sz w:val="26"/>
          <w:szCs w:val="26"/>
        </w:rPr>
        <w:t xml:space="preserve">Обращение с твердыми коммунальными отходами на территории Пожарского муниципального округа на период 2023-2025 годы»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>Согласно пояснительной</w:t>
      </w:r>
      <w:r w:rsidR="00962684" w:rsidRPr="00C6508B">
        <w:rPr>
          <w:sz w:val="26"/>
          <w:szCs w:val="26"/>
        </w:rPr>
        <w:t xml:space="preserve"> записке </w:t>
      </w:r>
      <w:r w:rsidR="00F14E48" w:rsidRPr="00C6508B">
        <w:rPr>
          <w:sz w:val="26"/>
          <w:szCs w:val="26"/>
        </w:rPr>
        <w:t>изменения в муниципальную программу вносятся</w:t>
      </w:r>
      <w:r w:rsidRPr="00C6508B">
        <w:rPr>
          <w:sz w:val="26"/>
          <w:szCs w:val="26"/>
        </w:rPr>
        <w:t xml:space="preserve"> в связи с подготовкой нормативного правового акта Думы По</w:t>
      </w:r>
      <w:r w:rsidR="00F14E48" w:rsidRPr="00C6508B">
        <w:rPr>
          <w:sz w:val="26"/>
          <w:szCs w:val="26"/>
        </w:rPr>
        <w:t>жарского муниципального округа</w:t>
      </w:r>
      <w:r w:rsidR="00C07A48" w:rsidRPr="00C6508B">
        <w:rPr>
          <w:sz w:val="26"/>
          <w:szCs w:val="26"/>
        </w:rPr>
        <w:t xml:space="preserve"> «О бюджете Пожарско</w:t>
      </w:r>
      <w:r w:rsidR="00F14E48" w:rsidRPr="00C6508B">
        <w:rPr>
          <w:sz w:val="26"/>
          <w:szCs w:val="26"/>
        </w:rPr>
        <w:t>го муниципального округа на 2024 год и плановый период 2025 и 2026</w:t>
      </w:r>
      <w:r w:rsidR="00C07A48" w:rsidRPr="00C6508B">
        <w:rPr>
          <w:sz w:val="26"/>
          <w:szCs w:val="26"/>
        </w:rPr>
        <w:t xml:space="preserve"> годов»</w:t>
      </w:r>
      <w:r w:rsidR="00F14E48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b/>
          <w:i/>
          <w:sz w:val="26"/>
          <w:szCs w:val="26"/>
        </w:rPr>
        <w:t>Контрольно-счетная палата отмечает,</w:t>
      </w:r>
      <w:r w:rsidRPr="00C6508B">
        <w:rPr>
          <w:sz w:val="26"/>
          <w:szCs w:val="26"/>
        </w:rPr>
        <w:t xml:space="preserve"> что в соответствии с требованиями п. 4.9 Порядка № 177-па муниципальные программы, предлагаемые к финансированию за счет средств бюджета Пожарского муниципального округа, начиная с очередного финансового года, а также изменения в ранее утвержденные муниципальные программы подлежат утверждению не позднее одного месяца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округа.</w:t>
      </w:r>
    </w:p>
    <w:p w:rsidR="00F9747D" w:rsidRPr="00C6508B" w:rsidRDefault="00F9747D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Учитывая,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ноября, </w:t>
      </w:r>
      <w:r w:rsidRPr="00C6508B">
        <w:rPr>
          <w:b/>
          <w:i/>
          <w:sz w:val="26"/>
          <w:szCs w:val="26"/>
        </w:rPr>
        <w:t>имеет место нарушение сроков утверждения данной муниципальной программы</w:t>
      </w:r>
      <w:r w:rsidRPr="00C6508B">
        <w:rPr>
          <w:sz w:val="26"/>
          <w:szCs w:val="26"/>
        </w:rPr>
        <w:t>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BC4BC8" w:rsidRDefault="00BC4BC8" w:rsidP="00FC6CC4">
      <w:pPr>
        <w:spacing w:line="276" w:lineRule="auto"/>
        <w:ind w:firstLine="539"/>
        <w:jc w:val="both"/>
        <w:rPr>
          <w:b/>
          <w:i/>
          <w:sz w:val="26"/>
          <w:szCs w:val="26"/>
        </w:rPr>
      </w:pPr>
      <w:r w:rsidRPr="00FC6CC4">
        <w:rPr>
          <w:b/>
          <w:i/>
          <w:sz w:val="26"/>
          <w:szCs w:val="26"/>
        </w:rPr>
        <w:t>Вместе с тем, в ходе финансово-экономической экспертизы установлены отдельные замечания.</w:t>
      </w:r>
    </w:p>
    <w:p w:rsidR="00CA3666" w:rsidRDefault="00CA3666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 программа «Обращение с твердыми коммунальными отходами на территории Пожарского муниципального округа на период 2023-2025 годы» утверждена постановлением администрации Пожарского муниципального района от 22.12.2022 года № 1075-па.</w:t>
      </w:r>
    </w:p>
    <w:p w:rsidR="00CA3666" w:rsidRPr="00CA3666" w:rsidRDefault="00CA3666" w:rsidP="00FC6CC4">
      <w:pPr>
        <w:spacing w:line="276" w:lineRule="auto"/>
        <w:ind w:firstLine="539"/>
        <w:jc w:val="both"/>
        <w:rPr>
          <w:b/>
          <w:i/>
          <w:sz w:val="26"/>
          <w:szCs w:val="26"/>
        </w:rPr>
      </w:pPr>
      <w:r w:rsidRPr="00CA3666">
        <w:rPr>
          <w:b/>
          <w:i/>
          <w:sz w:val="26"/>
          <w:szCs w:val="26"/>
        </w:rPr>
        <w:t>В связи с чем</w:t>
      </w:r>
      <w:r>
        <w:rPr>
          <w:b/>
          <w:i/>
          <w:sz w:val="26"/>
          <w:szCs w:val="26"/>
        </w:rPr>
        <w:t>,</w:t>
      </w:r>
      <w:r w:rsidRPr="00CA3666">
        <w:rPr>
          <w:b/>
          <w:i/>
          <w:sz w:val="26"/>
          <w:szCs w:val="26"/>
        </w:rPr>
        <w:t xml:space="preserve"> в наименовании постановления слова «О внесении изменений в постановление администрации Пожарского муниципального округа» следует изменить на слова ««О внесении изменений в постановление администрации Пожарского муниципального района»</w:t>
      </w:r>
      <w:r w:rsidR="0050597E">
        <w:rPr>
          <w:b/>
          <w:i/>
          <w:sz w:val="26"/>
          <w:szCs w:val="26"/>
        </w:rPr>
        <w:t>.</w:t>
      </w:r>
      <w:r w:rsidRPr="00CA3666">
        <w:rPr>
          <w:b/>
          <w:i/>
          <w:sz w:val="26"/>
          <w:szCs w:val="26"/>
        </w:rPr>
        <w:t xml:space="preserve">  </w:t>
      </w:r>
    </w:p>
    <w:p w:rsidR="009D175C" w:rsidRDefault="009D175C" w:rsidP="00FC6CC4">
      <w:pPr>
        <w:spacing w:line="276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Заказчиком программы согласно паспорту</w:t>
      </w:r>
      <w:r w:rsidR="005625A8">
        <w:rPr>
          <w:sz w:val="26"/>
          <w:szCs w:val="26"/>
        </w:rPr>
        <w:t>,</w:t>
      </w:r>
      <w:r>
        <w:rPr>
          <w:sz w:val="26"/>
          <w:szCs w:val="26"/>
        </w:rPr>
        <w:t xml:space="preserve"> является администрация Пожарского муниципального района.</w:t>
      </w:r>
    </w:p>
    <w:p w:rsidR="005625A8" w:rsidRPr="005625A8" w:rsidRDefault="005625A8" w:rsidP="005625A8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5625A8">
        <w:rPr>
          <w:b/>
          <w:i/>
          <w:sz w:val="26"/>
          <w:szCs w:val="26"/>
        </w:rPr>
        <w:lastRenderedPageBreak/>
        <w:t>Отмечаю, что решением Думы Пожарского муниципального округа от 22.11.2022 года № 53 создана Администрация Пожарского муниципального округа.</w:t>
      </w:r>
    </w:p>
    <w:p w:rsidR="005625A8" w:rsidRPr="00CA3666" w:rsidRDefault="005625A8" w:rsidP="00CA3666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5625A8">
        <w:rPr>
          <w:b/>
          <w:i/>
          <w:sz w:val="26"/>
          <w:szCs w:val="26"/>
        </w:rPr>
        <w:t>В связи с чем, следует внести соответствующие изменения в Паспорт муниципальной программы.</w:t>
      </w:r>
    </w:p>
    <w:p w:rsidR="00BC4BC8" w:rsidRPr="00FC6CC4" w:rsidRDefault="00B2437A" w:rsidP="00FC6CC4">
      <w:pPr>
        <w:spacing w:line="276" w:lineRule="auto"/>
        <w:ind w:firstLine="539"/>
        <w:jc w:val="both"/>
        <w:rPr>
          <w:sz w:val="26"/>
          <w:szCs w:val="26"/>
        </w:rPr>
      </w:pPr>
      <w:r w:rsidRPr="00FC6CC4">
        <w:rPr>
          <w:sz w:val="26"/>
          <w:szCs w:val="26"/>
        </w:rPr>
        <w:t>Согласно паспорту</w:t>
      </w:r>
      <w:r w:rsidR="005625A8">
        <w:rPr>
          <w:sz w:val="26"/>
          <w:szCs w:val="26"/>
        </w:rPr>
        <w:t>,</w:t>
      </w:r>
      <w:r w:rsidRPr="00FC6CC4">
        <w:rPr>
          <w:sz w:val="26"/>
          <w:szCs w:val="26"/>
        </w:rPr>
        <w:t xml:space="preserve"> в действующей редакции, ответственным исполнителем программных мероприятий определен о</w:t>
      </w:r>
      <w:r w:rsidR="00BC4BC8" w:rsidRPr="00FC6CC4">
        <w:rPr>
          <w:sz w:val="26"/>
          <w:szCs w:val="26"/>
        </w:rPr>
        <w:t>траслевой (функциональный) орган администрации Пожарского муниципального округа, уполномоченный на решение вопросов местного значения по организации сбора твердых коммунальных отходов на территории Пожар</w:t>
      </w:r>
      <w:r w:rsidRPr="00FC6CC4">
        <w:rPr>
          <w:sz w:val="26"/>
          <w:szCs w:val="26"/>
        </w:rPr>
        <w:t>ского муниципального округа Приморского края.</w:t>
      </w:r>
    </w:p>
    <w:p w:rsidR="00B2437A" w:rsidRPr="00FC6CC4" w:rsidRDefault="00B2437A" w:rsidP="00FC6CC4">
      <w:pPr>
        <w:spacing w:line="276" w:lineRule="auto"/>
        <w:ind w:firstLine="539"/>
        <w:jc w:val="both"/>
        <w:rPr>
          <w:sz w:val="26"/>
          <w:szCs w:val="26"/>
        </w:rPr>
      </w:pPr>
      <w:r w:rsidRPr="00FC6CC4">
        <w:rPr>
          <w:sz w:val="26"/>
          <w:szCs w:val="26"/>
        </w:rPr>
        <w:t>Соисполнителем является отраслевой (функциональный) орган администрации Пожарского муниципального округа, уполномоченный на решение вопросов местного значения по организации закупок для обеспечения муниципальный нужд администрации Пожарского муниципального округа Приморского края.</w:t>
      </w:r>
    </w:p>
    <w:p w:rsidR="003B7FB1" w:rsidRPr="00FC6CC4" w:rsidRDefault="003B7FB1" w:rsidP="00FC6CC4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FC6CC4">
        <w:rPr>
          <w:b/>
          <w:i/>
          <w:sz w:val="26"/>
          <w:szCs w:val="26"/>
        </w:rPr>
        <w:t>Решением Думы Пожарского муниципального округа от 22.11.2022 года № 53 создана Администрация Пожарского муниципального округа, нормативным правовым актом Думы Пожарского муниципального округа № 41 –НПА от 29.11.2022г. утверждена структура администрации Пожарского муниципального округа.</w:t>
      </w:r>
    </w:p>
    <w:p w:rsidR="003B7FB1" w:rsidRPr="00877190" w:rsidRDefault="003B7FB1" w:rsidP="00FC6CC4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</w:rPr>
      </w:pPr>
      <w:r w:rsidRPr="00FC6CC4">
        <w:rPr>
          <w:b/>
          <w:i/>
          <w:sz w:val="26"/>
          <w:szCs w:val="26"/>
        </w:rPr>
        <w:t>В связи с чем, следует внести соответствующее изменение в Паспорт муниципальной программы</w:t>
      </w:r>
      <w:r w:rsidRPr="004938DF">
        <w:rPr>
          <w:b/>
          <w:i/>
        </w:rPr>
        <w:t>.</w:t>
      </w:r>
    </w:p>
    <w:p w:rsidR="001F7BEE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Срок реа</w:t>
      </w:r>
      <w:r w:rsidR="00D23480" w:rsidRPr="00C6508B">
        <w:rPr>
          <w:sz w:val="26"/>
          <w:szCs w:val="26"/>
        </w:rPr>
        <w:t>лизации</w:t>
      </w:r>
      <w:r w:rsidR="00AC26E4" w:rsidRPr="00C6508B">
        <w:rPr>
          <w:sz w:val="26"/>
          <w:szCs w:val="26"/>
        </w:rPr>
        <w:t xml:space="preserve"> Программы определен</w:t>
      </w:r>
      <w:r w:rsidR="00BA0100">
        <w:rPr>
          <w:sz w:val="26"/>
          <w:szCs w:val="26"/>
        </w:rPr>
        <w:t xml:space="preserve"> 2023</w:t>
      </w:r>
      <w:bookmarkStart w:id="0" w:name="_GoBack"/>
      <w:bookmarkEnd w:id="0"/>
      <w:r w:rsidR="00A46812">
        <w:rPr>
          <w:sz w:val="26"/>
          <w:szCs w:val="26"/>
        </w:rPr>
        <w:t xml:space="preserve"> – 2026</w:t>
      </w:r>
      <w:r w:rsidRPr="00C6508B">
        <w:rPr>
          <w:sz w:val="26"/>
          <w:szCs w:val="26"/>
        </w:rPr>
        <w:t xml:space="preserve"> годы.</w:t>
      </w:r>
    </w:p>
    <w:p w:rsidR="00A46812" w:rsidRPr="00A46812" w:rsidRDefault="00A46812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A46812">
        <w:rPr>
          <w:b/>
          <w:i/>
          <w:sz w:val="26"/>
          <w:szCs w:val="26"/>
        </w:rPr>
        <w:t>Пунктом 1.6 проекта постановления раздел паспорта «Основные цели и задачи Программы» предлагается изложить в новой редакции в виде основных мероприятий.</w:t>
      </w:r>
    </w:p>
    <w:p w:rsidR="00A46812" w:rsidRDefault="00A46812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A46812">
        <w:rPr>
          <w:b/>
          <w:i/>
          <w:sz w:val="26"/>
          <w:szCs w:val="26"/>
        </w:rPr>
        <w:t>При этом, исключаются из данного раздела цели и задачи, обозначенные в ч.2 паспорта в действующей редакции.</w:t>
      </w:r>
    </w:p>
    <w:p w:rsidR="004C3EC3" w:rsidRPr="004C3EC3" w:rsidRDefault="004C3EC3" w:rsidP="004C3EC3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4C3EC3">
        <w:rPr>
          <w:sz w:val="26"/>
          <w:szCs w:val="26"/>
        </w:rPr>
        <w:t>Фактически следует внести изменения в абз.3 раздела «Основные цели и задачи Программы»</w:t>
      </w:r>
      <w:r>
        <w:rPr>
          <w:sz w:val="26"/>
          <w:szCs w:val="26"/>
        </w:rPr>
        <w:t>, не изменяя остальной текст данного раздела.</w:t>
      </w:r>
    </w:p>
    <w:p w:rsidR="00F23A06" w:rsidRDefault="00F23A06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Аналогичная ситуация </w:t>
      </w:r>
      <w:r>
        <w:rPr>
          <w:sz w:val="26"/>
          <w:szCs w:val="26"/>
        </w:rPr>
        <w:t>при внесении изменений в раздел «Ресурсное обеспечение Программы».</w:t>
      </w:r>
    </w:p>
    <w:p w:rsidR="00F23A06" w:rsidRDefault="00F23A06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Пунктом 1.7 проекта постановления предлагается внести изменения в раздел паспорта «Ресурсное обеспечение Программы», изложив данный раздел в новой редакции.</w:t>
      </w:r>
    </w:p>
    <w:p w:rsidR="00F23A06" w:rsidRDefault="00F23A06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Предложенные изменения исключат из данного раздела паспорта программы абз.2, 3, 4.</w:t>
      </w:r>
    </w:p>
    <w:p w:rsidR="000E2D4F" w:rsidRDefault="000E2D4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Пунктом 1.8 проекта постановления предложено раздел паспорта программы «Комплекс мероприятий Программы» изложить в новой редакции.</w:t>
      </w:r>
    </w:p>
    <w:p w:rsidR="000E2D4F" w:rsidRPr="000E2D4F" w:rsidRDefault="000E2D4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i/>
          <w:sz w:val="26"/>
          <w:szCs w:val="26"/>
        </w:rPr>
      </w:pPr>
      <w:r w:rsidRPr="000E2D4F">
        <w:rPr>
          <w:b/>
          <w:i/>
          <w:sz w:val="26"/>
          <w:szCs w:val="26"/>
        </w:rPr>
        <w:t>Излагая данный раздел в предложенной редакции, разработчиком исключаются мероприятия программы на 2023 год.</w:t>
      </w:r>
    </w:p>
    <w:p w:rsidR="00CD150F" w:rsidRPr="00C6508B" w:rsidRDefault="00CD150F" w:rsidP="00B309F8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Ос</w:t>
      </w:r>
      <w:r w:rsidR="00BC0D28" w:rsidRPr="00C6508B">
        <w:rPr>
          <w:sz w:val="26"/>
          <w:szCs w:val="26"/>
        </w:rPr>
        <w:t xml:space="preserve">новной </w:t>
      </w:r>
      <w:r w:rsidR="00BC0D28" w:rsidRPr="00B309F8">
        <w:rPr>
          <w:sz w:val="26"/>
          <w:szCs w:val="26"/>
        </w:rPr>
        <w:t>целью</w:t>
      </w:r>
      <w:r w:rsidR="00CC23E6">
        <w:rPr>
          <w:sz w:val="26"/>
          <w:szCs w:val="26"/>
        </w:rPr>
        <w:t xml:space="preserve"> программы является</w:t>
      </w:r>
      <w:r w:rsidR="00BC0D28" w:rsidRPr="00B309F8">
        <w:rPr>
          <w:sz w:val="26"/>
          <w:szCs w:val="26"/>
        </w:rPr>
        <w:t xml:space="preserve"> </w:t>
      </w:r>
      <w:r w:rsidR="00B309F8">
        <w:rPr>
          <w:sz w:val="26"/>
          <w:szCs w:val="26"/>
        </w:rPr>
        <w:t>с</w:t>
      </w:r>
      <w:r w:rsidR="00B309F8" w:rsidRPr="00B309F8">
        <w:rPr>
          <w:sz w:val="26"/>
          <w:szCs w:val="26"/>
        </w:rPr>
        <w:t xml:space="preserve">оздание и развитие комплексной эффективной системы обращения с твердыми коммунальными отходами на территории Пожарского муниципального округа, предусматривающей снижение </w:t>
      </w:r>
      <w:r w:rsidR="00B309F8" w:rsidRPr="00B309F8">
        <w:rPr>
          <w:sz w:val="26"/>
          <w:szCs w:val="26"/>
        </w:rPr>
        <w:lastRenderedPageBreak/>
        <w:t>негативного воздействия твердых коммунальных отходов на окружающую среду, создание условий для приведения инфраструктуры в области обращения с твердыми коммунальными отходами в соответствие с нормативными требованиями, улучшение санитарной и эпидемиологической безопасности населения, соблюдения законодательства в области охраны окружающей среды, а также обеспечения своевременного сбора и вывоза твердых коммунальных отходов с территории Пожарского муниципального округа</w:t>
      </w:r>
      <w:r w:rsidR="00B309F8">
        <w:t>.</w:t>
      </w:r>
    </w:p>
    <w:p w:rsidR="002C6797" w:rsidRPr="00C6508B" w:rsidRDefault="002C679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Предложенные Приложением 1 к проекту постановления, программные мероприятия соответствуют целям данной муниципальной программы.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61300F" w:rsidRPr="00C6508B">
        <w:rPr>
          <w:sz w:val="26"/>
          <w:szCs w:val="26"/>
        </w:rPr>
        <w:t xml:space="preserve"> проекта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C11F15">
        <w:rPr>
          <w:sz w:val="26"/>
          <w:szCs w:val="26"/>
        </w:rPr>
        <w:t>11 416 755,82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C11F15">
        <w:rPr>
          <w:sz w:val="26"/>
          <w:szCs w:val="26"/>
        </w:rPr>
        <w:t>1 226 000,0</w:t>
      </w:r>
      <w:r w:rsidR="00DB4294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руб. -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CD52B6" w:rsidRPr="00C6508B">
        <w:rPr>
          <w:sz w:val="26"/>
          <w:szCs w:val="26"/>
        </w:rPr>
        <w:t>е</w:t>
      </w:r>
      <w:r w:rsidRPr="00C6508B">
        <w:rPr>
          <w:sz w:val="26"/>
          <w:szCs w:val="26"/>
        </w:rPr>
        <w:t>т сред</w:t>
      </w:r>
      <w:r w:rsidR="008D087C" w:rsidRPr="00C6508B">
        <w:rPr>
          <w:sz w:val="26"/>
          <w:szCs w:val="26"/>
        </w:rPr>
        <w:t>с</w:t>
      </w:r>
      <w:r w:rsidR="002416E4" w:rsidRPr="00C6508B">
        <w:rPr>
          <w:sz w:val="26"/>
          <w:szCs w:val="26"/>
        </w:rPr>
        <w:t>тв</w:t>
      </w:r>
      <w:r w:rsidR="00F73C7A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местного бюджета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C11F15">
        <w:rPr>
          <w:sz w:val="26"/>
          <w:szCs w:val="26"/>
        </w:rPr>
        <w:t xml:space="preserve"> 3 557 648,49</w:t>
      </w:r>
      <w:r w:rsidR="008D087C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8D087C" w:rsidRPr="00C6508B">
        <w:rPr>
          <w:sz w:val="26"/>
          <w:szCs w:val="26"/>
        </w:rPr>
        <w:t>ет средств местного бюджета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C11F15">
        <w:rPr>
          <w:sz w:val="26"/>
          <w:szCs w:val="26"/>
        </w:rPr>
        <w:t xml:space="preserve"> год – 3 251 523,2</w:t>
      </w:r>
      <w:r w:rsidR="008D31F5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местного</w:t>
      </w:r>
      <w:r w:rsidR="008D087C" w:rsidRPr="00C6508B">
        <w:rPr>
          <w:sz w:val="26"/>
          <w:szCs w:val="26"/>
        </w:rPr>
        <w:t xml:space="preserve"> бюджета</w:t>
      </w:r>
      <w:r w:rsidR="00DB4294" w:rsidRPr="00C6508B">
        <w:rPr>
          <w:sz w:val="26"/>
          <w:szCs w:val="26"/>
        </w:rPr>
        <w:t>;</w:t>
      </w:r>
    </w:p>
    <w:p w:rsidR="00DB4294" w:rsidRPr="00C6508B" w:rsidRDefault="00C11F15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3 381 584,13</w:t>
      </w:r>
      <w:r w:rsidR="00DB4294" w:rsidRPr="00C6508B">
        <w:rPr>
          <w:sz w:val="26"/>
          <w:szCs w:val="26"/>
        </w:rPr>
        <w:t xml:space="preserve"> руб. – за счет средств местного бюджета.</w:t>
      </w:r>
    </w:p>
    <w:p w:rsidR="005D2CCB" w:rsidRPr="00C6508B" w:rsidRDefault="00372138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Нормативным правовым</w:t>
      </w:r>
      <w:r w:rsidR="00CA489F" w:rsidRPr="00C6508B">
        <w:rPr>
          <w:sz w:val="26"/>
          <w:szCs w:val="26"/>
        </w:rPr>
        <w:t xml:space="preserve"> акт</w:t>
      </w:r>
      <w:r w:rsidRPr="00C6508B">
        <w:rPr>
          <w:sz w:val="26"/>
          <w:szCs w:val="26"/>
        </w:rPr>
        <w:t>ом</w:t>
      </w:r>
      <w:r w:rsidR="005D2CCB" w:rsidRPr="00C6508B">
        <w:rPr>
          <w:sz w:val="26"/>
          <w:szCs w:val="26"/>
        </w:rPr>
        <w:t xml:space="preserve"> Думы Пожарского мун</w:t>
      </w:r>
      <w:r w:rsidR="00E2155E" w:rsidRPr="00C6508B">
        <w:rPr>
          <w:sz w:val="26"/>
          <w:szCs w:val="26"/>
        </w:rPr>
        <w:t>иципального округа от 16.12.2022 года № 44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6508B">
        <w:rPr>
          <w:sz w:val="26"/>
          <w:szCs w:val="26"/>
        </w:rPr>
        <w:t xml:space="preserve"> годов»</w:t>
      </w:r>
      <w:r w:rsidRPr="00C6508B">
        <w:rPr>
          <w:sz w:val="26"/>
          <w:szCs w:val="26"/>
        </w:rPr>
        <w:t xml:space="preserve"> (в ред. от 03.10.2023г. № 164-НПА)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 w:rsidRPr="00C6508B">
        <w:rPr>
          <w:sz w:val="26"/>
          <w:szCs w:val="26"/>
        </w:rPr>
        <w:t>мы утверждены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="00E45464">
        <w:rPr>
          <w:sz w:val="26"/>
          <w:szCs w:val="26"/>
        </w:rPr>
        <w:t>е 3 041,0</w:t>
      </w:r>
      <w:r w:rsidR="005D2CCB" w:rsidRPr="00C6508B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6508B" w:rsidRDefault="00E2155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D31351" w:rsidRPr="00C6508B">
        <w:rPr>
          <w:sz w:val="26"/>
          <w:szCs w:val="26"/>
        </w:rPr>
        <w:t xml:space="preserve"> год –</w:t>
      </w:r>
      <w:r w:rsidR="00C11F15">
        <w:rPr>
          <w:sz w:val="26"/>
          <w:szCs w:val="26"/>
        </w:rPr>
        <w:t>1 226,0</w:t>
      </w:r>
      <w:r w:rsidR="00B13BF5" w:rsidRPr="00C6508B">
        <w:rPr>
          <w:sz w:val="26"/>
          <w:szCs w:val="26"/>
        </w:rPr>
        <w:t xml:space="preserve"> тыс. руб. -</w:t>
      </w:r>
      <w:r w:rsidRPr="00C6508B">
        <w:rPr>
          <w:sz w:val="26"/>
          <w:szCs w:val="26"/>
        </w:rPr>
        <w:t>за счет средств местного</w:t>
      </w:r>
      <w:r w:rsidR="00D31351" w:rsidRPr="00C6508B">
        <w:rPr>
          <w:sz w:val="26"/>
          <w:szCs w:val="26"/>
        </w:rPr>
        <w:t xml:space="preserve"> </w:t>
      </w:r>
      <w:r w:rsidR="00B13BF5" w:rsidRPr="00C6508B">
        <w:rPr>
          <w:sz w:val="26"/>
          <w:szCs w:val="26"/>
        </w:rPr>
        <w:t>бюджета</w:t>
      </w:r>
      <w:r w:rsidRPr="00C6508B">
        <w:rPr>
          <w:sz w:val="26"/>
          <w:szCs w:val="26"/>
        </w:rPr>
        <w:t>;</w:t>
      </w:r>
    </w:p>
    <w:p w:rsidR="00D31351" w:rsidRPr="00C6508B" w:rsidRDefault="00E2155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D31351" w:rsidRPr="00C6508B">
        <w:rPr>
          <w:sz w:val="26"/>
          <w:szCs w:val="26"/>
        </w:rPr>
        <w:t xml:space="preserve"> год –</w:t>
      </w:r>
      <w:r w:rsidR="00E45464">
        <w:rPr>
          <w:sz w:val="26"/>
          <w:szCs w:val="26"/>
        </w:rPr>
        <w:t xml:space="preserve"> 945,0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B4787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C11F15">
        <w:rPr>
          <w:sz w:val="26"/>
          <w:szCs w:val="26"/>
        </w:rPr>
        <w:t xml:space="preserve"> год – 870,0</w:t>
      </w:r>
      <w:r w:rsidR="000F1DE3" w:rsidRPr="00C6508B">
        <w:rPr>
          <w:sz w:val="26"/>
          <w:szCs w:val="26"/>
        </w:rPr>
        <w:t xml:space="preserve"> тыс. руб.</w:t>
      </w:r>
      <w:r w:rsidR="009D257B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E95C92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Таким образом, объемы финансирования</w:t>
      </w:r>
      <w:r w:rsidR="006D2289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9062E8" w:rsidRPr="00C6508B">
        <w:rPr>
          <w:sz w:val="26"/>
          <w:szCs w:val="26"/>
        </w:rPr>
        <w:t xml:space="preserve"> на 2023</w:t>
      </w:r>
      <w:r w:rsidR="00372138" w:rsidRPr="00C6508B">
        <w:rPr>
          <w:sz w:val="26"/>
          <w:szCs w:val="26"/>
        </w:rPr>
        <w:t xml:space="preserve"> год</w:t>
      </w:r>
      <w:r w:rsidR="00FE5675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соответствуют бюджетн</w:t>
      </w:r>
      <w:r w:rsidR="00291AF0" w:rsidRPr="00C6508B">
        <w:rPr>
          <w:sz w:val="26"/>
          <w:szCs w:val="26"/>
        </w:rPr>
        <w:t>ым ассигнования</w:t>
      </w:r>
      <w:r w:rsidR="00962684" w:rsidRPr="00C6508B">
        <w:rPr>
          <w:sz w:val="26"/>
          <w:szCs w:val="26"/>
        </w:rPr>
        <w:t>м</w:t>
      </w:r>
      <w:r w:rsidRPr="00C6508B">
        <w:rPr>
          <w:sz w:val="26"/>
          <w:szCs w:val="26"/>
        </w:rPr>
        <w:t xml:space="preserve"> на реализацию данной </w:t>
      </w:r>
      <w:r w:rsidR="00FE5675" w:rsidRPr="00C6508B">
        <w:rPr>
          <w:sz w:val="26"/>
          <w:szCs w:val="26"/>
        </w:rPr>
        <w:t>муниципальной программы</w:t>
      </w:r>
      <w:r w:rsidR="00962684" w:rsidRPr="00C6508B">
        <w:rPr>
          <w:sz w:val="26"/>
          <w:szCs w:val="26"/>
        </w:rPr>
        <w:t xml:space="preserve"> предусмотренным</w:t>
      </w:r>
      <w:r w:rsidR="00372138" w:rsidRPr="00C6508B">
        <w:rPr>
          <w:sz w:val="26"/>
          <w:szCs w:val="26"/>
        </w:rPr>
        <w:t xml:space="preserve"> нормативным правовым</w:t>
      </w:r>
      <w:r w:rsidR="00EC7FD0" w:rsidRPr="00C6508B">
        <w:rPr>
          <w:sz w:val="26"/>
          <w:szCs w:val="26"/>
        </w:rPr>
        <w:t xml:space="preserve"> акт</w:t>
      </w:r>
      <w:r w:rsidR="00372138" w:rsidRPr="00C6508B">
        <w:rPr>
          <w:sz w:val="26"/>
          <w:szCs w:val="26"/>
        </w:rPr>
        <w:t>ом</w:t>
      </w:r>
      <w:r w:rsidR="00EC7FD0" w:rsidRPr="00C6508B">
        <w:rPr>
          <w:sz w:val="26"/>
          <w:szCs w:val="26"/>
        </w:rPr>
        <w:t xml:space="preserve"> Думы </w:t>
      </w:r>
      <w:r w:rsidR="00D563F8" w:rsidRPr="00C6508B">
        <w:rPr>
          <w:sz w:val="26"/>
          <w:szCs w:val="26"/>
        </w:rPr>
        <w:t>Пожарского муниципального округа от 16.12.2022 года № 44</w:t>
      </w:r>
      <w:r w:rsidR="00EC7FD0" w:rsidRPr="00C6508B">
        <w:rPr>
          <w:sz w:val="26"/>
          <w:szCs w:val="26"/>
        </w:rPr>
        <w:t xml:space="preserve">-НПА «О бюджете </w:t>
      </w:r>
      <w:r w:rsidR="00D563F8" w:rsidRPr="00C6508B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C6508B">
        <w:rPr>
          <w:sz w:val="26"/>
          <w:szCs w:val="26"/>
        </w:rPr>
        <w:t xml:space="preserve"> годов».</w:t>
      </w:r>
    </w:p>
    <w:p w:rsidR="00CA5C1C" w:rsidRPr="00C6508B" w:rsidRDefault="00CA5C1C" w:rsidP="00C6508B">
      <w:pPr>
        <w:spacing w:line="276" w:lineRule="auto"/>
        <w:ind w:firstLine="720"/>
        <w:jc w:val="both"/>
        <w:rPr>
          <w:sz w:val="26"/>
          <w:szCs w:val="26"/>
        </w:rPr>
      </w:pPr>
      <w:r w:rsidRPr="00CA5C1C">
        <w:rPr>
          <w:sz w:val="26"/>
          <w:szCs w:val="26"/>
        </w:rPr>
        <w:t>Учитывая, что прое</w:t>
      </w:r>
      <w:r w:rsidR="008C70AF">
        <w:rPr>
          <w:sz w:val="26"/>
          <w:szCs w:val="26"/>
        </w:rPr>
        <w:t xml:space="preserve">кт постановления </w:t>
      </w:r>
      <w:r w:rsidR="00446101">
        <w:rPr>
          <w:sz w:val="26"/>
          <w:szCs w:val="26"/>
        </w:rPr>
        <w:t xml:space="preserve">администрации </w:t>
      </w:r>
      <w:r w:rsidR="006D1F5B">
        <w:rPr>
          <w:sz w:val="26"/>
          <w:szCs w:val="26"/>
        </w:rPr>
        <w:t>Пожарского муниципального округа</w:t>
      </w:r>
      <w:r w:rsidR="00446101" w:rsidRPr="00C6508B">
        <w:rPr>
          <w:sz w:val="26"/>
          <w:szCs w:val="26"/>
        </w:rPr>
        <w:t xml:space="preserve"> </w:t>
      </w:r>
      <w:r w:rsidR="00AB791E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AB791E">
        <w:rPr>
          <w:sz w:val="26"/>
          <w:szCs w:val="26"/>
        </w:rPr>
        <w:t>Пожарского муниципального района от 22.12.2022г. № 1075</w:t>
      </w:r>
      <w:r w:rsidR="00AB791E" w:rsidRPr="00C6508B">
        <w:rPr>
          <w:sz w:val="26"/>
          <w:szCs w:val="26"/>
        </w:rPr>
        <w:t>-па «Об утверждении муниципальной программы «</w:t>
      </w:r>
      <w:r w:rsidR="00AB791E">
        <w:rPr>
          <w:sz w:val="26"/>
          <w:szCs w:val="26"/>
        </w:rPr>
        <w:t xml:space="preserve">Обращение с твердыми коммунальными отходами на территории Пожарского муниципального округа на период 2023-2025 годы» </w:t>
      </w:r>
      <w:r w:rsidRPr="00CA5C1C">
        <w:rPr>
          <w:sz w:val="26"/>
          <w:szCs w:val="26"/>
        </w:rPr>
        <w:t xml:space="preserve">разработан в связи с подготовкой нормативного правового акта Думы Пожарского муниципального округа «О бюджете Пожарского муниципального округа на 2024 год и плановый период 2025 и 2026 годов», </w:t>
      </w:r>
      <w:r w:rsidRPr="00CA5C1C">
        <w:rPr>
          <w:b/>
          <w:i/>
          <w:sz w:val="26"/>
          <w:szCs w:val="26"/>
        </w:rPr>
        <w:t>объемы финансирования, предложенные паспортом муниципальной п</w:t>
      </w:r>
      <w:r w:rsidR="008F4039">
        <w:rPr>
          <w:b/>
          <w:i/>
          <w:sz w:val="26"/>
          <w:szCs w:val="26"/>
        </w:rPr>
        <w:t xml:space="preserve">рограммы на </w:t>
      </w:r>
      <w:r w:rsidRPr="00CA5C1C">
        <w:rPr>
          <w:b/>
          <w:i/>
          <w:sz w:val="26"/>
          <w:szCs w:val="26"/>
        </w:rPr>
        <w:t>2024-2026 годы следует считать прогнозными</w:t>
      </w:r>
      <w:r w:rsidRPr="00CA5C1C">
        <w:rPr>
          <w:sz w:val="26"/>
          <w:szCs w:val="26"/>
        </w:rPr>
        <w:t>.</w:t>
      </w:r>
    </w:p>
    <w:p w:rsidR="007A5B27" w:rsidRDefault="00DC2882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Основными программными мероприятиями на 2024 год согласно предложенного проекта постановления являются:</w:t>
      </w:r>
    </w:p>
    <w:p w:rsidR="00DC2882" w:rsidRDefault="00DC2882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904C4A">
        <w:rPr>
          <w:sz w:val="26"/>
          <w:szCs w:val="26"/>
        </w:rPr>
        <w:t>-</w:t>
      </w:r>
      <w:r w:rsidR="00904C4A" w:rsidRPr="00904C4A">
        <w:rPr>
          <w:sz w:val="26"/>
          <w:szCs w:val="26"/>
        </w:rPr>
        <w:t>обустройство специализированных площадок с установкой контейнеров для сбора твёрдых коммунальных и крупногабаритн</w:t>
      </w:r>
      <w:r w:rsidR="00904C4A">
        <w:rPr>
          <w:sz w:val="26"/>
          <w:szCs w:val="26"/>
        </w:rPr>
        <w:t>ых отходов на территории с.</w:t>
      </w:r>
      <w:r w:rsidR="00804731">
        <w:rPr>
          <w:sz w:val="26"/>
          <w:szCs w:val="26"/>
        </w:rPr>
        <w:t>Светлогорье</w:t>
      </w:r>
      <w:r w:rsidR="00904C4A">
        <w:rPr>
          <w:sz w:val="26"/>
          <w:szCs w:val="26"/>
        </w:rPr>
        <w:t>, с. Губерово – 449,65 тыс. руб.</w:t>
      </w:r>
      <w:r w:rsidR="00904C4A">
        <w:t>;</w:t>
      </w:r>
      <w:r>
        <w:rPr>
          <w:sz w:val="26"/>
          <w:szCs w:val="26"/>
        </w:rPr>
        <w:t xml:space="preserve"> </w:t>
      </w:r>
    </w:p>
    <w:p w:rsidR="00904C4A" w:rsidRDefault="00904C4A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904C4A">
        <w:rPr>
          <w:sz w:val="26"/>
          <w:szCs w:val="26"/>
        </w:rPr>
        <w:t>-обустройство специализированных площадок с установкой контейнеров для сбора твёрдых коммунальных отходов на территории пгт Лучегорск</w:t>
      </w:r>
      <w:r>
        <w:rPr>
          <w:sz w:val="26"/>
          <w:szCs w:val="26"/>
        </w:rPr>
        <w:t xml:space="preserve"> – 354,6 тыс. руб.</w:t>
      </w:r>
      <w:r w:rsidRPr="00904C4A">
        <w:rPr>
          <w:sz w:val="26"/>
          <w:szCs w:val="26"/>
        </w:rPr>
        <w:t>;</w:t>
      </w:r>
    </w:p>
    <w:p w:rsidR="00904C4A" w:rsidRDefault="00904C4A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2F76D1">
        <w:rPr>
          <w:sz w:val="26"/>
          <w:szCs w:val="26"/>
        </w:rPr>
        <w:t xml:space="preserve"> приобретение</w:t>
      </w:r>
      <w:r w:rsidR="001F1A3A">
        <w:rPr>
          <w:sz w:val="26"/>
          <w:szCs w:val="26"/>
        </w:rPr>
        <w:t xml:space="preserve"> металлических контейнеров – 300</w:t>
      </w:r>
      <w:r w:rsidR="002F76D1">
        <w:rPr>
          <w:sz w:val="26"/>
          <w:szCs w:val="26"/>
        </w:rPr>
        <w:t>,0 тыс. руб.;</w:t>
      </w:r>
    </w:p>
    <w:p w:rsidR="002F76D1" w:rsidRDefault="002F76D1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промывка контейнеров – 102,0 тыс. руб.;</w:t>
      </w:r>
    </w:p>
    <w:p w:rsidR="002F76D1" w:rsidRDefault="002F76D1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дератизация и дезинсекция контейнерных площадок – 122,85 тыс. руб.;</w:t>
      </w:r>
    </w:p>
    <w:p w:rsidR="002F76D1" w:rsidRDefault="002F76D1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содержание контейнерных площадок – 1 583,68 тыс. руб.;</w:t>
      </w:r>
    </w:p>
    <w:p w:rsidR="002F76D1" w:rsidRDefault="002F76D1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ремонт контейнеров для сбора ТКО – 50,0 тыс. руб.;</w:t>
      </w:r>
    </w:p>
    <w:p w:rsidR="002F76D1" w:rsidRDefault="002F76D1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вывоз ТКО с кладбищ -197,78 тыс. руб.;</w:t>
      </w:r>
    </w:p>
    <w:p w:rsidR="002F76D1" w:rsidRPr="00904C4A" w:rsidRDefault="002F76D1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ликвидация несанкционированных свалок – 347,1 тыс. руб.</w:t>
      </w:r>
    </w:p>
    <w:p w:rsidR="005703C5" w:rsidRPr="00C6508B" w:rsidRDefault="005703C5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В качестве обоснования потребности заявленных финансовых средств разработчиком </w:t>
      </w:r>
      <w:r w:rsidR="005315B3">
        <w:rPr>
          <w:sz w:val="26"/>
          <w:szCs w:val="26"/>
        </w:rPr>
        <w:t xml:space="preserve">представлены: проект локального сметного расчета на выполнение работ по устройству контейнерных площадок на территории округа; проект локального сметного расчета на выполнение работ по содержанию контейнерных площадок; по остальным мероприятиям представлены коммерческие предложения потенциальных поставщиков (подрядчиков, исполнителей). </w:t>
      </w:r>
    </w:p>
    <w:p w:rsidR="00BB229D" w:rsidRPr="00C6508B" w:rsidRDefault="00BB229D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EE44DF" w:rsidRPr="00C6508B">
        <w:rPr>
          <w:sz w:val="26"/>
          <w:szCs w:val="26"/>
        </w:rPr>
        <w:t xml:space="preserve">«О внесении изменений в постановление администрации </w:t>
      </w:r>
      <w:r w:rsidR="00EE44DF">
        <w:rPr>
          <w:sz w:val="26"/>
          <w:szCs w:val="26"/>
        </w:rPr>
        <w:t>Пожарского муниципального района от 22.12.2022г. № 1075</w:t>
      </w:r>
      <w:r w:rsidR="00EE44DF" w:rsidRPr="00C6508B">
        <w:rPr>
          <w:sz w:val="26"/>
          <w:szCs w:val="26"/>
        </w:rPr>
        <w:t>-па «Об утверждении муниципальной программы «</w:t>
      </w:r>
      <w:r w:rsidR="00EE44DF">
        <w:rPr>
          <w:sz w:val="26"/>
          <w:szCs w:val="26"/>
        </w:rPr>
        <w:t xml:space="preserve">Обращение с твердыми коммунальными отходами на территории Пожарского муниципального округа на период 2023-2025 годы» </w:t>
      </w:r>
      <w:r w:rsidR="00D26EAB" w:rsidRPr="00C6508B">
        <w:rPr>
          <w:sz w:val="26"/>
          <w:szCs w:val="26"/>
        </w:rPr>
        <w:t>в новой редакции</w:t>
      </w:r>
      <w:r w:rsidR="003F768C" w:rsidRPr="00C6508B">
        <w:rPr>
          <w:sz w:val="26"/>
          <w:szCs w:val="26"/>
        </w:rPr>
        <w:t xml:space="preserve"> 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2F348D" w:rsidRPr="00C6508B" w:rsidRDefault="005D5AB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i/>
          <w:sz w:val="26"/>
          <w:szCs w:val="26"/>
        </w:rPr>
      </w:pPr>
      <w:r w:rsidRPr="00C6508B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 w:rsidRPr="00C6508B">
        <w:rPr>
          <w:b/>
          <w:i/>
          <w:sz w:val="26"/>
          <w:szCs w:val="26"/>
        </w:rPr>
        <w:t>,</w:t>
      </w:r>
      <w:r w:rsidRPr="00C6508B">
        <w:rPr>
          <w:b/>
          <w:i/>
          <w:sz w:val="26"/>
          <w:szCs w:val="26"/>
        </w:rPr>
        <w:t xml:space="preserve"> указанные в настоящем заключении.</w:t>
      </w:r>
    </w:p>
    <w:p w:rsidR="00B641DE" w:rsidRDefault="00B641DE" w:rsidP="00B641DE">
      <w:pPr>
        <w:spacing w:line="312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Обращаю внимание, что в соответствии с п.2 ст. 179 Бюджетного кодекса Российской Федерации программы подлежат привидению в соответствии с законом (решением) о бюджете не позднее трех месяцев со дня вступления его в силу.</w:t>
      </w:r>
    </w:p>
    <w:p w:rsidR="00DD0DD9" w:rsidRPr="00DD0DD9" w:rsidRDefault="00DD0DD9" w:rsidP="00EE44DF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Pr="00C6508B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sectPr w:rsidR="00227E86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819" w:rsidRDefault="00531819">
      <w:r>
        <w:separator/>
      </w:r>
    </w:p>
  </w:endnote>
  <w:endnote w:type="continuationSeparator" w:id="0">
    <w:p w:rsidR="00531819" w:rsidRDefault="0053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819" w:rsidRDefault="00531819">
      <w:r>
        <w:separator/>
      </w:r>
    </w:p>
  </w:footnote>
  <w:footnote w:type="continuationSeparator" w:id="0">
    <w:p w:rsidR="00531819" w:rsidRDefault="0053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0100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3F7A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2D4F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5830"/>
    <w:rsid w:val="001D6064"/>
    <w:rsid w:val="001E0CD0"/>
    <w:rsid w:val="001E2EA8"/>
    <w:rsid w:val="001E6B01"/>
    <w:rsid w:val="001F1A3A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2F76D1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B7FB1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43D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3EC3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597E"/>
    <w:rsid w:val="005072D8"/>
    <w:rsid w:val="0051408A"/>
    <w:rsid w:val="00517B19"/>
    <w:rsid w:val="00517E6F"/>
    <w:rsid w:val="0052389E"/>
    <w:rsid w:val="005313F1"/>
    <w:rsid w:val="005315B3"/>
    <w:rsid w:val="00531819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5A8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12A1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2ED9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1F5B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2F30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B27"/>
    <w:rsid w:val="007A5FA9"/>
    <w:rsid w:val="007A6EAD"/>
    <w:rsid w:val="007B2982"/>
    <w:rsid w:val="007B478C"/>
    <w:rsid w:val="007B4A54"/>
    <w:rsid w:val="007B7F7E"/>
    <w:rsid w:val="007C0F26"/>
    <w:rsid w:val="007C49CA"/>
    <w:rsid w:val="007C5A65"/>
    <w:rsid w:val="007D158F"/>
    <w:rsid w:val="007D4718"/>
    <w:rsid w:val="007E308D"/>
    <w:rsid w:val="007E36A0"/>
    <w:rsid w:val="007F41EC"/>
    <w:rsid w:val="00804731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187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190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33D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4C4A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49B6"/>
    <w:rsid w:val="009455C6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175C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42A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812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B791E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06CD4"/>
    <w:rsid w:val="00B1088F"/>
    <w:rsid w:val="00B13BF5"/>
    <w:rsid w:val="00B16FD6"/>
    <w:rsid w:val="00B2051B"/>
    <w:rsid w:val="00B207F9"/>
    <w:rsid w:val="00B21FAB"/>
    <w:rsid w:val="00B223FA"/>
    <w:rsid w:val="00B2437A"/>
    <w:rsid w:val="00B245B2"/>
    <w:rsid w:val="00B2611A"/>
    <w:rsid w:val="00B309F8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4F13"/>
    <w:rsid w:val="00B765A5"/>
    <w:rsid w:val="00B80DBD"/>
    <w:rsid w:val="00B836F3"/>
    <w:rsid w:val="00B8681B"/>
    <w:rsid w:val="00B933BA"/>
    <w:rsid w:val="00B94A54"/>
    <w:rsid w:val="00B97F6B"/>
    <w:rsid w:val="00BA0100"/>
    <w:rsid w:val="00BA0C52"/>
    <w:rsid w:val="00BA152F"/>
    <w:rsid w:val="00BA2135"/>
    <w:rsid w:val="00BA4A80"/>
    <w:rsid w:val="00BB229D"/>
    <w:rsid w:val="00BC0D28"/>
    <w:rsid w:val="00BC1153"/>
    <w:rsid w:val="00BC4BC8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1F15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3666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23E6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2882"/>
    <w:rsid w:val="00DC328F"/>
    <w:rsid w:val="00DC6B01"/>
    <w:rsid w:val="00DC7C18"/>
    <w:rsid w:val="00DD0326"/>
    <w:rsid w:val="00DD0DD9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5464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44DF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1D92"/>
    <w:rsid w:val="00F13D5E"/>
    <w:rsid w:val="00F14E48"/>
    <w:rsid w:val="00F22559"/>
    <w:rsid w:val="00F23A06"/>
    <w:rsid w:val="00F30738"/>
    <w:rsid w:val="00F318C6"/>
    <w:rsid w:val="00F32B99"/>
    <w:rsid w:val="00F332CF"/>
    <w:rsid w:val="00F3363D"/>
    <w:rsid w:val="00F40CEF"/>
    <w:rsid w:val="00F4490D"/>
    <w:rsid w:val="00F449CD"/>
    <w:rsid w:val="00F476D3"/>
    <w:rsid w:val="00F55CAA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6CC4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F98557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B9EE5-9842-424E-91C6-ACC99367C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41</cp:revision>
  <cp:lastPrinted>2023-10-30T01:19:00Z</cp:lastPrinted>
  <dcterms:created xsi:type="dcterms:W3CDTF">2023-10-28T01:34:00Z</dcterms:created>
  <dcterms:modified xsi:type="dcterms:W3CDTF">2023-10-30T01:19:00Z</dcterms:modified>
</cp:coreProperties>
</file>