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896CC" w14:textId="0C137071" w:rsidR="00883126" w:rsidRDefault="00883126" w:rsidP="008831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</w:t>
      </w:r>
      <w:r w:rsidRPr="001B6FF2">
        <w:rPr>
          <w:b/>
          <w:sz w:val="28"/>
          <w:szCs w:val="28"/>
        </w:rPr>
        <w:t>сообщение о проведении публичных слушаний по проекту бюджета Пожарского муниципального округа на 202</w:t>
      </w:r>
      <w:r>
        <w:rPr>
          <w:b/>
          <w:sz w:val="28"/>
          <w:szCs w:val="28"/>
        </w:rPr>
        <w:t>4</w:t>
      </w:r>
      <w:r w:rsidRPr="00657FDC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5</w:t>
      </w:r>
      <w:r w:rsidRPr="00657FDC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6</w:t>
      </w:r>
      <w:r w:rsidRPr="00657FDC">
        <w:rPr>
          <w:b/>
          <w:sz w:val="28"/>
          <w:szCs w:val="28"/>
        </w:rPr>
        <w:t xml:space="preserve"> гг</w:t>
      </w:r>
      <w:r w:rsidRPr="000B664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14:paraId="368E0945" w14:textId="77777777" w:rsidR="00883126" w:rsidRDefault="00883126" w:rsidP="00883126">
      <w:pPr>
        <w:jc w:val="center"/>
        <w:rPr>
          <w:b/>
          <w:sz w:val="28"/>
          <w:szCs w:val="28"/>
        </w:rPr>
      </w:pPr>
    </w:p>
    <w:p w14:paraId="02066AF8" w14:textId="6D86DDD5" w:rsidR="00883126" w:rsidRDefault="00883126" w:rsidP="00883126">
      <w:pPr>
        <w:jc w:val="center"/>
        <w:rPr>
          <w:b/>
          <w:sz w:val="28"/>
          <w:szCs w:val="28"/>
        </w:rPr>
      </w:pPr>
    </w:p>
    <w:p w14:paraId="763DF547" w14:textId="7184BB54" w:rsidR="00476F11" w:rsidRDefault="00476F11" w:rsidP="00476F11">
      <w:pPr>
        <w:pStyle w:val="a4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Пожарского муниципального округа информирует о проведении по инициативе главы Пожарского муниципального округа публичный слушаний </w:t>
      </w:r>
      <w:bookmarkStart w:id="0" w:name="_Hlk149577397"/>
      <w:r>
        <w:rPr>
          <w:sz w:val="28"/>
          <w:szCs w:val="28"/>
        </w:rPr>
        <w:t xml:space="preserve">по проекту бюджета </w:t>
      </w:r>
      <w:r w:rsidRPr="00476F11">
        <w:rPr>
          <w:sz w:val="28"/>
          <w:szCs w:val="28"/>
        </w:rPr>
        <w:t>Пожарского муниципального округа на 2024 год и плановый период 2025-2026</w:t>
      </w:r>
      <w:r>
        <w:rPr>
          <w:sz w:val="28"/>
          <w:szCs w:val="28"/>
        </w:rPr>
        <w:t xml:space="preserve"> гг.</w:t>
      </w:r>
      <w:bookmarkEnd w:id="0"/>
      <w:r>
        <w:rPr>
          <w:sz w:val="28"/>
          <w:szCs w:val="28"/>
        </w:rPr>
        <w:t xml:space="preserve">:  </w:t>
      </w:r>
    </w:p>
    <w:p w14:paraId="41F79B1B" w14:textId="3E76E039" w:rsidR="00476F11" w:rsidRDefault="00476F11" w:rsidP="00476F11">
      <w:pPr>
        <w:pStyle w:val="a4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785859">
        <w:rPr>
          <w:sz w:val="28"/>
          <w:szCs w:val="28"/>
        </w:rPr>
        <w:t xml:space="preserve">Основание – постановление главы Пожарского муниципального округа от </w:t>
      </w:r>
      <w:r w:rsidR="00785859" w:rsidRPr="00785859">
        <w:rPr>
          <w:sz w:val="28"/>
          <w:szCs w:val="28"/>
        </w:rPr>
        <w:t>03.11.2023</w:t>
      </w:r>
      <w:r w:rsidRPr="00785859">
        <w:rPr>
          <w:sz w:val="28"/>
          <w:szCs w:val="28"/>
        </w:rPr>
        <w:t xml:space="preserve"> № </w:t>
      </w:r>
      <w:r w:rsidR="00785859" w:rsidRPr="00785859">
        <w:rPr>
          <w:sz w:val="28"/>
          <w:szCs w:val="28"/>
        </w:rPr>
        <w:t>1290</w:t>
      </w:r>
      <w:r w:rsidRPr="00785859">
        <w:rPr>
          <w:sz w:val="28"/>
          <w:szCs w:val="28"/>
        </w:rPr>
        <w:t>-пг «О</w:t>
      </w:r>
      <w:r>
        <w:rPr>
          <w:sz w:val="28"/>
          <w:szCs w:val="28"/>
        </w:rPr>
        <w:t xml:space="preserve"> назначении публичных слушаний </w:t>
      </w:r>
      <w:r w:rsidRPr="00476F11">
        <w:rPr>
          <w:sz w:val="28"/>
          <w:szCs w:val="28"/>
        </w:rPr>
        <w:t>по проекту бюджета Пожарского муниципального округа на 2024 год и плановый период 2025-2026 гг.</w:t>
      </w:r>
      <w:r>
        <w:rPr>
          <w:sz w:val="28"/>
          <w:szCs w:val="28"/>
        </w:rPr>
        <w:t xml:space="preserve">».    </w:t>
      </w:r>
    </w:p>
    <w:p w14:paraId="53062D74" w14:textId="670977DC" w:rsidR="00476F11" w:rsidRDefault="00476F11" w:rsidP="00476F11">
      <w:pPr>
        <w:pStyle w:val="a4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Время и место проведения публичных слушаний – 21 ноября                         2023 года в 17 час. 00 мин. в актовом зале администрации Пожарского муниципального округа (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Лучегорск</w:t>
      </w:r>
      <w:proofErr w:type="spellEnd"/>
      <w:r>
        <w:rPr>
          <w:sz w:val="28"/>
          <w:szCs w:val="28"/>
        </w:rPr>
        <w:t>, общественный центр, 1).</w:t>
      </w:r>
    </w:p>
    <w:p w14:paraId="2F0AA265" w14:textId="02E2B7AE" w:rsidR="00476F11" w:rsidRPr="00230595" w:rsidRDefault="00476F11" w:rsidP="00476F11">
      <w:pPr>
        <w:pStyle w:val="a4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С необходимыми документами можно ознакомиться до 2</w:t>
      </w:r>
      <w:r w:rsidR="00AA7A4A">
        <w:rPr>
          <w:sz w:val="28"/>
          <w:szCs w:val="28"/>
        </w:rPr>
        <w:t>0</w:t>
      </w:r>
      <w:r>
        <w:rPr>
          <w:sz w:val="28"/>
          <w:szCs w:val="28"/>
        </w:rPr>
        <w:t xml:space="preserve"> ноября                 2023 года по адресу: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Лучегорск</w:t>
      </w:r>
      <w:proofErr w:type="spellEnd"/>
      <w:r>
        <w:rPr>
          <w:sz w:val="28"/>
          <w:szCs w:val="28"/>
        </w:rPr>
        <w:t xml:space="preserve">, общественный центр, 1,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34, </w:t>
      </w:r>
      <w:r w:rsidRPr="00230595">
        <w:rPr>
          <w:sz w:val="28"/>
          <w:szCs w:val="28"/>
        </w:rPr>
        <w:t xml:space="preserve">контактный телефон: 33-5-11; </w:t>
      </w:r>
    </w:p>
    <w:p w14:paraId="4604BBB5" w14:textId="364F8234" w:rsidR="00476F11" w:rsidRDefault="00476F11" w:rsidP="00113054">
      <w:pPr>
        <w:pStyle w:val="a4"/>
        <w:tabs>
          <w:tab w:val="left" w:pos="993"/>
        </w:tabs>
        <w:ind w:firstLine="709"/>
        <w:rPr>
          <w:rStyle w:val="a3"/>
          <w:sz w:val="28"/>
          <w:szCs w:val="28"/>
        </w:rPr>
      </w:pPr>
      <w:r w:rsidRPr="00230595">
        <w:rPr>
          <w:sz w:val="28"/>
          <w:szCs w:val="28"/>
        </w:rPr>
        <w:t xml:space="preserve">на сайте администрации Пожарского муниципального </w:t>
      </w:r>
      <w:r w:rsidR="00C97181" w:rsidRPr="00230595">
        <w:rPr>
          <w:sz w:val="28"/>
          <w:szCs w:val="28"/>
        </w:rPr>
        <w:t>округа</w:t>
      </w:r>
      <w:r w:rsidRPr="00230595">
        <w:rPr>
          <w:sz w:val="28"/>
          <w:szCs w:val="28"/>
        </w:rPr>
        <w:t xml:space="preserve"> по ссылк</w:t>
      </w:r>
      <w:r w:rsidR="00113054" w:rsidRPr="00230595">
        <w:rPr>
          <w:sz w:val="28"/>
          <w:szCs w:val="28"/>
        </w:rPr>
        <w:t>е</w:t>
      </w:r>
      <w:r w:rsidRPr="00230595">
        <w:rPr>
          <w:sz w:val="28"/>
          <w:szCs w:val="28"/>
        </w:rPr>
        <w:t xml:space="preserve">: </w:t>
      </w:r>
      <w:hyperlink r:id="rId5" w:history="1">
        <w:r w:rsidR="00C0105E" w:rsidRPr="00B75230">
          <w:rPr>
            <w:rStyle w:val="a3"/>
            <w:sz w:val="28"/>
            <w:szCs w:val="28"/>
          </w:rPr>
          <w:t>https://pozharsky.gosuslugi.ru/glavnoe/otraslevye-funktsionalnye-organy/finansovoe-upravlenie/publichnye-slushaniya-obschestvennye-obsuzhdeniya/</w:t>
        </w:r>
      </w:hyperlink>
      <w:r w:rsidR="00C0105E">
        <w:rPr>
          <w:rStyle w:val="a3"/>
          <w:sz w:val="28"/>
          <w:szCs w:val="28"/>
        </w:rPr>
        <w:t xml:space="preserve"> </w:t>
      </w:r>
    </w:p>
    <w:p w14:paraId="2342DDD5" w14:textId="333C5036" w:rsidR="009932B2" w:rsidRDefault="009932B2" w:rsidP="00113054">
      <w:pPr>
        <w:pStyle w:val="a4"/>
        <w:tabs>
          <w:tab w:val="left" w:pos="993"/>
        </w:tabs>
        <w:ind w:firstLine="709"/>
        <w:rPr>
          <w:sz w:val="28"/>
          <w:szCs w:val="28"/>
        </w:rPr>
      </w:pPr>
      <w:hyperlink r:id="rId6" w:history="1">
        <w:r w:rsidRPr="009F28EB">
          <w:rPr>
            <w:rStyle w:val="a3"/>
            <w:sz w:val="28"/>
            <w:szCs w:val="28"/>
          </w:rPr>
          <w:t>https://www.apmrpk.ru/index.php/2012-03-28-00-13-56/finansovoe-upravlenie/item/13179-proekt-byudzheta-dlya-grazhdan-na-2024-god-i-planovyj-period-2025-i-2026-godov</w:t>
        </w:r>
      </w:hyperlink>
      <w:r>
        <w:rPr>
          <w:sz w:val="28"/>
          <w:szCs w:val="28"/>
        </w:rPr>
        <w:t xml:space="preserve"> </w:t>
      </w:r>
      <w:bookmarkStart w:id="1" w:name="_GoBack"/>
      <w:bookmarkEnd w:id="1"/>
    </w:p>
    <w:p w14:paraId="630350CC" w14:textId="56543C83" w:rsidR="00476F11" w:rsidRDefault="00476F11" w:rsidP="00476F11">
      <w:pPr>
        <w:pStyle w:val="a4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Предложения по вопросу публичных слушаний принимаются до               20 ноября 2023 года в финансовом управлении администрации Пожарского муниципального </w:t>
      </w:r>
      <w:r w:rsidR="00C97181">
        <w:rPr>
          <w:sz w:val="28"/>
          <w:szCs w:val="28"/>
        </w:rPr>
        <w:t>округ</w:t>
      </w:r>
      <w:r>
        <w:rPr>
          <w:sz w:val="28"/>
          <w:szCs w:val="28"/>
        </w:rPr>
        <w:t>а, кабинет № 34.»</w:t>
      </w:r>
    </w:p>
    <w:p w14:paraId="69F92153" w14:textId="15804B31" w:rsidR="00476F11" w:rsidRDefault="00476F11" w:rsidP="00883126">
      <w:pPr>
        <w:jc w:val="center"/>
        <w:rPr>
          <w:b/>
          <w:sz w:val="28"/>
          <w:szCs w:val="28"/>
        </w:rPr>
      </w:pPr>
    </w:p>
    <w:p w14:paraId="75D148B3" w14:textId="77777777" w:rsidR="00476F11" w:rsidRDefault="00476F11" w:rsidP="00883126">
      <w:pPr>
        <w:jc w:val="center"/>
        <w:rPr>
          <w:b/>
          <w:sz w:val="28"/>
          <w:szCs w:val="28"/>
        </w:rPr>
      </w:pPr>
    </w:p>
    <w:sectPr w:rsidR="00476F11" w:rsidSect="00EF1110">
      <w:pgSz w:w="11906" w:h="16838"/>
      <w:pgMar w:top="426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DE0"/>
    <w:rsid w:val="00113054"/>
    <w:rsid w:val="00230595"/>
    <w:rsid w:val="00293DE0"/>
    <w:rsid w:val="00476F11"/>
    <w:rsid w:val="005A4ED7"/>
    <w:rsid w:val="00785859"/>
    <w:rsid w:val="00821AD9"/>
    <w:rsid w:val="00883126"/>
    <w:rsid w:val="009932B2"/>
    <w:rsid w:val="00AA7A4A"/>
    <w:rsid w:val="00C0105E"/>
    <w:rsid w:val="00C72EB7"/>
    <w:rsid w:val="00C97181"/>
    <w:rsid w:val="00D2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9FD07"/>
  <w15:chartTrackingRefBased/>
  <w15:docId w15:val="{C4630469-6CAA-412D-931C-74B56A3CB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1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83126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476F11"/>
    <w:pPr>
      <w:overflowPunct/>
      <w:autoSpaceDE/>
      <w:autoSpaceDN/>
      <w:adjustRightInd/>
      <w:spacing w:line="360" w:lineRule="auto"/>
      <w:jc w:val="both"/>
      <w:textAlignment w:val="auto"/>
    </w:pPr>
    <w:rPr>
      <w:sz w:val="26"/>
    </w:rPr>
  </w:style>
  <w:style w:type="character" w:customStyle="1" w:styleId="a5">
    <w:name w:val="Основной текст Знак"/>
    <w:basedOn w:val="a0"/>
    <w:link w:val="a4"/>
    <w:semiHidden/>
    <w:rsid w:val="00476F1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C97181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1130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5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apmrpk.ru/index.php/2012-03-28-00-13-56/finansovoe-upravlenie/item/13179-proekt-byudzheta-dlya-grazhdan-na-2024-god-i-planovyj-period-2025-i-2026-godov" TargetMode="External"/><Relationship Id="rId5" Type="http://schemas.openxmlformats.org/officeDocument/2006/relationships/hyperlink" Target="https://pozharsky.gosuslugi.ru/glavnoe/otraslevye-funktsionalnye-organy/finansovoe-upravlenie/publichnye-slushaniya-obschestvennye-obsuzhde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B1613-02FF-498E-8CE3-AA7AD3B1F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Рева</dc:creator>
  <cp:keywords/>
  <dc:description/>
  <cp:lastModifiedBy>Виталий Рева</cp:lastModifiedBy>
  <cp:revision>14</cp:revision>
  <dcterms:created xsi:type="dcterms:W3CDTF">2023-10-30T06:54:00Z</dcterms:created>
  <dcterms:modified xsi:type="dcterms:W3CDTF">2024-01-25T23:15:00Z</dcterms:modified>
</cp:coreProperties>
</file>